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Layout w:type="fixed"/>
        <w:tblCellMar>
          <w:left w:w="107" w:type="dxa"/>
          <w:right w:w="107" w:type="dxa"/>
        </w:tblCellMar>
        <w:tblLook w:val="0000" w:firstRow="0" w:lastRow="0" w:firstColumn="0" w:lastColumn="0" w:noHBand="0" w:noVBand="0"/>
      </w:tblPr>
      <w:tblGrid>
        <w:gridCol w:w="2835"/>
        <w:gridCol w:w="2777"/>
        <w:gridCol w:w="1373"/>
        <w:gridCol w:w="3576"/>
      </w:tblGrid>
      <w:tr w:rsidR="001E1A35" w:rsidRPr="00E220CF" w:rsidTr="001E1A35">
        <w:tblPrEx>
          <w:tblCellMar>
            <w:top w:w="0" w:type="dxa"/>
            <w:bottom w:w="0" w:type="dxa"/>
          </w:tblCellMar>
        </w:tblPrEx>
        <w:trPr>
          <w:cantSplit/>
          <w:jc w:val="center"/>
        </w:trPr>
        <w:tc>
          <w:tcPr>
            <w:tcW w:w="2835" w:type="dxa"/>
          </w:tcPr>
          <w:p w:rsidR="001E1A35" w:rsidRDefault="001E1A35">
            <w:pPr>
              <w:bidi w:val="0"/>
              <w:jc w:val="both"/>
              <w:rPr>
                <w:szCs w:val="20"/>
              </w:rPr>
            </w:pPr>
            <w:bookmarkStart w:id="0" w:name="_GoBack" w:colFirst="2" w:colLast="2"/>
          </w:p>
        </w:tc>
        <w:tc>
          <w:tcPr>
            <w:tcW w:w="2777" w:type="dxa"/>
          </w:tcPr>
          <w:p w:rsidR="001E1A35" w:rsidRDefault="001E1A35">
            <w:pPr>
              <w:bidi w:val="0"/>
              <w:jc w:val="both"/>
              <w:rPr>
                <w:szCs w:val="20"/>
                <w:rtl/>
              </w:rPr>
            </w:pPr>
          </w:p>
        </w:tc>
        <w:tc>
          <w:tcPr>
            <w:tcW w:w="4949" w:type="dxa"/>
            <w:gridSpan w:val="2"/>
          </w:tcPr>
          <w:p w:rsidR="001E1A35" w:rsidRPr="00E220CF" w:rsidRDefault="001E1A35">
            <w:pPr>
              <w:bidi w:val="0"/>
              <w:jc w:val="both"/>
              <w:rPr>
                <w:b/>
                <w:bCs/>
                <w:szCs w:val="20"/>
                <w:rtl/>
              </w:rPr>
            </w:pPr>
            <w:r w:rsidRPr="00E220CF">
              <w:rPr>
                <w:b/>
                <w:bCs/>
                <w:i/>
                <w:iCs/>
                <w:szCs w:val="20"/>
                <w:u w:val="single"/>
              </w:rPr>
              <w:t>Name and Address</w:t>
            </w:r>
            <w:r w:rsidRPr="00E220CF">
              <w:rPr>
                <w:b/>
                <w:bCs/>
                <w:szCs w:val="20"/>
              </w:rPr>
              <w:t>:</w:t>
            </w:r>
          </w:p>
        </w:tc>
      </w:tr>
      <w:tr w:rsidR="00833F93" w:rsidRPr="00E220CF" w:rsidTr="001E1A35">
        <w:tblPrEx>
          <w:tblCellMar>
            <w:top w:w="0" w:type="dxa"/>
            <w:bottom w:w="0" w:type="dxa"/>
          </w:tblCellMar>
        </w:tblPrEx>
        <w:trPr>
          <w:cantSplit/>
          <w:jc w:val="center"/>
        </w:trPr>
        <w:tc>
          <w:tcPr>
            <w:tcW w:w="6985" w:type="dxa"/>
            <w:gridSpan w:val="3"/>
          </w:tcPr>
          <w:p w:rsidR="00833F93" w:rsidRPr="00E220CF" w:rsidRDefault="00833F93" w:rsidP="00833F93">
            <w:pPr>
              <w:spacing w:before="40"/>
              <w:jc w:val="right"/>
              <w:rPr>
                <w:rFonts w:hint="cs"/>
                <w:i/>
                <w:iCs/>
                <w:szCs w:val="20"/>
                <w:u w:val="single"/>
                <w:rtl/>
              </w:rPr>
            </w:pPr>
            <w:r w:rsidRPr="00E220CF">
              <w:rPr>
                <w:b/>
                <w:bCs/>
                <w:szCs w:val="20"/>
              </w:rPr>
              <w:t>System Maabadot Mitkadmot ltd.</w:t>
            </w:r>
          </w:p>
          <w:p w:rsidR="00833F93" w:rsidRPr="00E220CF" w:rsidRDefault="00554858" w:rsidP="00554858">
            <w:pPr>
              <w:bidi w:val="0"/>
              <w:spacing w:before="40"/>
              <w:rPr>
                <w:szCs w:val="20"/>
              </w:rPr>
            </w:pPr>
            <w:r w:rsidRPr="00E220CF">
              <w:rPr>
                <w:szCs w:val="22"/>
              </w:rPr>
              <w:t>Building 3, 4 Faran Street, North Industrial Zone,</w:t>
            </w:r>
            <w:r w:rsidR="00346B12" w:rsidRPr="00E220CF">
              <w:rPr>
                <w:szCs w:val="22"/>
              </w:rPr>
              <w:t xml:space="preserve"> </w:t>
            </w:r>
            <w:r w:rsidR="00833F93" w:rsidRPr="00E220CF">
              <w:rPr>
                <w:szCs w:val="22"/>
              </w:rPr>
              <w:t>Yavne 8122</w:t>
            </w:r>
            <w:r w:rsidRPr="00E220CF">
              <w:rPr>
                <w:szCs w:val="22"/>
              </w:rPr>
              <w:t>5</w:t>
            </w:r>
            <w:r w:rsidR="00833F93" w:rsidRPr="00E220CF">
              <w:rPr>
                <w:szCs w:val="22"/>
              </w:rPr>
              <w:t>, Israel</w:t>
            </w:r>
          </w:p>
        </w:tc>
        <w:tc>
          <w:tcPr>
            <w:tcW w:w="3576" w:type="dxa"/>
          </w:tcPr>
          <w:p w:rsidR="00833F93" w:rsidRPr="00E220CF" w:rsidRDefault="00833F93" w:rsidP="00833F93">
            <w:pPr>
              <w:bidi w:val="0"/>
              <w:spacing w:before="40"/>
              <w:rPr>
                <w:b/>
                <w:bCs/>
                <w:szCs w:val="20"/>
              </w:rPr>
            </w:pPr>
            <w:r w:rsidRPr="00E220CF">
              <w:rPr>
                <w:b/>
                <w:bCs/>
                <w:szCs w:val="20"/>
              </w:rPr>
              <w:t>Organization Name</w:t>
            </w:r>
          </w:p>
          <w:p w:rsidR="00833F93" w:rsidRPr="00E220CF" w:rsidRDefault="00833F93" w:rsidP="00833F93">
            <w:pPr>
              <w:bidi w:val="0"/>
              <w:spacing w:before="40"/>
            </w:pPr>
            <w:r w:rsidRPr="00E220CF">
              <w:rPr>
                <w:b/>
                <w:bCs/>
                <w:szCs w:val="20"/>
              </w:rPr>
              <w:t>Main office Address</w:t>
            </w:r>
          </w:p>
        </w:tc>
      </w:tr>
      <w:tr w:rsidR="00833F93" w:rsidRPr="00E220CF" w:rsidTr="001E1A35">
        <w:tblPrEx>
          <w:tblCellMar>
            <w:top w:w="0" w:type="dxa"/>
            <w:bottom w:w="0" w:type="dxa"/>
          </w:tblCellMar>
        </w:tblPrEx>
        <w:trPr>
          <w:cantSplit/>
          <w:jc w:val="center"/>
        </w:trPr>
        <w:tc>
          <w:tcPr>
            <w:tcW w:w="2835" w:type="dxa"/>
          </w:tcPr>
          <w:p w:rsidR="00833F93" w:rsidRPr="00E220CF" w:rsidRDefault="00833F93" w:rsidP="00833F93">
            <w:pPr>
              <w:bidi w:val="0"/>
              <w:spacing w:before="40"/>
              <w:jc w:val="both"/>
              <w:rPr>
                <w:szCs w:val="20"/>
              </w:rPr>
            </w:pPr>
          </w:p>
        </w:tc>
        <w:tc>
          <w:tcPr>
            <w:tcW w:w="4150" w:type="dxa"/>
            <w:gridSpan w:val="2"/>
          </w:tcPr>
          <w:p w:rsidR="00833F93" w:rsidRPr="00E220CF" w:rsidRDefault="00833F93" w:rsidP="00EF7DE3">
            <w:pPr>
              <w:bidi w:val="0"/>
              <w:spacing w:before="40"/>
              <w:jc w:val="both"/>
              <w:rPr>
                <w:szCs w:val="20"/>
              </w:rPr>
            </w:pPr>
            <w:r w:rsidRPr="00E220CF">
              <w:rPr>
                <w:szCs w:val="20"/>
              </w:rPr>
              <w:t>+972-8-942-2322</w:t>
            </w:r>
          </w:p>
        </w:tc>
        <w:tc>
          <w:tcPr>
            <w:tcW w:w="3576" w:type="dxa"/>
          </w:tcPr>
          <w:p w:rsidR="00833F93" w:rsidRPr="00E220CF" w:rsidRDefault="00833F93" w:rsidP="00833F93">
            <w:pPr>
              <w:bidi w:val="0"/>
              <w:spacing w:before="40"/>
              <w:rPr>
                <w:b/>
                <w:bCs/>
                <w:szCs w:val="20"/>
                <w:lang w:val="fr-FR"/>
              </w:rPr>
            </w:pPr>
            <w:r w:rsidRPr="00E220CF">
              <w:rPr>
                <w:b/>
                <w:bCs/>
                <w:szCs w:val="20"/>
                <w:lang w:val="fr-FR"/>
              </w:rPr>
              <w:t>Phone</w:t>
            </w:r>
          </w:p>
        </w:tc>
      </w:tr>
      <w:tr w:rsidR="00833F93" w:rsidRPr="00E220CF" w:rsidTr="001E1A35">
        <w:tblPrEx>
          <w:tblCellMar>
            <w:top w:w="0" w:type="dxa"/>
            <w:bottom w:w="0" w:type="dxa"/>
          </w:tblCellMar>
        </w:tblPrEx>
        <w:trPr>
          <w:cantSplit/>
          <w:jc w:val="center"/>
        </w:trPr>
        <w:tc>
          <w:tcPr>
            <w:tcW w:w="2835" w:type="dxa"/>
          </w:tcPr>
          <w:p w:rsidR="00833F93" w:rsidRPr="00E220CF" w:rsidRDefault="00833F93" w:rsidP="00833F93">
            <w:pPr>
              <w:bidi w:val="0"/>
              <w:spacing w:before="40"/>
              <w:jc w:val="both"/>
              <w:rPr>
                <w:szCs w:val="20"/>
              </w:rPr>
            </w:pPr>
          </w:p>
        </w:tc>
        <w:tc>
          <w:tcPr>
            <w:tcW w:w="4150" w:type="dxa"/>
            <w:gridSpan w:val="2"/>
          </w:tcPr>
          <w:p w:rsidR="00833F93" w:rsidRPr="00E220CF" w:rsidRDefault="00833F93" w:rsidP="00EF7DE3">
            <w:pPr>
              <w:bidi w:val="0"/>
              <w:spacing w:before="40"/>
              <w:jc w:val="both"/>
              <w:rPr>
                <w:szCs w:val="20"/>
              </w:rPr>
            </w:pPr>
            <w:r w:rsidRPr="00E220CF">
              <w:rPr>
                <w:szCs w:val="20"/>
              </w:rPr>
              <w:t>+972-8-942-1333</w:t>
            </w:r>
          </w:p>
        </w:tc>
        <w:tc>
          <w:tcPr>
            <w:tcW w:w="3576" w:type="dxa"/>
          </w:tcPr>
          <w:p w:rsidR="00833F93" w:rsidRPr="00E220CF" w:rsidRDefault="00833F93" w:rsidP="00833F93">
            <w:pPr>
              <w:bidi w:val="0"/>
              <w:spacing w:before="40"/>
              <w:rPr>
                <w:b/>
                <w:bCs/>
                <w:szCs w:val="20"/>
                <w:lang w:val="fr-FR"/>
              </w:rPr>
            </w:pPr>
            <w:r w:rsidRPr="00E220CF">
              <w:rPr>
                <w:b/>
                <w:bCs/>
                <w:szCs w:val="20"/>
                <w:lang w:val="fr-FR"/>
              </w:rPr>
              <w:t>Fax</w:t>
            </w:r>
          </w:p>
        </w:tc>
      </w:tr>
      <w:tr w:rsidR="00833F93" w:rsidRPr="00E220CF" w:rsidTr="001E1A35">
        <w:tblPrEx>
          <w:tblCellMar>
            <w:top w:w="0" w:type="dxa"/>
            <w:bottom w:w="0" w:type="dxa"/>
          </w:tblCellMar>
        </w:tblPrEx>
        <w:trPr>
          <w:cantSplit/>
          <w:jc w:val="center"/>
        </w:trPr>
        <w:tc>
          <w:tcPr>
            <w:tcW w:w="2835" w:type="dxa"/>
          </w:tcPr>
          <w:p w:rsidR="00833F93" w:rsidRPr="00E220CF" w:rsidRDefault="00833F93" w:rsidP="00833F93">
            <w:pPr>
              <w:bidi w:val="0"/>
              <w:jc w:val="both"/>
              <w:rPr>
                <w:szCs w:val="20"/>
                <w:lang w:val="fr-FR"/>
              </w:rPr>
            </w:pPr>
          </w:p>
          <w:p w:rsidR="00346B12" w:rsidRPr="00E220CF" w:rsidRDefault="00346B12" w:rsidP="00346B12">
            <w:pPr>
              <w:bidi w:val="0"/>
              <w:jc w:val="both"/>
              <w:rPr>
                <w:szCs w:val="20"/>
                <w:rtl/>
                <w:lang w:val="fr-FR"/>
              </w:rPr>
            </w:pPr>
          </w:p>
        </w:tc>
        <w:tc>
          <w:tcPr>
            <w:tcW w:w="4150" w:type="dxa"/>
            <w:gridSpan w:val="2"/>
          </w:tcPr>
          <w:p w:rsidR="00833F93" w:rsidRPr="00E220CF" w:rsidRDefault="00833F93" w:rsidP="00833F93">
            <w:pPr>
              <w:bidi w:val="0"/>
              <w:spacing w:before="40"/>
              <w:jc w:val="both"/>
              <w:rPr>
                <w:szCs w:val="20"/>
                <w:lang w:val="fr-FR"/>
              </w:rPr>
            </w:pPr>
          </w:p>
        </w:tc>
        <w:tc>
          <w:tcPr>
            <w:tcW w:w="3576" w:type="dxa"/>
          </w:tcPr>
          <w:p w:rsidR="00833F93" w:rsidRPr="00E220CF" w:rsidRDefault="00833F93" w:rsidP="00833F93">
            <w:pPr>
              <w:bidi w:val="0"/>
              <w:spacing w:before="40"/>
              <w:rPr>
                <w:b/>
                <w:bCs/>
                <w:szCs w:val="20"/>
                <w:lang w:val="fr-FR"/>
              </w:rPr>
            </w:pPr>
            <w:r w:rsidRPr="00E220CF">
              <w:rPr>
                <w:b/>
                <w:bCs/>
                <w:szCs w:val="20"/>
                <w:lang w:val="fr-FR"/>
              </w:rPr>
              <w:t>E-Mail</w:t>
            </w:r>
          </w:p>
        </w:tc>
      </w:tr>
    </w:tbl>
    <w:bookmarkEnd w:id="0"/>
    <w:p w:rsidR="00C70D72" w:rsidRPr="00E220CF" w:rsidRDefault="00833F93" w:rsidP="00346B12">
      <w:pPr>
        <w:tabs>
          <w:tab w:val="right" w:pos="8396"/>
        </w:tabs>
        <w:bidi w:val="0"/>
        <w:spacing w:line="420" w:lineRule="exact"/>
        <w:ind w:left="1080"/>
        <w:outlineLvl w:val="0"/>
        <w:rPr>
          <w:b/>
          <w:bCs/>
          <w:sz w:val="24"/>
        </w:rPr>
      </w:pPr>
      <w:r w:rsidRPr="00E220CF">
        <w:rPr>
          <w:szCs w:val="20"/>
        </w:rPr>
        <w:t>As declared by the organization, following is a list of the permanent sites and the phones numbers at which accredited activities are preformed</w:t>
      </w:r>
    </w:p>
    <w:tbl>
      <w:tblPr>
        <w:tblW w:w="0" w:type="auto"/>
        <w:jc w:val="center"/>
        <w:tblLayout w:type="fixed"/>
        <w:tblLook w:val="0000" w:firstRow="0" w:lastRow="0" w:firstColumn="0" w:lastColumn="0" w:noHBand="0" w:noVBand="0"/>
      </w:tblPr>
      <w:tblGrid>
        <w:gridCol w:w="3807"/>
        <w:gridCol w:w="2610"/>
        <w:gridCol w:w="263"/>
        <w:gridCol w:w="1928"/>
        <w:gridCol w:w="4536"/>
      </w:tblGrid>
      <w:tr w:rsidR="00833F93" w:rsidRPr="00E220CF" w:rsidTr="00EF7DE3">
        <w:tblPrEx>
          <w:tblCellMar>
            <w:top w:w="0" w:type="dxa"/>
            <w:bottom w:w="0" w:type="dxa"/>
          </w:tblCellMar>
        </w:tblPrEx>
        <w:trPr>
          <w:cantSplit/>
          <w:jc w:val="center"/>
        </w:trPr>
        <w:tc>
          <w:tcPr>
            <w:tcW w:w="8608" w:type="dxa"/>
            <w:gridSpan w:val="4"/>
          </w:tcPr>
          <w:p w:rsidR="00833F93" w:rsidRPr="00E220CF" w:rsidRDefault="00FA2263" w:rsidP="00FA2263">
            <w:pPr>
              <w:numPr>
                <w:ilvl w:val="0"/>
                <w:numId w:val="15"/>
              </w:numPr>
              <w:tabs>
                <w:tab w:val="clear" w:pos="720"/>
                <w:tab w:val="num" w:pos="257"/>
              </w:tabs>
              <w:bidi w:val="0"/>
              <w:spacing w:before="120" w:after="120"/>
              <w:ind w:left="257" w:right="0" w:hanging="284"/>
              <w:jc w:val="both"/>
              <w:rPr>
                <w:szCs w:val="20"/>
              </w:rPr>
            </w:pPr>
            <w:r w:rsidRPr="00E220CF">
              <w:rPr>
                <w:i/>
                <w:iCs/>
                <w:szCs w:val="20"/>
              </w:rPr>
              <w:t>P</w:t>
            </w:r>
            <w:r w:rsidRPr="00E220CF">
              <w:rPr>
                <w:szCs w:val="20"/>
              </w:rPr>
              <w:t xml:space="preserve">       </w:t>
            </w:r>
            <w:r w:rsidR="00833F93" w:rsidRPr="00E220CF">
              <w:rPr>
                <w:szCs w:val="20"/>
              </w:rPr>
              <w:t xml:space="preserve">Main: </w:t>
            </w:r>
            <w:r w:rsidR="00833F93" w:rsidRPr="00E220CF">
              <w:rPr>
                <w:b/>
                <w:bCs/>
                <w:szCs w:val="20"/>
              </w:rPr>
              <w:t>Center (Yavne)</w:t>
            </w:r>
          </w:p>
        </w:tc>
        <w:tc>
          <w:tcPr>
            <w:tcW w:w="4536" w:type="dxa"/>
            <w:vMerge w:val="restart"/>
          </w:tcPr>
          <w:p w:rsidR="00833F93" w:rsidRPr="00E220CF" w:rsidRDefault="00833F93" w:rsidP="00EF7DE3">
            <w:pPr>
              <w:tabs>
                <w:tab w:val="right" w:pos="8396"/>
              </w:tabs>
              <w:bidi w:val="0"/>
              <w:spacing w:before="40" w:line="360" w:lineRule="auto"/>
              <w:rPr>
                <w:b/>
                <w:bCs/>
                <w:szCs w:val="20"/>
                <w:u w:val="single"/>
              </w:rPr>
            </w:pPr>
            <w:r w:rsidRPr="00E220CF">
              <w:rPr>
                <w:b/>
                <w:bCs/>
                <w:szCs w:val="20"/>
                <w:u w:val="single"/>
              </w:rPr>
              <w:t>Definitions:</w:t>
            </w:r>
          </w:p>
          <w:p w:rsidR="00833F93" w:rsidRPr="00E220CF" w:rsidRDefault="00833F93" w:rsidP="00EF7DE3">
            <w:pPr>
              <w:tabs>
                <w:tab w:val="right" w:pos="8396"/>
              </w:tabs>
              <w:bidi w:val="0"/>
              <w:spacing w:before="40"/>
              <w:rPr>
                <w:szCs w:val="20"/>
                <w:u w:val="single"/>
              </w:rPr>
            </w:pPr>
            <w:r w:rsidRPr="00E220CF">
              <w:rPr>
                <w:szCs w:val="20"/>
                <w:u w:val="single"/>
              </w:rPr>
              <w:t xml:space="preserve">Main site: </w:t>
            </w:r>
          </w:p>
          <w:p w:rsidR="00833F93" w:rsidRPr="00E220CF" w:rsidRDefault="00833F93" w:rsidP="00EF7DE3">
            <w:pPr>
              <w:pStyle w:val="30"/>
              <w:tabs>
                <w:tab w:val="right" w:pos="8396"/>
              </w:tabs>
              <w:bidi w:val="0"/>
              <w:spacing w:before="40"/>
              <w:rPr>
                <w:szCs w:val="20"/>
              </w:rPr>
            </w:pPr>
            <w:r w:rsidRPr="00E220CF">
              <w:rPr>
                <w:szCs w:val="20"/>
              </w:rPr>
              <w:t xml:space="preserve">A central site where the quality system </w:t>
            </w:r>
            <w:proofErr w:type="gramStart"/>
            <w:r w:rsidRPr="00E220CF">
              <w:rPr>
                <w:szCs w:val="20"/>
              </w:rPr>
              <w:t>is controlled</w:t>
            </w:r>
            <w:proofErr w:type="gramEnd"/>
            <w:r w:rsidRPr="00E220CF">
              <w:rPr>
                <w:szCs w:val="20"/>
              </w:rPr>
              <w:t xml:space="preserve"> for all sites where tests, calibrations or sampling are </w:t>
            </w:r>
            <w:r w:rsidR="00346B12" w:rsidRPr="00E220CF">
              <w:rPr>
                <w:szCs w:val="20"/>
              </w:rPr>
              <w:t>performed</w:t>
            </w:r>
            <w:r w:rsidRPr="00E220CF">
              <w:rPr>
                <w:szCs w:val="20"/>
              </w:rPr>
              <w:t>.</w:t>
            </w:r>
          </w:p>
          <w:p w:rsidR="00833F93" w:rsidRPr="00E220CF" w:rsidRDefault="00833F93" w:rsidP="00EF7DE3">
            <w:pPr>
              <w:pStyle w:val="30"/>
              <w:tabs>
                <w:tab w:val="right" w:pos="8396"/>
              </w:tabs>
              <w:bidi w:val="0"/>
              <w:spacing w:before="40"/>
              <w:rPr>
                <w:szCs w:val="20"/>
              </w:rPr>
            </w:pPr>
          </w:p>
          <w:p w:rsidR="00833F93" w:rsidRPr="00E220CF" w:rsidRDefault="00833F93" w:rsidP="00EF7DE3">
            <w:pPr>
              <w:pStyle w:val="a7"/>
              <w:bidi w:val="0"/>
              <w:spacing w:before="40"/>
              <w:ind w:left="0"/>
              <w:jc w:val="left"/>
              <w:rPr>
                <w:szCs w:val="20"/>
              </w:rPr>
            </w:pPr>
            <w:r w:rsidRPr="00E220CF">
              <w:rPr>
                <w:szCs w:val="20"/>
              </w:rPr>
              <w:t xml:space="preserve">Permanent site (Branch): </w:t>
            </w:r>
          </w:p>
          <w:p w:rsidR="00833F93" w:rsidRPr="00E220CF" w:rsidRDefault="00833F93" w:rsidP="00EF7DE3">
            <w:pPr>
              <w:pStyle w:val="30"/>
              <w:bidi w:val="0"/>
              <w:spacing w:before="40"/>
            </w:pPr>
            <w:r w:rsidRPr="00E220CF">
              <w:t xml:space="preserve">Permanent or temporary site existing longer than 6 months where at, or from which, the activities part of the accreditation schedule are </w:t>
            </w:r>
            <w:r w:rsidR="00346B12" w:rsidRPr="00E220CF">
              <w:t>performed</w:t>
            </w:r>
            <w:r w:rsidRPr="00E220CF">
              <w:t>.</w:t>
            </w:r>
          </w:p>
        </w:tc>
      </w:tr>
      <w:tr w:rsidR="00833F93" w:rsidRPr="00E220CF" w:rsidTr="00D149A7">
        <w:tblPrEx>
          <w:tblCellMar>
            <w:top w:w="0" w:type="dxa"/>
            <w:bottom w:w="0" w:type="dxa"/>
          </w:tblCellMar>
        </w:tblPrEx>
        <w:trPr>
          <w:cantSplit/>
          <w:jc w:val="center"/>
        </w:trPr>
        <w:tc>
          <w:tcPr>
            <w:tcW w:w="3807" w:type="dxa"/>
          </w:tcPr>
          <w:p w:rsidR="00833F93" w:rsidRPr="00E220CF" w:rsidRDefault="00833F93" w:rsidP="00EF7DE3">
            <w:pPr>
              <w:pStyle w:val="ac"/>
              <w:numPr>
                <w:ilvl w:val="0"/>
                <w:numId w:val="7"/>
              </w:numPr>
              <w:tabs>
                <w:tab w:val="clear" w:pos="400"/>
                <w:tab w:val="num" w:pos="257"/>
              </w:tabs>
              <w:bidi w:val="0"/>
              <w:spacing w:after="120"/>
              <w:ind w:left="257" w:right="0" w:hanging="257"/>
              <w:rPr>
                <w:rFonts w:hint="cs"/>
                <w:noProof w:val="0"/>
                <w:sz w:val="20"/>
                <w:szCs w:val="20"/>
              </w:rPr>
            </w:pPr>
            <w:r w:rsidRPr="00E220CF">
              <w:rPr>
                <w:i/>
                <w:iCs/>
                <w:noProof w:val="0"/>
                <w:sz w:val="20"/>
                <w:szCs w:val="20"/>
              </w:rPr>
              <w:t>P1</w:t>
            </w:r>
            <w:r w:rsidRPr="00E220CF">
              <w:rPr>
                <w:noProof w:val="0"/>
                <w:sz w:val="20"/>
                <w:szCs w:val="20"/>
              </w:rPr>
              <w:tab/>
            </w:r>
            <w:r w:rsidRPr="00E220CF">
              <w:rPr>
                <w:b/>
                <w:bCs/>
                <w:noProof w:val="0"/>
                <w:sz w:val="20"/>
                <w:szCs w:val="20"/>
              </w:rPr>
              <w:t>Beer Sheva</w:t>
            </w:r>
          </w:p>
        </w:tc>
        <w:tc>
          <w:tcPr>
            <w:tcW w:w="2610" w:type="dxa"/>
          </w:tcPr>
          <w:p w:rsidR="00833F93" w:rsidRPr="00E220CF" w:rsidRDefault="00833F93" w:rsidP="00EF7DE3">
            <w:pPr>
              <w:bidi w:val="0"/>
              <w:spacing w:before="120" w:after="120"/>
              <w:jc w:val="both"/>
              <w:rPr>
                <w:szCs w:val="20"/>
              </w:rPr>
            </w:pPr>
            <w:r w:rsidRPr="00E220CF">
              <w:rPr>
                <w:szCs w:val="20"/>
              </w:rPr>
              <w:t>+972-8-620-9238</w:t>
            </w:r>
          </w:p>
        </w:tc>
        <w:tc>
          <w:tcPr>
            <w:tcW w:w="263" w:type="dxa"/>
          </w:tcPr>
          <w:p w:rsidR="00833F93" w:rsidRPr="00E220CF" w:rsidRDefault="00833F93" w:rsidP="00EF7DE3">
            <w:pPr>
              <w:pStyle w:val="ac"/>
              <w:bidi w:val="0"/>
              <w:spacing w:after="120"/>
              <w:ind w:left="0" w:right="0"/>
              <w:rPr>
                <w:rFonts w:hint="cs"/>
                <w:i/>
                <w:iCs/>
                <w:noProof w:val="0"/>
                <w:sz w:val="20"/>
                <w:szCs w:val="20"/>
              </w:rPr>
            </w:pPr>
          </w:p>
        </w:tc>
        <w:tc>
          <w:tcPr>
            <w:tcW w:w="1928" w:type="dxa"/>
          </w:tcPr>
          <w:p w:rsidR="00833F93" w:rsidRPr="00E220CF" w:rsidRDefault="00833F93" w:rsidP="00EF7DE3">
            <w:pPr>
              <w:bidi w:val="0"/>
              <w:spacing w:before="120" w:after="120"/>
              <w:jc w:val="both"/>
              <w:rPr>
                <w:szCs w:val="20"/>
              </w:rPr>
            </w:pPr>
          </w:p>
        </w:tc>
        <w:tc>
          <w:tcPr>
            <w:tcW w:w="4536" w:type="dxa"/>
            <w:vMerge/>
          </w:tcPr>
          <w:p w:rsidR="00833F93" w:rsidRPr="00E220CF" w:rsidRDefault="00833F93" w:rsidP="00EF7DE3">
            <w:pPr>
              <w:pStyle w:val="30"/>
              <w:bidi w:val="0"/>
              <w:spacing w:before="40"/>
            </w:pPr>
          </w:p>
        </w:tc>
      </w:tr>
      <w:tr w:rsidR="00833F93" w:rsidRPr="00E220CF" w:rsidTr="00D149A7">
        <w:tblPrEx>
          <w:tblCellMar>
            <w:top w:w="0" w:type="dxa"/>
            <w:bottom w:w="0" w:type="dxa"/>
          </w:tblCellMar>
        </w:tblPrEx>
        <w:trPr>
          <w:cantSplit/>
          <w:jc w:val="center"/>
        </w:trPr>
        <w:tc>
          <w:tcPr>
            <w:tcW w:w="3807" w:type="dxa"/>
          </w:tcPr>
          <w:p w:rsidR="00833F93" w:rsidRPr="00E220CF" w:rsidRDefault="00833F93" w:rsidP="00EF7DE3">
            <w:pPr>
              <w:pStyle w:val="ac"/>
              <w:numPr>
                <w:ilvl w:val="0"/>
                <w:numId w:val="7"/>
              </w:numPr>
              <w:tabs>
                <w:tab w:val="clear" w:pos="400"/>
                <w:tab w:val="num" w:pos="257"/>
              </w:tabs>
              <w:bidi w:val="0"/>
              <w:spacing w:after="120"/>
              <w:ind w:left="257" w:right="0" w:hanging="257"/>
              <w:rPr>
                <w:rFonts w:hint="cs"/>
                <w:i/>
                <w:iCs/>
                <w:noProof w:val="0"/>
                <w:sz w:val="20"/>
                <w:szCs w:val="20"/>
              </w:rPr>
            </w:pPr>
            <w:r w:rsidRPr="00E220CF">
              <w:rPr>
                <w:i/>
                <w:iCs/>
                <w:noProof w:val="0"/>
                <w:sz w:val="20"/>
                <w:szCs w:val="20"/>
              </w:rPr>
              <w:t>P2</w:t>
            </w:r>
            <w:r w:rsidRPr="00E220CF">
              <w:rPr>
                <w:i/>
                <w:iCs/>
                <w:noProof w:val="0"/>
                <w:sz w:val="20"/>
                <w:szCs w:val="20"/>
              </w:rPr>
              <w:tab/>
            </w:r>
            <w:r w:rsidRPr="00E220CF">
              <w:rPr>
                <w:b/>
                <w:bCs/>
                <w:noProof w:val="0"/>
                <w:sz w:val="20"/>
                <w:szCs w:val="20"/>
              </w:rPr>
              <w:t>Hadera</w:t>
            </w:r>
          </w:p>
        </w:tc>
        <w:tc>
          <w:tcPr>
            <w:tcW w:w="2610" w:type="dxa"/>
          </w:tcPr>
          <w:p w:rsidR="00833F93" w:rsidRPr="00E220CF" w:rsidRDefault="00833F93" w:rsidP="00EF7DE3">
            <w:pPr>
              <w:bidi w:val="0"/>
              <w:spacing w:before="120" w:after="120"/>
              <w:jc w:val="both"/>
              <w:rPr>
                <w:szCs w:val="20"/>
              </w:rPr>
            </w:pPr>
            <w:r w:rsidRPr="00E220CF">
              <w:rPr>
                <w:szCs w:val="20"/>
              </w:rPr>
              <w:t>+972-4-632-2513</w:t>
            </w:r>
          </w:p>
        </w:tc>
        <w:tc>
          <w:tcPr>
            <w:tcW w:w="263" w:type="dxa"/>
          </w:tcPr>
          <w:p w:rsidR="00833F93" w:rsidRPr="00E220CF" w:rsidRDefault="00833F93" w:rsidP="00EF7DE3">
            <w:pPr>
              <w:pStyle w:val="ac"/>
              <w:bidi w:val="0"/>
              <w:spacing w:after="120"/>
              <w:ind w:left="0" w:right="0"/>
              <w:rPr>
                <w:rFonts w:hint="cs"/>
                <w:i/>
                <w:iCs/>
                <w:noProof w:val="0"/>
                <w:sz w:val="20"/>
                <w:szCs w:val="20"/>
              </w:rPr>
            </w:pPr>
          </w:p>
        </w:tc>
        <w:tc>
          <w:tcPr>
            <w:tcW w:w="1928" w:type="dxa"/>
          </w:tcPr>
          <w:p w:rsidR="00833F93" w:rsidRPr="00E220CF" w:rsidRDefault="00833F93" w:rsidP="00EF7DE3">
            <w:pPr>
              <w:bidi w:val="0"/>
              <w:spacing w:before="120" w:after="120"/>
              <w:jc w:val="both"/>
              <w:rPr>
                <w:szCs w:val="20"/>
              </w:rPr>
            </w:pPr>
          </w:p>
        </w:tc>
        <w:tc>
          <w:tcPr>
            <w:tcW w:w="4536" w:type="dxa"/>
            <w:vMerge/>
          </w:tcPr>
          <w:p w:rsidR="00833F93" w:rsidRPr="00E220CF" w:rsidRDefault="00833F93" w:rsidP="00EF7DE3">
            <w:pPr>
              <w:bidi w:val="0"/>
              <w:spacing w:before="80" w:line="420" w:lineRule="exact"/>
              <w:jc w:val="both"/>
              <w:rPr>
                <w:szCs w:val="20"/>
              </w:rPr>
            </w:pPr>
          </w:p>
        </w:tc>
      </w:tr>
      <w:tr w:rsidR="00833F93" w:rsidRPr="00E220CF" w:rsidTr="00D149A7">
        <w:tblPrEx>
          <w:tblCellMar>
            <w:top w:w="0" w:type="dxa"/>
            <w:bottom w:w="0" w:type="dxa"/>
          </w:tblCellMar>
        </w:tblPrEx>
        <w:trPr>
          <w:cantSplit/>
          <w:jc w:val="center"/>
        </w:trPr>
        <w:tc>
          <w:tcPr>
            <w:tcW w:w="3807" w:type="dxa"/>
          </w:tcPr>
          <w:p w:rsidR="00833F93" w:rsidRPr="00E220CF" w:rsidRDefault="00833F93" w:rsidP="00EF7DE3">
            <w:pPr>
              <w:pStyle w:val="ac"/>
              <w:numPr>
                <w:ilvl w:val="0"/>
                <w:numId w:val="7"/>
              </w:numPr>
              <w:tabs>
                <w:tab w:val="clear" w:pos="400"/>
                <w:tab w:val="num" w:pos="257"/>
              </w:tabs>
              <w:bidi w:val="0"/>
              <w:spacing w:after="120"/>
              <w:ind w:left="257" w:right="0" w:hanging="257"/>
              <w:rPr>
                <w:rFonts w:hint="cs"/>
                <w:noProof w:val="0"/>
                <w:sz w:val="20"/>
                <w:szCs w:val="20"/>
              </w:rPr>
            </w:pPr>
            <w:r w:rsidRPr="00E220CF">
              <w:rPr>
                <w:i/>
                <w:iCs/>
                <w:noProof w:val="0"/>
                <w:sz w:val="20"/>
                <w:szCs w:val="20"/>
              </w:rPr>
              <w:t>P3</w:t>
            </w:r>
            <w:r w:rsidRPr="00E220CF">
              <w:rPr>
                <w:noProof w:val="0"/>
                <w:sz w:val="20"/>
                <w:szCs w:val="20"/>
              </w:rPr>
              <w:tab/>
            </w:r>
            <w:r w:rsidRPr="00E220CF">
              <w:rPr>
                <w:b/>
                <w:bCs/>
                <w:sz w:val="20"/>
                <w:szCs w:val="20"/>
              </w:rPr>
              <w:t>Jerusalem</w:t>
            </w:r>
          </w:p>
        </w:tc>
        <w:tc>
          <w:tcPr>
            <w:tcW w:w="2610" w:type="dxa"/>
          </w:tcPr>
          <w:p w:rsidR="00833F93" w:rsidRPr="00E220CF" w:rsidRDefault="00833F93" w:rsidP="00EF7DE3">
            <w:pPr>
              <w:bidi w:val="0"/>
              <w:spacing w:before="120" w:after="120"/>
              <w:jc w:val="both"/>
              <w:rPr>
                <w:szCs w:val="20"/>
              </w:rPr>
            </w:pPr>
            <w:r w:rsidRPr="00E220CF">
              <w:rPr>
                <w:szCs w:val="20"/>
              </w:rPr>
              <w:t>+972-2-643-0506</w:t>
            </w:r>
          </w:p>
        </w:tc>
        <w:tc>
          <w:tcPr>
            <w:tcW w:w="263" w:type="dxa"/>
          </w:tcPr>
          <w:p w:rsidR="00833F93" w:rsidRPr="00E220CF" w:rsidRDefault="00833F93" w:rsidP="00EF7DE3">
            <w:pPr>
              <w:pStyle w:val="ac"/>
              <w:bidi w:val="0"/>
              <w:spacing w:after="120"/>
              <w:ind w:left="0" w:right="0"/>
              <w:rPr>
                <w:rFonts w:hint="cs"/>
                <w:i/>
                <w:iCs/>
                <w:noProof w:val="0"/>
                <w:sz w:val="20"/>
                <w:szCs w:val="20"/>
              </w:rPr>
            </w:pPr>
          </w:p>
        </w:tc>
        <w:tc>
          <w:tcPr>
            <w:tcW w:w="1928" w:type="dxa"/>
          </w:tcPr>
          <w:p w:rsidR="00833F93" w:rsidRPr="00E220CF" w:rsidRDefault="00833F93" w:rsidP="00EF7DE3">
            <w:pPr>
              <w:bidi w:val="0"/>
              <w:spacing w:before="120" w:after="120"/>
              <w:jc w:val="both"/>
              <w:rPr>
                <w:szCs w:val="20"/>
              </w:rPr>
            </w:pPr>
          </w:p>
        </w:tc>
        <w:tc>
          <w:tcPr>
            <w:tcW w:w="4536" w:type="dxa"/>
            <w:vMerge/>
          </w:tcPr>
          <w:p w:rsidR="00833F93" w:rsidRPr="00E220CF" w:rsidRDefault="00833F93" w:rsidP="00EF7DE3">
            <w:pPr>
              <w:bidi w:val="0"/>
              <w:spacing w:before="80" w:line="420" w:lineRule="exact"/>
              <w:jc w:val="both"/>
              <w:rPr>
                <w:szCs w:val="20"/>
              </w:rPr>
            </w:pPr>
          </w:p>
        </w:tc>
      </w:tr>
      <w:tr w:rsidR="00833F93" w:rsidRPr="00E220CF" w:rsidTr="00D149A7">
        <w:tblPrEx>
          <w:tblCellMar>
            <w:top w:w="0" w:type="dxa"/>
            <w:bottom w:w="0" w:type="dxa"/>
          </w:tblCellMar>
        </w:tblPrEx>
        <w:trPr>
          <w:cantSplit/>
          <w:jc w:val="center"/>
        </w:trPr>
        <w:tc>
          <w:tcPr>
            <w:tcW w:w="3807" w:type="dxa"/>
          </w:tcPr>
          <w:p w:rsidR="00833F93" w:rsidRPr="00E220CF" w:rsidRDefault="00833F93" w:rsidP="00EF7DE3">
            <w:pPr>
              <w:pStyle w:val="ac"/>
              <w:numPr>
                <w:ilvl w:val="0"/>
                <w:numId w:val="7"/>
              </w:numPr>
              <w:tabs>
                <w:tab w:val="clear" w:pos="400"/>
                <w:tab w:val="num" w:pos="257"/>
              </w:tabs>
              <w:bidi w:val="0"/>
              <w:spacing w:after="120"/>
              <w:ind w:left="682" w:right="0" w:hanging="682"/>
              <w:jc w:val="left"/>
              <w:rPr>
                <w:rFonts w:hint="cs"/>
                <w:i/>
                <w:iCs/>
                <w:noProof w:val="0"/>
                <w:sz w:val="20"/>
                <w:szCs w:val="20"/>
              </w:rPr>
            </w:pPr>
            <w:r w:rsidRPr="00E220CF">
              <w:rPr>
                <w:i/>
                <w:iCs/>
                <w:noProof w:val="0"/>
                <w:sz w:val="20"/>
                <w:szCs w:val="20"/>
              </w:rPr>
              <w:t>P4</w:t>
            </w:r>
            <w:r w:rsidRPr="00E220CF">
              <w:rPr>
                <w:i/>
                <w:iCs/>
                <w:noProof w:val="0"/>
                <w:sz w:val="20"/>
                <w:szCs w:val="20"/>
              </w:rPr>
              <w:tab/>
              <w:t>(</w:t>
            </w:r>
            <w:r w:rsidRPr="00E220CF">
              <w:rPr>
                <w:b/>
                <w:bCs/>
                <w:noProof w:val="0"/>
                <w:sz w:val="20"/>
                <w:szCs w:val="20"/>
              </w:rPr>
              <w:t>North) Haifa</w:t>
            </w:r>
          </w:p>
        </w:tc>
        <w:tc>
          <w:tcPr>
            <w:tcW w:w="2610" w:type="dxa"/>
          </w:tcPr>
          <w:p w:rsidR="00833F93" w:rsidRPr="00E220CF" w:rsidRDefault="00833F93" w:rsidP="00EF7DE3">
            <w:pPr>
              <w:bidi w:val="0"/>
              <w:spacing w:before="120" w:after="120"/>
              <w:jc w:val="both"/>
              <w:rPr>
                <w:szCs w:val="20"/>
              </w:rPr>
            </w:pPr>
            <w:r w:rsidRPr="00E220CF">
              <w:rPr>
                <w:szCs w:val="20"/>
              </w:rPr>
              <w:t>+972-4-840-0363</w:t>
            </w:r>
          </w:p>
        </w:tc>
        <w:tc>
          <w:tcPr>
            <w:tcW w:w="263" w:type="dxa"/>
          </w:tcPr>
          <w:p w:rsidR="00833F93" w:rsidRPr="00E220CF" w:rsidRDefault="00833F93" w:rsidP="00EF7DE3">
            <w:pPr>
              <w:pStyle w:val="ac"/>
              <w:bidi w:val="0"/>
              <w:spacing w:after="120"/>
              <w:ind w:left="0" w:right="0"/>
              <w:rPr>
                <w:rFonts w:hint="cs"/>
                <w:i/>
                <w:iCs/>
                <w:noProof w:val="0"/>
                <w:sz w:val="20"/>
                <w:szCs w:val="20"/>
              </w:rPr>
            </w:pPr>
          </w:p>
        </w:tc>
        <w:tc>
          <w:tcPr>
            <w:tcW w:w="1928" w:type="dxa"/>
          </w:tcPr>
          <w:p w:rsidR="00833F93" w:rsidRPr="00E220CF" w:rsidRDefault="00833F93" w:rsidP="00EF7DE3">
            <w:pPr>
              <w:bidi w:val="0"/>
              <w:spacing w:before="120" w:after="120"/>
              <w:jc w:val="both"/>
              <w:rPr>
                <w:szCs w:val="20"/>
              </w:rPr>
            </w:pPr>
          </w:p>
        </w:tc>
        <w:tc>
          <w:tcPr>
            <w:tcW w:w="4536" w:type="dxa"/>
            <w:vMerge/>
          </w:tcPr>
          <w:p w:rsidR="00833F93" w:rsidRPr="00E220CF" w:rsidRDefault="00833F93" w:rsidP="00EF7DE3">
            <w:pPr>
              <w:bidi w:val="0"/>
              <w:spacing w:before="80" w:line="420" w:lineRule="exact"/>
              <w:jc w:val="both"/>
              <w:rPr>
                <w:szCs w:val="20"/>
              </w:rPr>
            </w:pPr>
          </w:p>
        </w:tc>
      </w:tr>
      <w:tr w:rsidR="00833F93" w:rsidRPr="00E220CF" w:rsidTr="00D149A7">
        <w:tblPrEx>
          <w:tblCellMar>
            <w:top w:w="0" w:type="dxa"/>
            <w:bottom w:w="0" w:type="dxa"/>
          </w:tblCellMar>
        </w:tblPrEx>
        <w:trPr>
          <w:cantSplit/>
          <w:jc w:val="center"/>
        </w:trPr>
        <w:tc>
          <w:tcPr>
            <w:tcW w:w="3807" w:type="dxa"/>
          </w:tcPr>
          <w:p w:rsidR="00833F93" w:rsidRPr="00E220CF" w:rsidRDefault="00833F93" w:rsidP="00EF7DE3">
            <w:pPr>
              <w:pStyle w:val="ac"/>
              <w:numPr>
                <w:ilvl w:val="0"/>
                <w:numId w:val="7"/>
              </w:numPr>
              <w:tabs>
                <w:tab w:val="clear" w:pos="400"/>
                <w:tab w:val="num" w:pos="257"/>
              </w:tabs>
              <w:bidi w:val="0"/>
              <w:spacing w:after="120"/>
              <w:ind w:left="682" w:right="0" w:hanging="682"/>
              <w:jc w:val="left"/>
              <w:rPr>
                <w:rFonts w:hint="cs"/>
                <w:i/>
                <w:iCs/>
                <w:noProof w:val="0"/>
                <w:sz w:val="20"/>
                <w:szCs w:val="20"/>
              </w:rPr>
            </w:pPr>
            <w:r w:rsidRPr="00E220CF">
              <w:rPr>
                <w:i/>
                <w:iCs/>
                <w:noProof w:val="0"/>
                <w:sz w:val="20"/>
                <w:szCs w:val="20"/>
              </w:rPr>
              <w:t>P5</w:t>
            </w:r>
            <w:r w:rsidRPr="00E220CF">
              <w:rPr>
                <w:i/>
                <w:iCs/>
                <w:noProof w:val="0"/>
                <w:sz w:val="20"/>
                <w:szCs w:val="20"/>
              </w:rPr>
              <w:tab/>
            </w:r>
            <w:r w:rsidRPr="00E220CF">
              <w:rPr>
                <w:b/>
                <w:bCs/>
                <w:noProof w:val="0"/>
                <w:sz w:val="20"/>
                <w:szCs w:val="20"/>
              </w:rPr>
              <w:t>Eilat</w:t>
            </w:r>
          </w:p>
        </w:tc>
        <w:tc>
          <w:tcPr>
            <w:tcW w:w="2610" w:type="dxa"/>
          </w:tcPr>
          <w:p w:rsidR="00833F93" w:rsidRPr="00E220CF" w:rsidRDefault="00833F93" w:rsidP="00EF7DE3">
            <w:pPr>
              <w:bidi w:val="0"/>
              <w:spacing w:before="120" w:after="120"/>
              <w:jc w:val="both"/>
              <w:rPr>
                <w:szCs w:val="20"/>
              </w:rPr>
            </w:pPr>
            <w:r w:rsidRPr="00E220CF">
              <w:rPr>
                <w:szCs w:val="20"/>
              </w:rPr>
              <w:t>+972-8-637-8948</w:t>
            </w:r>
          </w:p>
        </w:tc>
        <w:tc>
          <w:tcPr>
            <w:tcW w:w="263" w:type="dxa"/>
          </w:tcPr>
          <w:p w:rsidR="00833F93" w:rsidRPr="00E220CF" w:rsidRDefault="00833F93" w:rsidP="00EF7DE3">
            <w:pPr>
              <w:bidi w:val="0"/>
              <w:spacing w:before="120" w:after="120"/>
              <w:jc w:val="both"/>
              <w:rPr>
                <w:rFonts w:hint="cs"/>
                <w:szCs w:val="20"/>
              </w:rPr>
            </w:pPr>
          </w:p>
        </w:tc>
        <w:tc>
          <w:tcPr>
            <w:tcW w:w="1928" w:type="dxa"/>
          </w:tcPr>
          <w:p w:rsidR="00833F93" w:rsidRPr="00E220CF" w:rsidRDefault="00833F93" w:rsidP="00EF7DE3">
            <w:pPr>
              <w:bidi w:val="0"/>
              <w:spacing w:before="120" w:after="120"/>
              <w:jc w:val="both"/>
              <w:rPr>
                <w:szCs w:val="20"/>
              </w:rPr>
            </w:pPr>
          </w:p>
        </w:tc>
        <w:tc>
          <w:tcPr>
            <w:tcW w:w="4536" w:type="dxa"/>
            <w:vMerge/>
          </w:tcPr>
          <w:p w:rsidR="00833F93" w:rsidRPr="00E220CF" w:rsidRDefault="00833F93" w:rsidP="00EF7DE3">
            <w:pPr>
              <w:bidi w:val="0"/>
              <w:spacing w:before="80" w:line="420" w:lineRule="exact"/>
              <w:jc w:val="both"/>
              <w:rPr>
                <w:szCs w:val="20"/>
              </w:rPr>
            </w:pPr>
          </w:p>
        </w:tc>
      </w:tr>
      <w:tr w:rsidR="00777592" w:rsidRPr="00E220CF" w:rsidTr="00D149A7">
        <w:tblPrEx>
          <w:tblCellMar>
            <w:top w:w="0" w:type="dxa"/>
            <w:bottom w:w="0" w:type="dxa"/>
          </w:tblCellMar>
        </w:tblPrEx>
        <w:trPr>
          <w:cantSplit/>
          <w:jc w:val="center"/>
        </w:trPr>
        <w:tc>
          <w:tcPr>
            <w:tcW w:w="3807" w:type="dxa"/>
          </w:tcPr>
          <w:p w:rsidR="00777592" w:rsidRPr="00E220CF" w:rsidRDefault="00777592" w:rsidP="004B2015">
            <w:pPr>
              <w:pStyle w:val="ac"/>
              <w:numPr>
                <w:ilvl w:val="0"/>
                <w:numId w:val="7"/>
              </w:numPr>
              <w:tabs>
                <w:tab w:val="clear" w:pos="400"/>
                <w:tab w:val="num" w:pos="257"/>
              </w:tabs>
              <w:bidi w:val="0"/>
              <w:spacing w:after="120"/>
              <w:ind w:left="682" w:right="0" w:hanging="682"/>
              <w:jc w:val="left"/>
              <w:rPr>
                <w:rFonts w:hint="cs"/>
                <w:i/>
                <w:iCs/>
                <w:noProof w:val="0"/>
                <w:sz w:val="20"/>
                <w:szCs w:val="20"/>
              </w:rPr>
            </w:pPr>
            <w:r w:rsidRPr="00E220CF">
              <w:rPr>
                <w:i/>
                <w:iCs/>
                <w:noProof w:val="0"/>
                <w:sz w:val="20"/>
                <w:szCs w:val="20"/>
              </w:rPr>
              <w:t>P6</w:t>
            </w:r>
            <w:r w:rsidRPr="00E220CF">
              <w:rPr>
                <w:i/>
                <w:iCs/>
                <w:noProof w:val="0"/>
                <w:sz w:val="20"/>
                <w:szCs w:val="20"/>
              </w:rPr>
              <w:tab/>
            </w:r>
            <w:r w:rsidRPr="00E220CF">
              <w:rPr>
                <w:b/>
                <w:bCs/>
                <w:noProof w:val="0"/>
                <w:sz w:val="20"/>
                <w:szCs w:val="20"/>
              </w:rPr>
              <w:t>Mevaseret Zion</w:t>
            </w:r>
            <w:r w:rsidR="00DD0D36" w:rsidRPr="00E220CF">
              <w:rPr>
                <w:b/>
                <w:bCs/>
                <w:noProof w:val="0"/>
                <w:sz w:val="20"/>
                <w:szCs w:val="20"/>
              </w:rPr>
              <w:t xml:space="preserve">, </w:t>
            </w:r>
            <w:r w:rsidR="00D149A7" w:rsidRPr="00E220CF">
              <w:rPr>
                <w:b/>
                <w:bCs/>
                <w:noProof w:val="0"/>
                <w:sz w:val="20"/>
                <w:szCs w:val="20"/>
              </w:rPr>
              <w:t xml:space="preserve">            </w:t>
            </w:r>
            <w:r w:rsidR="00DD0D36" w:rsidRPr="00E220CF">
              <w:rPr>
                <w:b/>
                <w:bCs/>
                <w:noProof w:val="0"/>
                <w:sz w:val="20"/>
                <w:szCs w:val="20"/>
              </w:rPr>
              <w:t>Chemistry</w:t>
            </w:r>
            <w:r w:rsidR="00D149A7" w:rsidRPr="00E220CF">
              <w:rPr>
                <w:b/>
                <w:bCs/>
                <w:noProof w:val="0"/>
                <w:sz w:val="20"/>
                <w:szCs w:val="20"/>
              </w:rPr>
              <w:t xml:space="preserve"> and </w:t>
            </w:r>
            <w:r w:rsidR="004B2015" w:rsidRPr="00E220CF">
              <w:rPr>
                <w:b/>
                <w:bCs/>
                <w:noProof w:val="0"/>
                <w:sz w:val="20"/>
                <w:szCs w:val="20"/>
              </w:rPr>
              <w:t>M</w:t>
            </w:r>
            <w:r w:rsidR="00D149A7" w:rsidRPr="00E220CF">
              <w:rPr>
                <w:b/>
                <w:bCs/>
                <w:noProof w:val="0"/>
                <w:sz w:val="20"/>
                <w:szCs w:val="20"/>
              </w:rPr>
              <w:t>icrobiology lab</w:t>
            </w:r>
          </w:p>
        </w:tc>
        <w:tc>
          <w:tcPr>
            <w:tcW w:w="2610" w:type="dxa"/>
          </w:tcPr>
          <w:p w:rsidR="00777592" w:rsidRPr="00E220CF" w:rsidRDefault="00777592" w:rsidP="00777592">
            <w:pPr>
              <w:bidi w:val="0"/>
              <w:spacing w:before="120" w:after="120"/>
              <w:jc w:val="both"/>
              <w:rPr>
                <w:szCs w:val="20"/>
              </w:rPr>
            </w:pPr>
            <w:r w:rsidRPr="00E220CF">
              <w:rPr>
                <w:szCs w:val="20"/>
              </w:rPr>
              <w:t>+972-2-570-0733</w:t>
            </w:r>
          </w:p>
        </w:tc>
        <w:tc>
          <w:tcPr>
            <w:tcW w:w="263" w:type="dxa"/>
          </w:tcPr>
          <w:p w:rsidR="00777592" w:rsidRPr="00E220CF" w:rsidRDefault="00777592" w:rsidP="00777592">
            <w:pPr>
              <w:bidi w:val="0"/>
              <w:spacing w:before="120" w:after="120"/>
              <w:jc w:val="both"/>
              <w:rPr>
                <w:rFonts w:hint="cs"/>
                <w:szCs w:val="20"/>
              </w:rPr>
            </w:pPr>
          </w:p>
        </w:tc>
        <w:tc>
          <w:tcPr>
            <w:tcW w:w="1928" w:type="dxa"/>
          </w:tcPr>
          <w:p w:rsidR="00777592" w:rsidRPr="00E220CF" w:rsidRDefault="00777592" w:rsidP="00777592">
            <w:pPr>
              <w:bidi w:val="0"/>
              <w:spacing w:before="120" w:after="120"/>
              <w:jc w:val="both"/>
              <w:rPr>
                <w:szCs w:val="20"/>
              </w:rPr>
            </w:pPr>
          </w:p>
        </w:tc>
        <w:tc>
          <w:tcPr>
            <w:tcW w:w="4536" w:type="dxa"/>
          </w:tcPr>
          <w:p w:rsidR="00777592" w:rsidRPr="00E220CF" w:rsidRDefault="00777592" w:rsidP="00777592">
            <w:pPr>
              <w:bidi w:val="0"/>
              <w:spacing w:before="80" w:line="420" w:lineRule="exact"/>
              <w:jc w:val="both"/>
              <w:rPr>
                <w:szCs w:val="20"/>
              </w:rPr>
            </w:pPr>
          </w:p>
        </w:tc>
      </w:tr>
    </w:tbl>
    <w:p w:rsidR="00C70D72" w:rsidRPr="00E220CF" w:rsidRDefault="00C70D72">
      <w:pPr>
        <w:bidi w:val="0"/>
        <w:jc w:val="center"/>
      </w:pPr>
    </w:p>
    <w:p w:rsidR="003965F4" w:rsidRPr="00E220CF" w:rsidRDefault="003965F4" w:rsidP="003965F4">
      <w:pPr>
        <w:bidi w:val="0"/>
        <w:jc w:val="center"/>
      </w:pPr>
    </w:p>
    <w:p w:rsidR="003965F4" w:rsidRPr="00E220CF" w:rsidRDefault="003965F4" w:rsidP="003965F4">
      <w:pPr>
        <w:bidi w:val="0"/>
        <w:jc w:val="center"/>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D92CB3" w:rsidRPr="00E220CF" w:rsidTr="0077393C">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D92CB3" w:rsidRPr="00E220CF" w:rsidRDefault="00D92CB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D92CB3" w:rsidRPr="00E220CF" w:rsidRDefault="00D92CB3">
            <w:pPr>
              <w:bidi w:val="0"/>
              <w:spacing w:before="40"/>
              <w:jc w:val="center"/>
              <w:rPr>
                <w:b/>
                <w:bCs/>
                <w:i/>
                <w:iCs/>
                <w:sz w:val="16"/>
                <w:szCs w:val="16"/>
              </w:rPr>
            </w:pPr>
            <w:r w:rsidRPr="00E220CF">
              <w:rPr>
                <w:b/>
                <w:bCs/>
                <w:i/>
                <w:iCs/>
                <w:sz w:val="16"/>
                <w:szCs w:val="16"/>
              </w:rPr>
              <w:t>Scope</w:t>
            </w:r>
          </w:p>
          <w:p w:rsidR="00D92CB3" w:rsidRPr="00E220CF" w:rsidRDefault="00D92CB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D92CB3" w:rsidRPr="00E220CF" w:rsidRDefault="00D92CB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D92CB3" w:rsidRPr="00E220CF" w:rsidRDefault="00D92CB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D92CB3" w:rsidRPr="00E220CF" w:rsidRDefault="00D92CB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D92CB3" w:rsidRPr="00E220CF" w:rsidRDefault="00D92CB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D92CB3" w:rsidRPr="00E220CF" w:rsidRDefault="00D92CB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D92CB3" w:rsidRPr="00E220CF" w:rsidRDefault="00D92CB3">
            <w:pPr>
              <w:pStyle w:val="8"/>
              <w:bidi w:val="0"/>
              <w:rPr>
                <w:i/>
                <w:iCs/>
                <w:sz w:val="16"/>
                <w:szCs w:val="16"/>
              </w:rPr>
            </w:pPr>
            <w:r w:rsidRPr="00E220CF">
              <w:rPr>
                <w:i/>
                <w:iCs/>
                <w:sz w:val="16"/>
                <w:szCs w:val="16"/>
              </w:rPr>
              <w:t>Remarks</w:t>
            </w:r>
          </w:p>
        </w:tc>
      </w:tr>
      <w:tr w:rsidR="00833F93" w:rsidRPr="00E220CF" w:rsidTr="0077393C">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833F93" w:rsidRPr="00E220CF" w:rsidRDefault="00833F93" w:rsidP="004F74AB">
            <w:pPr>
              <w:tabs>
                <w:tab w:val="left" w:pos="1219"/>
              </w:tabs>
              <w:bidi w:val="0"/>
              <w:spacing w:before="40" w:after="40"/>
              <w:rPr>
                <w:b/>
                <w:bCs/>
                <w:szCs w:val="20"/>
              </w:rPr>
            </w:pPr>
            <w:r w:rsidRPr="00E220CF">
              <w:rPr>
                <w:b/>
                <w:bCs/>
                <w:szCs w:val="20"/>
              </w:rPr>
              <w:t xml:space="preserve">Group of </w:t>
            </w:r>
            <w:r w:rsidR="004F74AB" w:rsidRPr="00E220CF">
              <w:rPr>
                <w:b/>
                <w:bCs/>
                <w:szCs w:val="20"/>
              </w:rPr>
              <w:t>P</w:t>
            </w:r>
            <w:r w:rsidRPr="00E220CF">
              <w:rPr>
                <w:b/>
                <w:bCs/>
                <w:szCs w:val="20"/>
              </w:rPr>
              <w:t xml:space="preserve">roducts: </w:t>
            </w:r>
            <w:r w:rsidRPr="00E220CF">
              <w:rPr>
                <w:b/>
                <w:bCs/>
                <w:i/>
                <w:iCs/>
                <w:szCs w:val="20"/>
              </w:rPr>
              <w:t xml:space="preserve">Construction -  Building </w:t>
            </w:r>
            <w:r w:rsidR="0070774D" w:rsidRPr="00E220CF">
              <w:rPr>
                <w:b/>
                <w:bCs/>
                <w:i/>
                <w:iCs/>
                <w:szCs w:val="20"/>
              </w:rPr>
              <w:t>S</w:t>
            </w:r>
            <w:r w:rsidRPr="00E220CF">
              <w:rPr>
                <w:b/>
                <w:bCs/>
                <w:i/>
                <w:iCs/>
                <w:szCs w:val="20"/>
              </w:rPr>
              <w:t>ystems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833F93" w:rsidRPr="00E220CF" w:rsidRDefault="00833F93" w:rsidP="0070774D">
            <w:pPr>
              <w:tabs>
                <w:tab w:val="left" w:pos="1731"/>
              </w:tabs>
              <w:bidi w:val="0"/>
              <w:spacing w:before="40" w:after="40"/>
              <w:jc w:val="right"/>
              <w:rPr>
                <w:b/>
                <w:bCs/>
                <w:szCs w:val="20"/>
              </w:rPr>
            </w:pPr>
            <w:r w:rsidRPr="00E220CF">
              <w:rPr>
                <w:rFonts w:hint="cs"/>
                <w:b/>
                <w:bCs/>
                <w:szCs w:val="20"/>
                <w:rtl/>
              </w:rPr>
              <w:t xml:space="preserve">משפחת מוצרים: </w:t>
            </w:r>
            <w:r w:rsidRPr="00E220CF">
              <w:rPr>
                <w:rFonts w:hint="cs"/>
                <w:b/>
                <w:bCs/>
                <w:i/>
                <w:iCs/>
                <w:szCs w:val="20"/>
                <w:rtl/>
              </w:rPr>
              <w:t>בניה - מערכות הבניין</w:t>
            </w:r>
          </w:p>
        </w:tc>
      </w:tr>
      <w:tr w:rsidR="00833F93" w:rsidRPr="00E220CF" w:rsidTr="0077393C">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833F93" w:rsidRPr="00E220CF" w:rsidRDefault="00833F93" w:rsidP="0070774D">
            <w:pPr>
              <w:tabs>
                <w:tab w:val="left" w:pos="1219"/>
              </w:tabs>
              <w:bidi w:val="0"/>
              <w:spacing w:before="40" w:after="40"/>
              <w:rPr>
                <w:b/>
                <w:bCs/>
                <w:szCs w:val="20"/>
              </w:rPr>
            </w:pPr>
            <w:r w:rsidRPr="00E220CF">
              <w:rPr>
                <w:b/>
                <w:bCs/>
                <w:i/>
                <w:iCs/>
                <w:szCs w:val="20"/>
              </w:rPr>
              <w:t>Design and Installation,</w:t>
            </w:r>
            <w:r w:rsidRPr="00E220CF">
              <w:rPr>
                <w:b/>
                <w:bCs/>
                <w:szCs w:val="20"/>
              </w:rPr>
              <w:t xml:space="preserve"> Building </w:t>
            </w:r>
            <w:r w:rsidR="0070774D" w:rsidRPr="00E220CF">
              <w:rPr>
                <w:b/>
                <w:bCs/>
                <w:szCs w:val="20"/>
              </w:rPr>
              <w:t>E</w:t>
            </w:r>
            <w:r w:rsidRPr="00E220CF">
              <w:rPr>
                <w:b/>
                <w:bCs/>
                <w:szCs w:val="20"/>
              </w:rPr>
              <w:t>nvelope</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833F93" w:rsidRPr="00E220CF" w:rsidRDefault="00833F93" w:rsidP="00C40A0B">
            <w:pPr>
              <w:tabs>
                <w:tab w:val="left" w:pos="1731"/>
              </w:tabs>
              <w:bidi w:val="0"/>
              <w:spacing w:before="40" w:after="40"/>
              <w:jc w:val="right"/>
              <w:rPr>
                <w:b/>
                <w:bCs/>
                <w:szCs w:val="20"/>
                <w:rtl/>
              </w:rPr>
            </w:pPr>
            <w:r w:rsidRPr="00E220CF">
              <w:rPr>
                <w:b/>
                <w:bCs/>
                <w:i/>
                <w:iCs/>
                <w:szCs w:val="20"/>
                <w:rtl/>
              </w:rPr>
              <w:t>תכן והתקנה</w:t>
            </w:r>
            <w:r w:rsidRPr="00E220CF">
              <w:rPr>
                <w:rFonts w:hint="cs"/>
                <w:b/>
                <w:bCs/>
                <w:szCs w:val="20"/>
                <w:rtl/>
              </w:rPr>
              <w:t>, מעטפת המבנה</w:t>
            </w:r>
            <w:r w:rsidRPr="00E220CF">
              <w:rPr>
                <w:rFonts w:hint="cs"/>
                <w:b/>
                <w:bCs/>
                <w:i/>
                <w:iCs/>
                <w:szCs w:val="20"/>
                <w:rtl/>
              </w:rPr>
              <w:t xml:space="preserve"> </w:t>
            </w: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T;T1</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External walls and openings in external walls</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rFonts w:ascii="Courier" w:hAnsi="Courier" w:hint="cs"/>
                <w:sz w:val="16"/>
                <w:szCs w:val="16"/>
              </w:rPr>
            </w:pPr>
            <w:r w:rsidRPr="00E220CF">
              <w:rPr>
                <w:rFonts w:ascii="Courier" w:hAnsi="Courier"/>
                <w:sz w:val="16"/>
                <w:szCs w:val="16"/>
                <w:rtl/>
              </w:rPr>
              <w:t>קירות חיצוניים ופתחים בקירות חיצוניים</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Water</w:t>
            </w:r>
            <w:r w:rsidR="00C86502" w:rsidRPr="00E220CF">
              <w:rPr>
                <w:sz w:val="16"/>
                <w:szCs w:val="16"/>
              </w:rPr>
              <w:t xml:space="preserve"> </w:t>
            </w:r>
            <w:r w:rsidRPr="00E220CF">
              <w:rPr>
                <w:sz w:val="16"/>
                <w:szCs w:val="16"/>
              </w:rPr>
              <w:t>tightness test</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sz w:val="16"/>
                <w:szCs w:val="16"/>
              </w:rPr>
            </w:pPr>
            <w:r w:rsidRPr="00E220CF">
              <w:rPr>
                <w:rFonts w:hint="cs"/>
                <w:sz w:val="16"/>
                <w:szCs w:val="16"/>
                <w:rtl/>
              </w:rPr>
              <w:t xml:space="preserve">בדיקת אטימות </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1476 part 2</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006D2D" w:rsidP="00EF7DE3">
            <w:pPr>
              <w:tabs>
                <w:tab w:val="left" w:pos="1731"/>
              </w:tabs>
              <w:bidi w:val="0"/>
              <w:spacing w:before="80"/>
              <w:rPr>
                <w:sz w:val="16"/>
                <w:szCs w:val="16"/>
                <w:rtl/>
              </w:rPr>
            </w:pPr>
            <w:r w:rsidRPr="00E220CF">
              <w:rPr>
                <w:sz w:val="16"/>
                <w:szCs w:val="16"/>
              </w:rPr>
              <w:t>SI = Israeli Standards</w:t>
            </w: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T;T1</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 xml:space="preserve">Flat roofs and balconies </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rFonts w:ascii="Courier" w:hAnsi="Courier"/>
                <w:sz w:val="16"/>
                <w:szCs w:val="16"/>
              </w:rPr>
            </w:pPr>
            <w:r w:rsidRPr="00E220CF">
              <w:rPr>
                <w:rFonts w:ascii="Courier" w:hAnsi="Courier"/>
                <w:sz w:val="16"/>
                <w:szCs w:val="16"/>
                <w:rtl/>
              </w:rPr>
              <w:t>גגות שטוחים ומרפסות</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Water</w:t>
            </w:r>
            <w:r w:rsidR="00C86502" w:rsidRPr="00E220CF">
              <w:rPr>
                <w:sz w:val="16"/>
                <w:szCs w:val="16"/>
              </w:rPr>
              <w:t xml:space="preserve"> </w:t>
            </w:r>
            <w:r w:rsidRPr="00E220CF">
              <w:rPr>
                <w:sz w:val="16"/>
                <w:szCs w:val="16"/>
              </w:rPr>
              <w:t>tightness test</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sz w:val="16"/>
                <w:szCs w:val="16"/>
              </w:rPr>
            </w:pPr>
            <w:r w:rsidRPr="00E220CF">
              <w:rPr>
                <w:rFonts w:hint="cs"/>
                <w:sz w:val="16"/>
                <w:szCs w:val="16"/>
                <w:rtl/>
              </w:rPr>
              <w:t xml:space="preserve">בדיקת אטימות </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1476 part 1</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T1</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Sloped roofs</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rFonts w:ascii="Courier" w:hAnsi="Courier" w:hint="cs"/>
                <w:sz w:val="16"/>
                <w:szCs w:val="16"/>
              </w:rPr>
            </w:pPr>
            <w:r w:rsidRPr="00E220CF">
              <w:rPr>
                <w:rFonts w:ascii="Courier" w:hAnsi="Courier"/>
                <w:sz w:val="16"/>
                <w:szCs w:val="16"/>
                <w:rtl/>
              </w:rPr>
              <w:t>גגות משופ</w:t>
            </w:r>
            <w:r w:rsidRPr="00E220CF">
              <w:rPr>
                <w:rFonts w:ascii="Courier" w:hAnsi="Courier" w:hint="cs"/>
                <w:sz w:val="16"/>
                <w:szCs w:val="16"/>
                <w:rtl/>
              </w:rPr>
              <w:t>עים</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Water</w:t>
            </w:r>
            <w:r w:rsidR="00C86502" w:rsidRPr="00E220CF">
              <w:rPr>
                <w:sz w:val="16"/>
                <w:szCs w:val="16"/>
              </w:rPr>
              <w:t xml:space="preserve"> </w:t>
            </w:r>
            <w:r w:rsidRPr="00E220CF">
              <w:rPr>
                <w:sz w:val="16"/>
                <w:szCs w:val="16"/>
              </w:rPr>
              <w:t>tightness test</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sz w:val="16"/>
                <w:szCs w:val="16"/>
              </w:rPr>
            </w:pPr>
            <w:r w:rsidRPr="00E220CF">
              <w:rPr>
                <w:rFonts w:hint="cs"/>
                <w:sz w:val="16"/>
                <w:szCs w:val="16"/>
                <w:rtl/>
              </w:rPr>
              <w:t xml:space="preserve">בדיקת אטימות </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1476 part 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bl>
    <w:p w:rsidR="00833F93" w:rsidRPr="00E220CF" w:rsidRDefault="00833F93">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833F93" w:rsidRPr="00E220CF" w:rsidTr="0077393C">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40"/>
              <w:jc w:val="center"/>
              <w:rPr>
                <w:b/>
                <w:bCs/>
                <w:i/>
                <w:iCs/>
                <w:sz w:val="16"/>
                <w:szCs w:val="16"/>
              </w:rPr>
            </w:pPr>
            <w:r w:rsidRPr="00E220CF">
              <w:rPr>
                <w:b/>
                <w:bCs/>
                <w:i/>
                <w:iCs/>
                <w:sz w:val="16"/>
                <w:szCs w:val="16"/>
              </w:rPr>
              <w:t>Scope</w:t>
            </w:r>
          </w:p>
          <w:p w:rsidR="00833F93" w:rsidRPr="00E220CF" w:rsidRDefault="00833F93"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833F93" w:rsidRPr="00E220CF" w:rsidRDefault="00833F93"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833F93" w:rsidRPr="00E220CF" w:rsidRDefault="00833F93"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pStyle w:val="8"/>
              <w:bidi w:val="0"/>
              <w:rPr>
                <w:i/>
                <w:iCs/>
                <w:sz w:val="16"/>
                <w:szCs w:val="16"/>
              </w:rPr>
            </w:pPr>
            <w:r w:rsidRPr="00E220CF">
              <w:rPr>
                <w:i/>
                <w:iCs/>
                <w:sz w:val="16"/>
                <w:szCs w:val="16"/>
              </w:rPr>
              <w:t>Remarks</w:t>
            </w:r>
          </w:p>
        </w:tc>
      </w:tr>
      <w:tr w:rsidR="00833F93" w:rsidRPr="00E220CF" w:rsidTr="0077393C">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833F93" w:rsidRPr="00E220CF" w:rsidRDefault="00833F93" w:rsidP="004F74AB">
            <w:pPr>
              <w:tabs>
                <w:tab w:val="left" w:pos="1219"/>
              </w:tabs>
              <w:bidi w:val="0"/>
              <w:spacing w:before="40" w:after="40"/>
              <w:rPr>
                <w:rFonts w:hint="cs"/>
                <w:b/>
                <w:bCs/>
                <w:szCs w:val="20"/>
              </w:rPr>
            </w:pPr>
            <w:r w:rsidRPr="00E220CF">
              <w:rPr>
                <w:b/>
                <w:bCs/>
                <w:szCs w:val="20"/>
              </w:rPr>
              <w:t xml:space="preserve">Group of </w:t>
            </w:r>
            <w:r w:rsidR="004F74AB" w:rsidRPr="00E220CF">
              <w:rPr>
                <w:b/>
                <w:bCs/>
                <w:szCs w:val="20"/>
              </w:rPr>
              <w:t>P</w:t>
            </w:r>
            <w:r w:rsidRPr="00E220CF">
              <w:rPr>
                <w:b/>
                <w:bCs/>
                <w:szCs w:val="20"/>
              </w:rPr>
              <w:t xml:space="preserve">roducts: </w:t>
            </w:r>
            <w:r w:rsidRPr="00E220CF">
              <w:rPr>
                <w:b/>
                <w:bCs/>
                <w:i/>
                <w:iCs/>
                <w:szCs w:val="20"/>
              </w:rPr>
              <w:t xml:space="preserve">Construction  - Concrete, </w:t>
            </w:r>
            <w:r w:rsidR="00C40A0B" w:rsidRPr="00E220CF">
              <w:rPr>
                <w:b/>
                <w:bCs/>
                <w:i/>
                <w:iCs/>
                <w:szCs w:val="20"/>
              </w:rPr>
              <w:t>C</w:t>
            </w:r>
            <w:r w:rsidRPr="00E220CF">
              <w:rPr>
                <w:b/>
                <w:bCs/>
                <w:i/>
                <w:iCs/>
                <w:szCs w:val="20"/>
              </w:rPr>
              <w:t xml:space="preserve">ladding and </w:t>
            </w:r>
            <w:r w:rsidR="00C40A0B" w:rsidRPr="00E220CF">
              <w:rPr>
                <w:b/>
                <w:bCs/>
                <w:i/>
                <w:iCs/>
                <w:szCs w:val="20"/>
              </w:rPr>
              <w:t>R</w:t>
            </w:r>
            <w:r w:rsidRPr="00E220CF">
              <w:rPr>
                <w:b/>
                <w:bCs/>
                <w:i/>
                <w:iCs/>
                <w:szCs w:val="20"/>
              </w:rPr>
              <w:t xml:space="preserve">aw </w:t>
            </w:r>
            <w:r w:rsidR="00C40A0B" w:rsidRPr="00E220CF">
              <w:rPr>
                <w:b/>
                <w:bCs/>
                <w:i/>
                <w:iCs/>
                <w:szCs w:val="20"/>
              </w:rPr>
              <w:t>M</w:t>
            </w:r>
            <w:r w:rsidRPr="00E220CF">
              <w:rPr>
                <w:b/>
                <w:bCs/>
                <w:i/>
                <w:iCs/>
                <w:szCs w:val="20"/>
              </w:rPr>
              <w:t xml:space="preserve">aterials for </w:t>
            </w:r>
            <w:r w:rsidR="00C40A0B" w:rsidRPr="00E220CF">
              <w:rPr>
                <w:b/>
                <w:bCs/>
                <w:i/>
                <w:iCs/>
                <w:szCs w:val="20"/>
              </w:rPr>
              <w:t>C</w:t>
            </w:r>
            <w:r w:rsidRPr="00E220CF">
              <w:rPr>
                <w:b/>
                <w:bCs/>
                <w:i/>
                <w:iCs/>
                <w:szCs w:val="20"/>
              </w:rPr>
              <w:t xml:space="preserve">oncrete </w:t>
            </w:r>
            <w:r w:rsidR="00C40A0B" w:rsidRPr="00E220CF">
              <w:rPr>
                <w:b/>
                <w:bCs/>
                <w:i/>
                <w:iCs/>
                <w:szCs w:val="20"/>
              </w:rPr>
              <w:t>M</w:t>
            </w:r>
            <w:r w:rsidRPr="00E220CF">
              <w:rPr>
                <w:b/>
                <w:bCs/>
                <w:i/>
                <w:iCs/>
                <w:szCs w:val="20"/>
              </w:rPr>
              <w:t>anufacturing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833F93" w:rsidRPr="00E220CF" w:rsidRDefault="00833F93" w:rsidP="00EF7DE3">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בניה -</w:t>
            </w:r>
            <w:r w:rsidRPr="00E220CF">
              <w:rPr>
                <w:b/>
                <w:bCs/>
                <w:i/>
                <w:iCs/>
                <w:szCs w:val="20"/>
                <w:rtl/>
              </w:rPr>
              <w:t xml:space="preserve"> בטון,</w:t>
            </w:r>
            <w:r w:rsidRPr="00E220CF">
              <w:rPr>
                <w:rFonts w:hint="cs"/>
                <w:b/>
                <w:bCs/>
                <w:i/>
                <w:iCs/>
                <w:szCs w:val="20"/>
                <w:rtl/>
              </w:rPr>
              <w:t xml:space="preserve"> </w:t>
            </w:r>
            <w:r w:rsidRPr="00E220CF">
              <w:rPr>
                <w:b/>
                <w:bCs/>
                <w:i/>
                <w:iCs/>
                <w:szCs w:val="20"/>
                <w:rtl/>
              </w:rPr>
              <w:t>חיפויים וחומרי גלם לייצור בטו</w:t>
            </w:r>
            <w:r w:rsidRPr="00E220CF">
              <w:rPr>
                <w:rFonts w:hint="cs"/>
                <w:b/>
                <w:bCs/>
                <w:i/>
                <w:iCs/>
                <w:szCs w:val="20"/>
                <w:rtl/>
              </w:rPr>
              <w:t xml:space="preserve">ן </w:t>
            </w:r>
          </w:p>
        </w:tc>
      </w:tr>
      <w:tr w:rsidR="00833F93" w:rsidRPr="00E220CF" w:rsidTr="0077393C">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833F93" w:rsidRPr="00E220CF" w:rsidRDefault="00833F93" w:rsidP="00C40A0B">
            <w:pPr>
              <w:tabs>
                <w:tab w:val="left" w:pos="1219"/>
              </w:tabs>
              <w:bidi w:val="0"/>
              <w:spacing w:before="40" w:after="40"/>
              <w:rPr>
                <w:b/>
                <w:bCs/>
                <w:szCs w:val="20"/>
              </w:rPr>
            </w:pPr>
            <w:r w:rsidRPr="00E220CF">
              <w:rPr>
                <w:b/>
                <w:bCs/>
                <w:i/>
                <w:iCs/>
                <w:szCs w:val="20"/>
              </w:rPr>
              <w:t xml:space="preserve">Physical </w:t>
            </w:r>
            <w:r w:rsidR="00C40A0B" w:rsidRPr="00E220CF">
              <w:rPr>
                <w:b/>
                <w:bCs/>
                <w:i/>
                <w:iCs/>
                <w:szCs w:val="20"/>
              </w:rPr>
              <w:t>T</w:t>
            </w:r>
            <w:r w:rsidRPr="00E220CF">
              <w:rPr>
                <w:b/>
                <w:bCs/>
                <w:i/>
                <w:iCs/>
                <w:szCs w:val="20"/>
              </w:rPr>
              <w: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833F93" w:rsidRPr="00E220CF" w:rsidRDefault="00833F93" w:rsidP="00EF7DE3">
            <w:pPr>
              <w:tabs>
                <w:tab w:val="left" w:pos="1731"/>
              </w:tabs>
              <w:bidi w:val="0"/>
              <w:spacing w:before="40" w:after="40"/>
              <w:jc w:val="right"/>
              <w:rPr>
                <w:b/>
                <w:bCs/>
                <w:szCs w:val="20"/>
              </w:rPr>
            </w:pPr>
            <w:r w:rsidRPr="00E220CF">
              <w:rPr>
                <w:rFonts w:hint="cs"/>
                <w:b/>
                <w:bCs/>
                <w:i/>
                <w:iCs/>
                <w:szCs w:val="20"/>
                <w:rtl/>
              </w:rPr>
              <w:t>בדיקות פיזיקליות</w:t>
            </w: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tl/>
              </w:rPr>
            </w:pPr>
            <w:r w:rsidRPr="00E220CF">
              <w:rPr>
                <w:rFonts w:hint="cs"/>
                <w:sz w:val="16"/>
                <w:szCs w:val="16"/>
                <w:rtl/>
              </w:rPr>
              <w:t>בטון</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Making and curing of test specimens</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sz w:val="16"/>
                <w:szCs w:val="16"/>
                <w:rtl/>
              </w:rPr>
              <w:t xml:space="preserve">הכנת </w:t>
            </w:r>
            <w:r w:rsidRPr="00E220CF">
              <w:rPr>
                <w:rFonts w:ascii="Courier" w:hAnsi="Courier" w:hint="cs"/>
                <w:sz w:val="16"/>
                <w:szCs w:val="16"/>
                <w:rtl/>
              </w:rPr>
              <w:t xml:space="preserve">של </w:t>
            </w:r>
            <w:r w:rsidRPr="00E220CF">
              <w:rPr>
                <w:rFonts w:ascii="Courier" w:hAnsi="Courier"/>
                <w:sz w:val="16"/>
                <w:szCs w:val="16"/>
                <w:rtl/>
              </w:rPr>
              <w:t>דוגמות בדיקה ואשפרתן</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P;P1;</w:t>
            </w:r>
            <w:r w:rsidRPr="00E220CF">
              <w:rPr>
                <w:sz w:val="16"/>
                <w:szCs w:val="16"/>
              </w:rPr>
              <w:br/>
              <w:t>P2;P3; P4 ;P5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Concrete : Specification, performance and production</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Pr>
            </w:pPr>
            <w:r w:rsidRPr="00E220CF">
              <w:rPr>
                <w:rFonts w:hint="eastAsia"/>
                <w:sz w:val="16"/>
                <w:szCs w:val="16"/>
                <w:rtl/>
              </w:rPr>
              <w:t>בטון</w:t>
            </w:r>
            <w:r w:rsidRPr="00E220CF">
              <w:rPr>
                <w:sz w:val="16"/>
                <w:szCs w:val="16"/>
                <w:rtl/>
              </w:rPr>
              <w:t xml:space="preserve"> </w:t>
            </w:r>
            <w:r w:rsidRPr="00E220CF">
              <w:rPr>
                <w:rFonts w:hint="cs"/>
                <w:sz w:val="16"/>
                <w:szCs w:val="16"/>
                <w:rtl/>
              </w:rPr>
              <w:t>: דרישות תפקוד וייצור</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Compressive strength</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rFonts w:hint="cs"/>
                <w:sz w:val="16"/>
                <w:szCs w:val="16"/>
                <w:rtl/>
              </w:rPr>
              <w:t>חוזק הלחיצה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118 section 10.3 &amp; 10.4</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rFonts w:hint="cs"/>
                <w:sz w:val="16"/>
                <w:szCs w:val="16"/>
              </w:rPr>
              <w:t>P</w:t>
            </w:r>
            <w:r w:rsidRPr="00E220CF">
              <w:rPr>
                <w:sz w:val="16"/>
                <w:szCs w:val="16"/>
              </w:rPr>
              <w:t>;T P2;T2;</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Air content – Pressure gauge method</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sz w:val="16"/>
                <w:szCs w:val="16"/>
                <w:rtl/>
              </w:rPr>
              <w:t>תכולת האוויר</w:t>
            </w:r>
            <w:r w:rsidRPr="00E220CF">
              <w:rPr>
                <w:rFonts w:hint="cs"/>
                <w:sz w:val="16"/>
                <w:szCs w:val="16"/>
                <w:rtl/>
              </w:rPr>
              <w:t xml:space="preserve">- </w:t>
            </w:r>
            <w:r w:rsidRPr="00E220CF">
              <w:rPr>
                <w:sz w:val="16"/>
                <w:szCs w:val="16"/>
                <w:rtl/>
              </w:rPr>
              <w:t xml:space="preserve">שיטת </w:t>
            </w:r>
            <w:r w:rsidRPr="00E220CF">
              <w:rPr>
                <w:rFonts w:hint="cs"/>
                <w:sz w:val="16"/>
                <w:szCs w:val="16"/>
                <w:rtl/>
              </w:rPr>
              <w:t xml:space="preserve">מד </w:t>
            </w:r>
            <w:r w:rsidRPr="00E220CF">
              <w:rPr>
                <w:sz w:val="16"/>
                <w:szCs w:val="16"/>
                <w:rtl/>
              </w:rPr>
              <w:t>לחץ</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2.6</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rFonts w:hint="cs"/>
                <w:sz w:val="16"/>
                <w:szCs w:val="16"/>
              </w:rPr>
              <w:t>P</w:t>
            </w:r>
            <w:r w:rsidRPr="00E220CF">
              <w:rPr>
                <w:sz w:val="16"/>
                <w:szCs w:val="16"/>
              </w:rPr>
              <w:t>;T P2;T2;</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Bleeding</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sz w:val="16"/>
                <w:szCs w:val="16"/>
                <w:rtl/>
              </w:rPr>
              <w:t>הפרשת מים</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2.8</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P2;T2</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Pr>
            </w:pPr>
            <w:r w:rsidRPr="00E220CF">
              <w:rPr>
                <w:sz w:val="16"/>
                <w:szCs w:val="16"/>
              </w:rPr>
              <w:t>Consistency</w:t>
            </w:r>
            <w:r w:rsidR="00C86502" w:rsidRPr="00E220CF">
              <w:rPr>
                <w:sz w:val="16"/>
                <w:szCs w:val="16"/>
              </w:rPr>
              <w:t xml:space="preserve"> </w:t>
            </w:r>
            <w:r w:rsidRPr="00E220CF">
              <w:rPr>
                <w:sz w:val="16"/>
                <w:szCs w:val="16"/>
              </w:rPr>
              <w:t>- Vebe  test</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sz w:val="16"/>
                <w:szCs w:val="16"/>
                <w:rtl/>
              </w:rPr>
            </w:pPr>
            <w:r w:rsidRPr="00E220CF">
              <w:rPr>
                <w:rFonts w:hint="cs"/>
                <w:sz w:val="16"/>
                <w:szCs w:val="16"/>
                <w:rtl/>
              </w:rPr>
              <w:t>בדיקת סומך בשיטת ויבי</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2.2</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Degree of compactability</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trike/>
                <w:sz w:val="16"/>
                <w:szCs w:val="16"/>
                <w:rtl/>
              </w:rPr>
            </w:pPr>
            <w:r w:rsidRPr="00E220CF">
              <w:rPr>
                <w:rFonts w:ascii="Courier" w:hAnsi="Courier" w:hint="cs"/>
                <w:sz w:val="16"/>
                <w:szCs w:val="16"/>
                <w:rtl/>
              </w:rPr>
              <w:t xml:space="preserve">סומך </w:t>
            </w:r>
            <w:r w:rsidRPr="00E220CF">
              <w:rPr>
                <w:rFonts w:ascii="Courier" w:hAnsi="Courier"/>
                <w:sz w:val="16"/>
                <w:szCs w:val="16"/>
                <w:rtl/>
              </w:rPr>
              <w:t>–</w:t>
            </w:r>
            <w:r w:rsidRPr="00E220CF">
              <w:rPr>
                <w:rFonts w:ascii="Courier" w:hAnsi="Courier" w:hint="cs"/>
                <w:sz w:val="16"/>
                <w:szCs w:val="16"/>
                <w:rtl/>
              </w:rPr>
              <w:t xml:space="preserve"> דרגת הידוק</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rFonts w:hint="cs"/>
                <w:sz w:val="16"/>
                <w:szCs w:val="16"/>
                <w:rtl/>
              </w:rPr>
            </w:pPr>
            <w:r w:rsidRPr="00E220CF">
              <w:rPr>
                <w:sz w:val="16"/>
                <w:szCs w:val="16"/>
              </w:rPr>
              <w:t>SI 26 part 2.3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P;T;</w:t>
            </w:r>
            <w:r w:rsidRPr="00E220CF">
              <w:rPr>
                <w:sz w:val="16"/>
                <w:szCs w:val="16"/>
              </w:rPr>
              <w:br/>
              <w:t>P2;T2;</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Density</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rFonts w:hint="cs"/>
                <w:sz w:val="16"/>
                <w:szCs w:val="16"/>
                <w:rtl/>
              </w:rPr>
              <w:t>צפיפות</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2.5</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T;T1;</w:t>
            </w:r>
            <w:r w:rsidRPr="00E220CF">
              <w:rPr>
                <w:sz w:val="16"/>
                <w:szCs w:val="16"/>
              </w:rPr>
              <w:br/>
              <w:t>T2;T3;T4; P5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Sampling</w:t>
            </w:r>
            <w:r w:rsidRPr="00E220CF">
              <w:rPr>
                <w:sz w:val="16"/>
                <w:szCs w:val="16"/>
                <w:rtl/>
              </w:rPr>
              <w:t xml:space="preserve"> </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sz w:val="16"/>
                <w:szCs w:val="16"/>
                <w:rtl/>
              </w:rPr>
            </w:pPr>
            <w:r w:rsidRPr="00E220CF">
              <w:rPr>
                <w:sz w:val="16"/>
                <w:szCs w:val="16"/>
                <w:rtl/>
              </w:rPr>
              <w:t>נטילת המדגם המייצג</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1</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P2;T2; 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Setting time - Penetration resistance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sz w:val="16"/>
                <w:szCs w:val="16"/>
                <w:rtl/>
              </w:rPr>
              <w:t xml:space="preserve">זמן ההתקשרות </w:t>
            </w:r>
            <w:r w:rsidRPr="00E220CF">
              <w:rPr>
                <w:rFonts w:hint="cs"/>
                <w:sz w:val="16"/>
                <w:szCs w:val="16"/>
                <w:rtl/>
              </w:rPr>
              <w:t xml:space="preserve">- </w:t>
            </w:r>
            <w:r w:rsidRPr="00E220CF">
              <w:rPr>
                <w:sz w:val="16"/>
                <w:szCs w:val="16"/>
                <w:rtl/>
              </w:rPr>
              <w:t>התנגדות לחדירה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2.7</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T;T1;</w:t>
            </w:r>
            <w:r w:rsidRPr="00E220CF">
              <w:rPr>
                <w:sz w:val="16"/>
                <w:szCs w:val="16"/>
              </w:rPr>
              <w:br/>
              <w:t>T2;T3;T4; P5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 c</w:t>
            </w:r>
            <w:r w:rsidRPr="00E220CF">
              <w:rPr>
                <w:rFonts w:hint="cs"/>
                <w:sz w:val="16"/>
                <w:szCs w:val="16"/>
              </w:rPr>
              <w:t>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731"/>
              </w:tabs>
              <w:bidi w:val="0"/>
              <w:spacing w:before="80"/>
              <w:ind w:left="1520" w:hanging="1320"/>
              <w:jc w:val="right"/>
              <w:rPr>
                <w:rFonts w:hint="cs"/>
                <w:sz w:val="16"/>
                <w:szCs w:val="16"/>
              </w:rPr>
            </w:pPr>
            <w:r w:rsidRPr="00E220CF">
              <w:rPr>
                <w:rFonts w:hint="cs"/>
                <w:sz w:val="16"/>
                <w:szCs w:val="16"/>
                <w:rtl/>
              </w:rPr>
              <w:t>בטון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Slump test</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rFonts w:hint="cs"/>
                <w:sz w:val="16"/>
                <w:szCs w:val="16"/>
                <w:rtl/>
              </w:rPr>
              <w:t xml:space="preserve">סומך-בדיקת שקיעה </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r w:rsidRPr="00E220CF">
              <w:rPr>
                <w:sz w:val="16"/>
                <w:szCs w:val="16"/>
              </w:rPr>
              <w:t>SI 26 part 2.1</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Meet the requirement of IS 118 part 4.2.1</w:t>
            </w: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Freshly Mixed Portland Cement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צמנט פורטלנד מעורב טרי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Temperature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sz w:val="16"/>
                <w:szCs w:val="16"/>
                <w:rtl/>
              </w:rPr>
              <w:t>טמפרטורה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ASTM-C-1064</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006D2D" w:rsidP="00EF7DE3">
            <w:pPr>
              <w:tabs>
                <w:tab w:val="left" w:pos="1731"/>
              </w:tabs>
              <w:bidi w:val="0"/>
              <w:spacing w:before="80"/>
              <w:rPr>
                <w:sz w:val="16"/>
                <w:szCs w:val="16"/>
                <w:rtl/>
              </w:rPr>
            </w:pPr>
            <w:r w:rsidRPr="00E220CF">
              <w:rPr>
                <w:sz w:val="16"/>
                <w:szCs w:val="16"/>
              </w:rPr>
              <w:t>ASTM= American Society for Testing and Materials</w:t>
            </w:r>
          </w:p>
        </w:tc>
      </w:tr>
      <w:tr w:rsidR="0042080A"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42080A" w:rsidRPr="00E220CF" w:rsidRDefault="0042080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42080A" w:rsidRPr="00E220CF" w:rsidRDefault="0042080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42080A" w:rsidRPr="00E220CF" w:rsidRDefault="0042080A"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42080A" w:rsidRPr="00E220CF" w:rsidRDefault="0042080A" w:rsidP="00EF7DE3">
            <w:pPr>
              <w:bidi w:val="0"/>
              <w:spacing w:before="80"/>
              <w:rPr>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42080A" w:rsidRPr="00E220CF" w:rsidRDefault="0042080A"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42080A" w:rsidRPr="00E220CF" w:rsidRDefault="0042080A" w:rsidP="00EF7DE3">
            <w:pPr>
              <w:tabs>
                <w:tab w:val="left" w:pos="1219"/>
              </w:tabs>
              <w:bidi w:val="0"/>
              <w:spacing w:before="80"/>
              <w:rPr>
                <w:sz w:val="16"/>
                <w:szCs w:val="16"/>
              </w:rPr>
            </w:pPr>
            <w:r w:rsidRPr="00E220CF">
              <w:rPr>
                <w:sz w:val="16"/>
                <w:szCs w:val="16"/>
              </w:rPr>
              <w:t>Abrasion Resistance</w:t>
            </w:r>
          </w:p>
        </w:tc>
        <w:tc>
          <w:tcPr>
            <w:tcW w:w="1946" w:type="dxa"/>
            <w:tcBorders>
              <w:top w:val="single" w:sz="4" w:space="0" w:color="auto"/>
              <w:left w:val="dotted" w:sz="2" w:space="0" w:color="auto"/>
              <w:bottom w:val="single" w:sz="4" w:space="0" w:color="auto"/>
              <w:right w:val="single" w:sz="6" w:space="0" w:color="auto"/>
            </w:tcBorders>
          </w:tcPr>
          <w:p w:rsidR="0042080A" w:rsidRPr="00E220CF" w:rsidRDefault="0042080A" w:rsidP="00EF7DE3">
            <w:pPr>
              <w:tabs>
                <w:tab w:val="left" w:pos="1219"/>
              </w:tabs>
              <w:spacing w:before="80"/>
              <w:rPr>
                <w:rFonts w:hint="cs"/>
                <w:sz w:val="16"/>
                <w:szCs w:val="16"/>
                <w:rtl/>
              </w:rPr>
            </w:pPr>
            <w:r w:rsidRPr="00E220CF">
              <w:rPr>
                <w:rFonts w:hint="cs"/>
                <w:sz w:val="16"/>
                <w:szCs w:val="16"/>
                <w:rtl/>
              </w:rPr>
              <w:t>עמידות בשחיקה</w:t>
            </w:r>
          </w:p>
        </w:tc>
        <w:tc>
          <w:tcPr>
            <w:tcW w:w="1708" w:type="dxa"/>
            <w:tcBorders>
              <w:top w:val="single" w:sz="4" w:space="0" w:color="auto"/>
              <w:left w:val="single" w:sz="6" w:space="0" w:color="auto"/>
              <w:bottom w:val="single" w:sz="4" w:space="0" w:color="auto"/>
              <w:right w:val="single" w:sz="6" w:space="0" w:color="auto"/>
            </w:tcBorders>
          </w:tcPr>
          <w:p w:rsidR="0042080A" w:rsidRPr="00E220CF" w:rsidRDefault="0042080A" w:rsidP="00EF7DE3">
            <w:pPr>
              <w:tabs>
                <w:tab w:val="left" w:pos="1731"/>
              </w:tabs>
              <w:bidi w:val="0"/>
              <w:spacing w:before="80"/>
              <w:rPr>
                <w:sz w:val="16"/>
                <w:szCs w:val="16"/>
              </w:rPr>
            </w:pPr>
            <w:r w:rsidRPr="00E220CF">
              <w:rPr>
                <w:sz w:val="16"/>
                <w:szCs w:val="16"/>
              </w:rPr>
              <w:t>SI 26 part 5 section 208</w:t>
            </w:r>
          </w:p>
        </w:tc>
        <w:tc>
          <w:tcPr>
            <w:tcW w:w="1077" w:type="dxa"/>
            <w:tcBorders>
              <w:top w:val="single" w:sz="4" w:space="0" w:color="auto"/>
              <w:left w:val="single" w:sz="6" w:space="0" w:color="auto"/>
              <w:bottom w:val="single" w:sz="4" w:space="0" w:color="auto"/>
              <w:right w:val="single" w:sz="6" w:space="0" w:color="auto"/>
            </w:tcBorders>
            <w:vAlign w:val="center"/>
          </w:tcPr>
          <w:p w:rsidR="0042080A" w:rsidRPr="00E220CF" w:rsidRDefault="0042080A" w:rsidP="00EF7DE3">
            <w:pPr>
              <w:tabs>
                <w:tab w:val="left" w:pos="1731"/>
              </w:tabs>
              <w:bidi w:val="0"/>
              <w:spacing w:before="80"/>
              <w:jc w:val="center"/>
              <w:rPr>
                <w:rFonts w:hint="cs"/>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42080A" w:rsidRPr="00E220CF" w:rsidRDefault="0042080A"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P;P1; P2;P3; P4; P5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Compressive Strength</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sz w:val="16"/>
                <w:szCs w:val="16"/>
                <w:rtl/>
              </w:rPr>
            </w:pPr>
            <w:r w:rsidRPr="00E220CF">
              <w:rPr>
                <w:sz w:val="16"/>
                <w:szCs w:val="16"/>
                <w:rtl/>
              </w:rPr>
              <w:t>חוזק</w:t>
            </w:r>
            <w:r w:rsidRPr="00E220CF">
              <w:rPr>
                <w:rFonts w:hint="cs"/>
                <w:sz w:val="16"/>
                <w:szCs w:val="16"/>
                <w:rtl/>
              </w:rPr>
              <w:t xml:space="preserve"> לחיצה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4.1</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912C7A" w:rsidRDefault="00F25B83" w:rsidP="00EF7DE3">
            <w:pPr>
              <w:bidi w:val="0"/>
              <w:spacing w:before="80"/>
              <w:rPr>
                <w:sz w:val="16"/>
                <w:szCs w:val="16"/>
              </w:rPr>
            </w:pPr>
            <w:r w:rsidRPr="00912C7A">
              <w:rPr>
                <w:sz w:val="16"/>
                <w:szCs w:val="16"/>
              </w:rPr>
              <w:t>P;</w:t>
            </w:r>
            <w:r w:rsidR="00833F93" w:rsidRPr="00912C7A">
              <w:rPr>
                <w:sz w:val="16"/>
                <w:szCs w:val="16"/>
              </w:rPr>
              <w:t>P2; P4</w:t>
            </w:r>
          </w:p>
        </w:tc>
        <w:tc>
          <w:tcPr>
            <w:tcW w:w="1966" w:type="dxa"/>
            <w:tcBorders>
              <w:top w:val="single" w:sz="4" w:space="0" w:color="auto"/>
              <w:left w:val="single" w:sz="6" w:space="0" w:color="auto"/>
              <w:bottom w:val="single" w:sz="4" w:space="0" w:color="auto"/>
              <w:right w:val="dotted" w:sz="2" w:space="0" w:color="auto"/>
            </w:tcBorders>
          </w:tcPr>
          <w:p w:rsidR="00833F93" w:rsidRPr="00912C7A" w:rsidRDefault="00833F93" w:rsidP="00EF7DE3">
            <w:pPr>
              <w:bidi w:val="0"/>
              <w:spacing w:before="80"/>
              <w:rPr>
                <w:rFonts w:hint="cs"/>
                <w:sz w:val="16"/>
                <w:szCs w:val="16"/>
              </w:rPr>
            </w:pPr>
            <w:r w:rsidRPr="00912C7A">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Depth of penetration of water under pressure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rFonts w:hint="cs"/>
                <w:sz w:val="16"/>
                <w:szCs w:val="16"/>
                <w:rtl/>
              </w:rPr>
              <w:t>עומק החדירה של מים בלחץ</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5 section 205</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P2</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Flexural Strength</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sz w:val="16"/>
                <w:szCs w:val="16"/>
                <w:rtl/>
              </w:rPr>
            </w:pPr>
            <w:r w:rsidRPr="00E220CF">
              <w:rPr>
                <w:sz w:val="16"/>
                <w:szCs w:val="16"/>
                <w:rtl/>
              </w:rPr>
              <w:t>חוזק</w:t>
            </w:r>
            <w:r w:rsidRPr="00E220CF">
              <w:rPr>
                <w:rFonts w:hint="cs"/>
                <w:sz w:val="16"/>
                <w:szCs w:val="16"/>
                <w:rtl/>
              </w:rPr>
              <w:t xml:space="preserve"> כפיפה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4.2</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P2</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Moisture content when dry in air</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hint="cs"/>
                <w:sz w:val="16"/>
                <w:szCs w:val="16"/>
                <w:rtl/>
              </w:rPr>
              <w:t>תכולת הרטיבות במצב יבש באוויר</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5 section 203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P;T;</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שהתקשה במבנה</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Sampling, preparing and testing compressive strength</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hint="cs"/>
                <w:sz w:val="16"/>
                <w:szCs w:val="16"/>
                <w:rtl/>
              </w:rPr>
              <w:t xml:space="preserve">נטילה,הכנה ובדיקת חוזק </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6</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 xml:space="preserve">P5;T5 </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sz w:val="16"/>
                <w:szCs w:val="16"/>
                <w:rtl/>
              </w:rPr>
            </w:pPr>
            <w:r w:rsidRPr="00E220CF">
              <w:rPr>
                <w:rFonts w:hint="cs"/>
                <w:sz w:val="16"/>
                <w:szCs w:val="16"/>
                <w:rtl/>
              </w:rPr>
              <w:t>בטון שהתקשה במבנה</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Pr>
            </w:pPr>
            <w:r w:rsidRPr="00E220CF">
              <w:rPr>
                <w:sz w:val="16"/>
                <w:szCs w:val="16"/>
              </w:rPr>
              <w:t>Sampling, preparing and testing compressive strength- Sampling only.</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hint="cs"/>
                <w:sz w:val="16"/>
                <w:szCs w:val="16"/>
                <w:rtl/>
              </w:rPr>
            </w:pPr>
            <w:r w:rsidRPr="00E220CF">
              <w:rPr>
                <w:rFonts w:hint="cs"/>
                <w:sz w:val="16"/>
                <w:szCs w:val="16"/>
                <w:rtl/>
              </w:rPr>
              <w:t xml:space="preserve">נטילה, הכנה ובדיקת חוזק </w:t>
            </w:r>
            <w:r w:rsidRPr="00E220CF">
              <w:rPr>
                <w:sz w:val="16"/>
                <w:szCs w:val="16"/>
                <w:rtl/>
              </w:rPr>
              <w:t>–</w:t>
            </w:r>
            <w:r w:rsidRPr="00E220CF">
              <w:rPr>
                <w:rFonts w:hint="cs"/>
                <w:sz w:val="16"/>
                <w:szCs w:val="16"/>
                <w:rtl/>
              </w:rPr>
              <w:t xml:space="preserve"> נטילה בלבד.</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6 section  4 &amp; 5</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P2</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Specific density</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hint="cs"/>
                <w:sz w:val="16"/>
                <w:szCs w:val="16"/>
                <w:rtl/>
              </w:rPr>
              <w:t>מסה סגולית מרחבית</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5 section 202</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P;P2</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sz w:val="16"/>
                <w:szCs w:val="16"/>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Tensile splitting Strength</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sz w:val="16"/>
                <w:szCs w:val="16"/>
                <w:rtl/>
              </w:rPr>
            </w:pPr>
            <w:r w:rsidRPr="00E220CF">
              <w:rPr>
                <w:sz w:val="16"/>
                <w:szCs w:val="16"/>
                <w:rtl/>
              </w:rPr>
              <w:t>חוזק</w:t>
            </w:r>
            <w:r w:rsidRPr="00E220CF">
              <w:rPr>
                <w:rFonts w:hint="cs"/>
                <w:sz w:val="16"/>
                <w:szCs w:val="16"/>
                <w:rtl/>
              </w:rPr>
              <w:t xml:space="preserve"> מתיחה לא ישירה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4.3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P2</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Water absorption</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hint="cs"/>
                <w:sz w:val="16"/>
                <w:szCs w:val="16"/>
                <w:rtl/>
              </w:rPr>
              <w:t>כושר הספיגות למים</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26 part 5 section 204</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D80467" w:rsidP="006412C9">
            <w:pPr>
              <w:bidi w:val="0"/>
              <w:spacing w:before="80"/>
              <w:rPr>
                <w:sz w:val="16"/>
                <w:szCs w:val="16"/>
              </w:rPr>
            </w:pPr>
            <w:r w:rsidRPr="00E220CF">
              <w:rPr>
                <w:sz w:val="16"/>
                <w:szCs w:val="16"/>
              </w:rPr>
              <w:t>P;</w:t>
            </w:r>
            <w:r w:rsidR="00833F93" w:rsidRPr="00E220CF">
              <w:rPr>
                <w:sz w:val="16"/>
                <w:szCs w:val="16"/>
              </w:rPr>
              <w:t>P</w:t>
            </w:r>
            <w:r w:rsidR="006412C9" w:rsidRPr="00E220CF">
              <w:rPr>
                <w:sz w:val="16"/>
                <w:szCs w:val="16"/>
              </w:rPr>
              <w:t>3</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Non-structural lightweight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sz w:val="16"/>
                <w:szCs w:val="16"/>
              </w:rPr>
            </w:pPr>
            <w:r w:rsidRPr="00E220CF">
              <w:rPr>
                <w:sz w:val="16"/>
                <w:szCs w:val="16"/>
                <w:rtl/>
              </w:rPr>
              <w:t>בטון קל לשימושים לא מבניים</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Compressive strength</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rFonts w:ascii="Courier" w:hAnsi="Courier"/>
                <w:noProof/>
                <w:sz w:val="16"/>
                <w:szCs w:val="16"/>
                <w:rtl/>
              </w:rPr>
            </w:pPr>
            <w:r w:rsidRPr="00E220CF">
              <w:rPr>
                <w:rFonts w:ascii="Courier" w:hAnsi="Courier"/>
                <w:noProof/>
                <w:sz w:val="16"/>
                <w:szCs w:val="16"/>
                <w:rtl/>
              </w:rPr>
              <w:t>חוזק הלחיצה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1513 section 203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jc w:val="right"/>
              <w:rPr>
                <w:rFonts w:hint="cs"/>
                <w:sz w:val="16"/>
                <w:szCs w:val="16"/>
                <w:rtl/>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T; T1; T2; T3; T4; T5</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77393C">
            <w:pPr>
              <w:bidi w:val="0"/>
              <w:spacing w:before="80"/>
              <w:rPr>
                <w:sz w:val="16"/>
                <w:szCs w:val="16"/>
              </w:rPr>
            </w:pPr>
            <w:r w:rsidRPr="00E220CF">
              <w:rPr>
                <w:sz w:val="16"/>
                <w:szCs w:val="16"/>
              </w:rPr>
              <w:t>Non-</w:t>
            </w:r>
            <w:r w:rsidR="0077393C" w:rsidRPr="00E220CF">
              <w:rPr>
                <w:sz w:val="16"/>
                <w:szCs w:val="16"/>
              </w:rPr>
              <w:t>structural lightweight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sz w:val="16"/>
                <w:szCs w:val="16"/>
              </w:rPr>
            </w:pPr>
            <w:r w:rsidRPr="00E220CF">
              <w:rPr>
                <w:sz w:val="16"/>
                <w:szCs w:val="16"/>
                <w:rtl/>
              </w:rPr>
              <w:t>בטון קל לשימושים לא מבניים</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77393C" w:rsidP="0077393C">
            <w:pPr>
              <w:bidi w:val="0"/>
              <w:spacing w:before="80"/>
              <w:rPr>
                <w:sz w:val="16"/>
                <w:szCs w:val="16"/>
              </w:rPr>
            </w:pPr>
            <w:r w:rsidRPr="00E220CF">
              <w:rPr>
                <w:sz w:val="16"/>
                <w:szCs w:val="16"/>
              </w:rPr>
              <w:t>Sampling</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rFonts w:ascii="Courier" w:hAnsi="Courier" w:hint="cs"/>
                <w:noProof/>
                <w:sz w:val="16"/>
                <w:szCs w:val="16"/>
                <w:rtl/>
              </w:rPr>
            </w:pPr>
            <w:r w:rsidRPr="00E220CF">
              <w:rPr>
                <w:rFonts w:ascii="Courier" w:hAnsi="Courier" w:hint="cs"/>
                <w:noProof/>
                <w:sz w:val="16"/>
                <w:szCs w:val="16"/>
                <w:rtl/>
              </w:rPr>
              <w:t>נטילת מדגמים והכנת דוגמות בדיקה</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1513 section 107</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jc w:val="right"/>
              <w:rPr>
                <w:sz w:val="16"/>
                <w:szCs w:val="16"/>
              </w:rPr>
            </w:pPr>
          </w:p>
        </w:tc>
      </w:tr>
      <w:tr w:rsidR="00E86CC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86CC3" w:rsidRPr="00E220CF" w:rsidRDefault="00E86CC3" w:rsidP="00E86CC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86CC3" w:rsidRPr="00E220CF" w:rsidRDefault="00E86CC3" w:rsidP="00E86CC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86CC3" w:rsidRPr="00E220CF" w:rsidRDefault="00E86CC3" w:rsidP="00E86CC3">
            <w:pPr>
              <w:bidi w:val="0"/>
              <w:spacing w:before="80"/>
              <w:rPr>
                <w:sz w:val="16"/>
                <w:szCs w:val="16"/>
              </w:rPr>
            </w:pPr>
            <w:r w:rsidRPr="00E220CF">
              <w:rPr>
                <w:sz w:val="16"/>
                <w:szCs w:val="16"/>
              </w:rPr>
              <w:t>P;P1; P3</w:t>
            </w:r>
          </w:p>
        </w:tc>
        <w:tc>
          <w:tcPr>
            <w:tcW w:w="1966" w:type="dxa"/>
            <w:tcBorders>
              <w:top w:val="single" w:sz="4" w:space="0" w:color="auto"/>
              <w:left w:val="single" w:sz="6" w:space="0" w:color="auto"/>
              <w:bottom w:val="single" w:sz="4" w:space="0" w:color="auto"/>
              <w:right w:val="dotted" w:sz="2" w:space="0" w:color="auto"/>
            </w:tcBorders>
          </w:tcPr>
          <w:p w:rsidR="00E86CC3" w:rsidRPr="00E220CF" w:rsidRDefault="00E86CC3" w:rsidP="00E86CC3">
            <w:pPr>
              <w:bidi w:val="0"/>
              <w:spacing w:before="80"/>
              <w:rPr>
                <w:sz w:val="16"/>
                <w:szCs w:val="16"/>
              </w:rPr>
            </w:pPr>
            <w:r w:rsidRPr="00E220CF">
              <w:rPr>
                <w:sz w:val="16"/>
                <w:szCs w:val="16"/>
              </w:rPr>
              <w:t>Non-structural lightweight concrete</w:t>
            </w:r>
          </w:p>
        </w:tc>
        <w:tc>
          <w:tcPr>
            <w:tcW w:w="1946" w:type="dxa"/>
            <w:tcBorders>
              <w:top w:val="single" w:sz="4" w:space="0" w:color="auto"/>
              <w:left w:val="dotted" w:sz="2" w:space="0" w:color="auto"/>
              <w:bottom w:val="single" w:sz="4" w:space="0" w:color="auto"/>
              <w:right w:val="single" w:sz="6" w:space="0" w:color="auto"/>
            </w:tcBorders>
          </w:tcPr>
          <w:p w:rsidR="00E86CC3" w:rsidRPr="00E220CF" w:rsidRDefault="00E86CC3" w:rsidP="00E86CC3">
            <w:pPr>
              <w:tabs>
                <w:tab w:val="left" w:pos="1219"/>
              </w:tabs>
              <w:bidi w:val="0"/>
              <w:spacing w:before="80"/>
              <w:jc w:val="right"/>
              <w:rPr>
                <w:sz w:val="16"/>
                <w:szCs w:val="16"/>
              </w:rPr>
            </w:pPr>
            <w:r w:rsidRPr="00E220CF">
              <w:rPr>
                <w:sz w:val="16"/>
                <w:szCs w:val="16"/>
                <w:rtl/>
              </w:rPr>
              <w:t>בטון קל לשימושים לא מבניים</w:t>
            </w:r>
          </w:p>
        </w:tc>
        <w:tc>
          <w:tcPr>
            <w:tcW w:w="2029" w:type="dxa"/>
            <w:tcBorders>
              <w:top w:val="single" w:sz="4" w:space="0" w:color="auto"/>
              <w:left w:val="single" w:sz="6" w:space="0" w:color="auto"/>
              <w:bottom w:val="single" w:sz="4" w:space="0" w:color="auto"/>
              <w:right w:val="dotted" w:sz="2" w:space="0" w:color="auto"/>
            </w:tcBorders>
          </w:tcPr>
          <w:p w:rsidR="00E86CC3" w:rsidRPr="00E220CF" w:rsidRDefault="00E86CC3" w:rsidP="00E86CC3">
            <w:pPr>
              <w:bidi w:val="0"/>
              <w:spacing w:before="80"/>
              <w:rPr>
                <w:sz w:val="16"/>
                <w:szCs w:val="16"/>
              </w:rPr>
            </w:pPr>
            <w:r w:rsidRPr="00E220CF">
              <w:rPr>
                <w:sz w:val="16"/>
                <w:szCs w:val="16"/>
              </w:rPr>
              <w:t>Specific density</w:t>
            </w:r>
          </w:p>
        </w:tc>
        <w:tc>
          <w:tcPr>
            <w:tcW w:w="1946" w:type="dxa"/>
            <w:tcBorders>
              <w:top w:val="single" w:sz="4" w:space="0" w:color="auto"/>
              <w:left w:val="dotted" w:sz="2" w:space="0" w:color="auto"/>
              <w:bottom w:val="single" w:sz="4" w:space="0" w:color="auto"/>
              <w:right w:val="single" w:sz="6" w:space="0" w:color="auto"/>
            </w:tcBorders>
          </w:tcPr>
          <w:p w:rsidR="00E86CC3" w:rsidRPr="00E220CF" w:rsidRDefault="00E86CC3" w:rsidP="00E86CC3">
            <w:pPr>
              <w:spacing w:before="80"/>
              <w:rPr>
                <w:rFonts w:ascii="Courier" w:hAnsi="Courier"/>
                <w:noProof/>
                <w:sz w:val="16"/>
                <w:szCs w:val="16"/>
                <w:rtl/>
              </w:rPr>
            </w:pPr>
            <w:r w:rsidRPr="00E220CF">
              <w:rPr>
                <w:rFonts w:ascii="Courier" w:hAnsi="Courier"/>
                <w:noProof/>
                <w:sz w:val="16"/>
                <w:szCs w:val="16"/>
                <w:rtl/>
              </w:rPr>
              <w:t>מסה סגולית מרחבית</w:t>
            </w:r>
          </w:p>
        </w:tc>
        <w:tc>
          <w:tcPr>
            <w:tcW w:w="1708" w:type="dxa"/>
            <w:tcBorders>
              <w:top w:val="single" w:sz="4" w:space="0" w:color="auto"/>
              <w:left w:val="single" w:sz="6" w:space="0" w:color="auto"/>
              <w:bottom w:val="single" w:sz="4" w:space="0" w:color="auto"/>
              <w:right w:val="single" w:sz="6" w:space="0" w:color="auto"/>
            </w:tcBorders>
          </w:tcPr>
          <w:p w:rsidR="00E86CC3" w:rsidRPr="00E220CF" w:rsidRDefault="00E86CC3" w:rsidP="00E86CC3">
            <w:pPr>
              <w:tabs>
                <w:tab w:val="left" w:pos="1731"/>
              </w:tabs>
              <w:bidi w:val="0"/>
              <w:spacing w:before="80"/>
              <w:rPr>
                <w:sz w:val="16"/>
                <w:szCs w:val="16"/>
              </w:rPr>
            </w:pPr>
            <w:r w:rsidRPr="00E220CF">
              <w:rPr>
                <w:sz w:val="16"/>
                <w:szCs w:val="16"/>
              </w:rPr>
              <w:t>SI 1513 section 202</w:t>
            </w:r>
          </w:p>
        </w:tc>
        <w:tc>
          <w:tcPr>
            <w:tcW w:w="1077" w:type="dxa"/>
            <w:tcBorders>
              <w:top w:val="single" w:sz="4" w:space="0" w:color="auto"/>
              <w:left w:val="single" w:sz="6" w:space="0" w:color="auto"/>
              <w:bottom w:val="single" w:sz="4" w:space="0" w:color="auto"/>
              <w:right w:val="single" w:sz="6" w:space="0" w:color="auto"/>
            </w:tcBorders>
            <w:vAlign w:val="center"/>
          </w:tcPr>
          <w:p w:rsidR="00E86CC3" w:rsidRPr="00E220CF" w:rsidRDefault="00E86CC3" w:rsidP="00E86CC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E86CC3" w:rsidRPr="00E220CF" w:rsidRDefault="00E86CC3" w:rsidP="00E86CC3">
            <w:pPr>
              <w:tabs>
                <w:tab w:val="left" w:pos="1731"/>
              </w:tabs>
              <w:bidi w:val="0"/>
              <w:spacing w:before="80"/>
              <w:jc w:val="right"/>
              <w:rPr>
                <w:sz w:val="16"/>
                <w:szCs w:val="16"/>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D80467" w:rsidP="0054441C">
            <w:pPr>
              <w:bidi w:val="0"/>
              <w:spacing w:before="80"/>
              <w:rPr>
                <w:sz w:val="16"/>
                <w:szCs w:val="16"/>
              </w:rPr>
            </w:pPr>
            <w:r w:rsidRPr="00E220CF">
              <w:rPr>
                <w:sz w:val="16"/>
                <w:szCs w:val="16"/>
              </w:rPr>
              <w:t>P;</w:t>
            </w:r>
            <w:r w:rsidR="00833F93" w:rsidRPr="00E220CF">
              <w:rPr>
                <w:sz w:val="16"/>
                <w:szCs w:val="16"/>
              </w:rPr>
              <w:t xml:space="preserve"> P3</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Non-structural lightweight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sz w:val="16"/>
                <w:szCs w:val="16"/>
              </w:rPr>
            </w:pPr>
            <w:r w:rsidRPr="00E220CF">
              <w:rPr>
                <w:sz w:val="16"/>
                <w:szCs w:val="16"/>
                <w:rtl/>
              </w:rPr>
              <w:t>בטון קל לשימושים לא מבניים</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sz w:val="16"/>
                <w:szCs w:val="16"/>
              </w:rPr>
            </w:pPr>
            <w:r w:rsidRPr="00E220CF">
              <w:rPr>
                <w:sz w:val="16"/>
                <w:szCs w:val="16"/>
              </w:rPr>
              <w:t>Water absorption</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spacing w:before="80"/>
              <w:rPr>
                <w:rFonts w:ascii="Courier" w:hAnsi="Courier"/>
                <w:noProof/>
                <w:sz w:val="16"/>
                <w:szCs w:val="16"/>
                <w:rtl/>
              </w:rPr>
            </w:pPr>
            <w:r w:rsidRPr="00E220CF">
              <w:rPr>
                <w:rFonts w:ascii="Courier" w:hAnsi="Courier"/>
                <w:noProof/>
                <w:sz w:val="16"/>
                <w:szCs w:val="16"/>
                <w:rtl/>
              </w:rPr>
              <w:t>כושר הספיגות למים</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1513 section 204</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jc w:val="right"/>
              <w:rPr>
                <w:sz w:val="16"/>
                <w:szCs w:val="16"/>
              </w:rPr>
            </w:pPr>
          </w:p>
        </w:tc>
      </w:tr>
      <w:tr w:rsidR="00833F93" w:rsidRPr="00E220CF" w:rsidTr="0077393C">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33F93" w:rsidRPr="00E220CF" w:rsidRDefault="00833F9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833F93" w:rsidRPr="00E220CF" w:rsidRDefault="00833F93" w:rsidP="00EF7DE3">
            <w:pPr>
              <w:bidi w:val="0"/>
              <w:spacing w:before="80"/>
              <w:rPr>
                <w:sz w:val="16"/>
                <w:szCs w:val="16"/>
              </w:rPr>
            </w:pPr>
            <w:r w:rsidRPr="00E220CF">
              <w:rPr>
                <w:sz w:val="16"/>
                <w:szCs w:val="16"/>
              </w:rPr>
              <w:t>P;T;</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bidi w:val="0"/>
              <w:spacing w:before="80"/>
              <w:rPr>
                <w:rFonts w:hint="cs"/>
                <w:sz w:val="16"/>
                <w:szCs w:val="16"/>
              </w:rPr>
            </w:pPr>
            <w:r w:rsidRPr="00E220CF">
              <w:rPr>
                <w:sz w:val="16"/>
                <w:szCs w:val="16"/>
              </w:rPr>
              <w:t>Pre</w:t>
            </w:r>
            <w:r w:rsidR="007B3C92" w:rsidRPr="00E220CF">
              <w:rPr>
                <w:sz w:val="16"/>
                <w:szCs w:val="16"/>
              </w:rPr>
              <w:t>-</w:t>
            </w:r>
            <w:r w:rsidRPr="00E220CF">
              <w:rPr>
                <w:sz w:val="16"/>
                <w:szCs w:val="16"/>
              </w:rPr>
              <w:t>stressed concrete</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bidi w:val="0"/>
              <w:spacing w:before="80"/>
              <w:jc w:val="right"/>
              <w:rPr>
                <w:rFonts w:hint="cs"/>
                <w:sz w:val="16"/>
                <w:szCs w:val="16"/>
                <w:rtl/>
              </w:rPr>
            </w:pPr>
            <w:r w:rsidRPr="00E220CF">
              <w:rPr>
                <w:rFonts w:hint="cs"/>
                <w:sz w:val="16"/>
                <w:szCs w:val="16"/>
                <w:rtl/>
              </w:rPr>
              <w:t>בטון דרוך</w:t>
            </w:r>
          </w:p>
        </w:tc>
        <w:tc>
          <w:tcPr>
            <w:tcW w:w="2029" w:type="dxa"/>
            <w:tcBorders>
              <w:top w:val="single" w:sz="4" w:space="0" w:color="auto"/>
              <w:left w:val="single" w:sz="6" w:space="0" w:color="auto"/>
              <w:bottom w:val="single" w:sz="4" w:space="0" w:color="auto"/>
              <w:right w:val="dotted" w:sz="2" w:space="0" w:color="auto"/>
            </w:tcBorders>
          </w:tcPr>
          <w:p w:rsidR="00833F93" w:rsidRPr="00E220CF" w:rsidRDefault="00833F93" w:rsidP="00EF7DE3">
            <w:pPr>
              <w:tabs>
                <w:tab w:val="left" w:pos="1219"/>
              </w:tabs>
              <w:bidi w:val="0"/>
              <w:spacing w:before="80"/>
              <w:rPr>
                <w:sz w:val="16"/>
                <w:szCs w:val="16"/>
                <w:rtl/>
              </w:rPr>
            </w:pPr>
            <w:r w:rsidRPr="00E220CF">
              <w:rPr>
                <w:sz w:val="16"/>
                <w:szCs w:val="16"/>
              </w:rPr>
              <w:t>Grout</w:t>
            </w:r>
          </w:p>
        </w:tc>
        <w:tc>
          <w:tcPr>
            <w:tcW w:w="1946" w:type="dxa"/>
            <w:tcBorders>
              <w:top w:val="single" w:sz="4" w:space="0" w:color="auto"/>
              <w:left w:val="dotted" w:sz="2" w:space="0" w:color="auto"/>
              <w:bottom w:val="single" w:sz="4" w:space="0" w:color="auto"/>
              <w:right w:val="single" w:sz="6" w:space="0" w:color="auto"/>
            </w:tcBorders>
          </w:tcPr>
          <w:p w:rsidR="00833F93" w:rsidRPr="00E220CF" w:rsidRDefault="00833F93" w:rsidP="00EF7DE3">
            <w:pPr>
              <w:tabs>
                <w:tab w:val="left" w:pos="1219"/>
              </w:tabs>
              <w:spacing w:before="80"/>
              <w:rPr>
                <w:rFonts w:ascii="Courier" w:hAnsi="Courier" w:hint="cs"/>
                <w:sz w:val="16"/>
                <w:szCs w:val="16"/>
                <w:rtl/>
              </w:rPr>
            </w:pPr>
            <w:r w:rsidRPr="00E220CF">
              <w:rPr>
                <w:rFonts w:ascii="Courier" w:hAnsi="Courier" w:hint="cs"/>
                <w:sz w:val="16"/>
                <w:szCs w:val="16"/>
                <w:rtl/>
              </w:rPr>
              <w:t>דיס</w:t>
            </w:r>
          </w:p>
        </w:tc>
        <w:tc>
          <w:tcPr>
            <w:tcW w:w="1708"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Pr>
            </w:pPr>
            <w:r w:rsidRPr="00E220CF">
              <w:rPr>
                <w:sz w:val="16"/>
                <w:szCs w:val="16"/>
              </w:rPr>
              <w:t>SI 466 part 3 section 31.3</w:t>
            </w:r>
          </w:p>
        </w:tc>
        <w:tc>
          <w:tcPr>
            <w:tcW w:w="1077" w:type="dxa"/>
            <w:tcBorders>
              <w:top w:val="single" w:sz="4" w:space="0" w:color="auto"/>
              <w:left w:val="single" w:sz="6" w:space="0" w:color="auto"/>
              <w:bottom w:val="single" w:sz="4" w:space="0" w:color="auto"/>
              <w:right w:val="single" w:sz="6" w:space="0" w:color="auto"/>
            </w:tcBorders>
            <w:vAlign w:val="center"/>
          </w:tcPr>
          <w:p w:rsidR="00833F93" w:rsidRPr="00E220CF" w:rsidRDefault="00833F93"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33F93" w:rsidRPr="00E220CF" w:rsidRDefault="00833F93" w:rsidP="00EF7DE3">
            <w:pPr>
              <w:tabs>
                <w:tab w:val="left" w:pos="1731"/>
              </w:tabs>
              <w:bidi w:val="0"/>
              <w:spacing w:before="80"/>
              <w:rPr>
                <w:sz w:val="16"/>
                <w:szCs w:val="16"/>
                <w:rtl/>
              </w:rPr>
            </w:pPr>
          </w:p>
        </w:tc>
      </w:tr>
    </w:tbl>
    <w:p w:rsidR="003965F4" w:rsidRPr="00E220CF" w:rsidRDefault="003965F4" w:rsidP="003965F4">
      <w:pPr>
        <w:bidi w:val="0"/>
        <w:rPr>
          <w:rtl/>
        </w:rPr>
      </w:pPr>
    </w:p>
    <w:p w:rsidR="00D67F92" w:rsidRPr="00E220CF" w:rsidRDefault="00D67F92" w:rsidP="00D67F92">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F832BA" w:rsidRPr="00E220CF" w:rsidTr="004365E3">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F832BA" w:rsidRPr="00E220CF" w:rsidRDefault="00F832BA"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F832BA" w:rsidRPr="00E220CF" w:rsidRDefault="00F832BA" w:rsidP="00EF7DE3">
            <w:pPr>
              <w:bidi w:val="0"/>
              <w:spacing w:before="40"/>
              <w:jc w:val="center"/>
              <w:rPr>
                <w:b/>
                <w:bCs/>
                <w:i/>
                <w:iCs/>
                <w:sz w:val="16"/>
                <w:szCs w:val="16"/>
              </w:rPr>
            </w:pPr>
            <w:r w:rsidRPr="00E220CF">
              <w:rPr>
                <w:b/>
                <w:bCs/>
                <w:i/>
                <w:iCs/>
                <w:sz w:val="16"/>
                <w:szCs w:val="16"/>
              </w:rPr>
              <w:t>Scope</w:t>
            </w:r>
          </w:p>
          <w:p w:rsidR="00F832BA" w:rsidRPr="00E220CF" w:rsidRDefault="00F832BA"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F832BA" w:rsidRPr="00E220CF" w:rsidRDefault="00F832BA"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F832BA" w:rsidRPr="00E220CF" w:rsidRDefault="00F832BA"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F832BA" w:rsidRPr="00E220CF" w:rsidRDefault="00F832BA"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F832BA" w:rsidRPr="00E220CF" w:rsidRDefault="00F832BA"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F832BA" w:rsidRPr="00E220CF" w:rsidRDefault="00F832BA"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F832BA" w:rsidRPr="00E220CF" w:rsidRDefault="00F832BA" w:rsidP="00EF7DE3">
            <w:pPr>
              <w:pStyle w:val="8"/>
              <w:bidi w:val="0"/>
              <w:rPr>
                <w:i/>
                <w:iCs/>
                <w:sz w:val="16"/>
                <w:szCs w:val="16"/>
              </w:rPr>
            </w:pPr>
            <w:r w:rsidRPr="00E220CF">
              <w:rPr>
                <w:i/>
                <w:iCs/>
                <w:sz w:val="16"/>
                <w:szCs w:val="16"/>
              </w:rPr>
              <w:t>Remarks</w:t>
            </w:r>
          </w:p>
        </w:tc>
      </w:tr>
      <w:tr w:rsidR="00E172DA" w:rsidRPr="00E220CF" w:rsidTr="004365E3">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E172DA" w:rsidRPr="00E220CF" w:rsidRDefault="00E172DA" w:rsidP="004F74AB">
            <w:pPr>
              <w:tabs>
                <w:tab w:val="left" w:pos="1219"/>
              </w:tabs>
              <w:bidi w:val="0"/>
              <w:spacing w:before="40" w:after="40"/>
              <w:rPr>
                <w:rFonts w:hint="cs"/>
                <w:b/>
                <w:bCs/>
                <w:szCs w:val="20"/>
              </w:rPr>
            </w:pPr>
            <w:r w:rsidRPr="00E220CF">
              <w:rPr>
                <w:b/>
                <w:bCs/>
                <w:szCs w:val="20"/>
              </w:rPr>
              <w:t xml:space="preserve">Group of </w:t>
            </w:r>
            <w:r w:rsidR="004F74AB" w:rsidRPr="00E220CF">
              <w:rPr>
                <w:b/>
                <w:bCs/>
                <w:szCs w:val="20"/>
              </w:rPr>
              <w:t>P</w:t>
            </w:r>
            <w:r w:rsidRPr="00E220CF">
              <w:rPr>
                <w:b/>
                <w:bCs/>
                <w:szCs w:val="20"/>
              </w:rPr>
              <w:t xml:space="preserve">roducts: </w:t>
            </w:r>
            <w:r w:rsidR="0070774D" w:rsidRPr="00E220CF">
              <w:rPr>
                <w:b/>
                <w:bCs/>
                <w:i/>
                <w:iCs/>
                <w:szCs w:val="20"/>
              </w:rPr>
              <w:t xml:space="preserve">Construction - </w:t>
            </w:r>
            <w:r w:rsidRPr="00E220CF">
              <w:rPr>
                <w:b/>
                <w:bCs/>
                <w:i/>
                <w:iCs/>
                <w:szCs w:val="20"/>
              </w:rPr>
              <w:t xml:space="preserve">Engineering </w:t>
            </w:r>
            <w:r w:rsidR="0070774D" w:rsidRPr="00E220CF">
              <w:rPr>
                <w:b/>
                <w:bCs/>
                <w:i/>
                <w:iCs/>
                <w:szCs w:val="20"/>
              </w:rPr>
              <w:t>T</w:t>
            </w:r>
            <w:r w:rsidRPr="00E220CF">
              <w:rPr>
                <w:b/>
                <w:bCs/>
                <w:i/>
                <w:iCs/>
                <w:szCs w:val="20"/>
              </w:rPr>
              <w: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E172DA" w:rsidRPr="00E220CF" w:rsidRDefault="00E172DA" w:rsidP="00EF7DE3">
            <w:pPr>
              <w:tabs>
                <w:tab w:val="left" w:pos="1731"/>
              </w:tabs>
              <w:bidi w:val="0"/>
              <w:spacing w:before="40" w:after="40"/>
              <w:jc w:val="right"/>
              <w:rPr>
                <w:b/>
                <w:bCs/>
                <w:szCs w:val="20"/>
                <w:rtl/>
              </w:rPr>
            </w:pPr>
            <w:r w:rsidRPr="00E220CF">
              <w:rPr>
                <w:rFonts w:hint="cs"/>
                <w:b/>
                <w:bCs/>
                <w:szCs w:val="20"/>
                <w:rtl/>
              </w:rPr>
              <w:t>משפחת מוצרים:</w:t>
            </w:r>
            <w:r w:rsidRPr="00E220CF">
              <w:rPr>
                <w:b/>
                <w:bCs/>
                <w:szCs w:val="20"/>
                <w:rtl/>
              </w:rPr>
              <w:t xml:space="preserve"> </w:t>
            </w:r>
            <w:r w:rsidRPr="00E220CF">
              <w:rPr>
                <w:rFonts w:hint="cs"/>
                <w:b/>
                <w:bCs/>
                <w:i/>
                <w:iCs/>
                <w:szCs w:val="20"/>
                <w:rtl/>
              </w:rPr>
              <w:t>בניה - בדיקות הנדסיות</w:t>
            </w:r>
          </w:p>
        </w:tc>
      </w:tr>
      <w:tr w:rsidR="00E172DA" w:rsidRPr="00E220CF" w:rsidTr="004365E3">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E172DA" w:rsidRPr="00E220CF" w:rsidRDefault="00E172DA" w:rsidP="0070774D">
            <w:pPr>
              <w:tabs>
                <w:tab w:val="left" w:pos="1219"/>
              </w:tabs>
              <w:bidi w:val="0"/>
              <w:spacing w:before="40" w:after="40"/>
              <w:rPr>
                <w:b/>
                <w:bCs/>
                <w:i/>
                <w:iCs/>
                <w:szCs w:val="20"/>
              </w:rPr>
            </w:pPr>
            <w:r w:rsidRPr="00E220CF">
              <w:rPr>
                <w:b/>
                <w:bCs/>
                <w:i/>
                <w:iCs/>
                <w:szCs w:val="20"/>
              </w:rPr>
              <w:t xml:space="preserve">Carpentry </w:t>
            </w:r>
            <w:r w:rsidR="0070774D" w:rsidRPr="00E220CF">
              <w:rPr>
                <w:b/>
                <w:bCs/>
                <w:i/>
                <w:iCs/>
                <w:szCs w:val="20"/>
              </w:rPr>
              <w:t>W</w:t>
            </w:r>
            <w:r w:rsidRPr="00E220CF">
              <w:rPr>
                <w:b/>
                <w:bCs/>
                <w:i/>
                <w:iCs/>
                <w:szCs w:val="20"/>
              </w:rPr>
              <w:t xml:space="preserve">ork in </w:t>
            </w:r>
            <w:r w:rsidR="0070774D" w:rsidRPr="00E220CF">
              <w:rPr>
                <w:b/>
                <w:bCs/>
                <w:i/>
                <w:iCs/>
                <w:szCs w:val="20"/>
              </w:rPr>
              <w:t>B</w:t>
            </w:r>
            <w:r w:rsidRPr="00E220CF">
              <w:rPr>
                <w:b/>
                <w:bCs/>
                <w:i/>
                <w:iCs/>
                <w:szCs w:val="20"/>
              </w:rPr>
              <w:t xml:space="preserve">uildings and Shelters and </w:t>
            </w:r>
            <w:r w:rsidR="0070774D" w:rsidRPr="00E220CF">
              <w:rPr>
                <w:b/>
                <w:bCs/>
                <w:i/>
                <w:iCs/>
                <w:szCs w:val="20"/>
              </w:rPr>
              <w:t>P</w:t>
            </w:r>
            <w:r w:rsidRPr="00E220CF">
              <w:rPr>
                <w:b/>
                <w:bCs/>
                <w:i/>
                <w:iCs/>
                <w:szCs w:val="20"/>
              </w:rPr>
              <w:t xml:space="preserve">rotected </w:t>
            </w:r>
            <w:r w:rsidR="0070774D" w:rsidRPr="00E220CF">
              <w:rPr>
                <w:b/>
                <w:bCs/>
                <w:i/>
                <w:iCs/>
                <w:szCs w:val="20"/>
              </w:rPr>
              <w:t>A</w:t>
            </w:r>
            <w:r w:rsidRPr="00E220CF">
              <w:rPr>
                <w:b/>
                <w:bCs/>
                <w:i/>
                <w:iCs/>
                <w:szCs w:val="20"/>
              </w:rPr>
              <w:t>reas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E172DA" w:rsidRPr="00E220CF" w:rsidRDefault="00E172DA" w:rsidP="00EF7DE3">
            <w:pPr>
              <w:tabs>
                <w:tab w:val="left" w:pos="1731"/>
              </w:tabs>
              <w:bidi w:val="0"/>
              <w:spacing w:before="40" w:after="40"/>
              <w:jc w:val="right"/>
              <w:rPr>
                <w:b/>
                <w:bCs/>
                <w:szCs w:val="20"/>
              </w:rPr>
            </w:pPr>
            <w:r w:rsidRPr="00E220CF">
              <w:rPr>
                <w:b/>
                <w:bCs/>
                <w:i/>
                <w:iCs/>
                <w:szCs w:val="20"/>
                <w:rtl/>
              </w:rPr>
              <w:t xml:space="preserve">ממדים </w:t>
            </w:r>
            <w:r w:rsidRPr="00E220CF">
              <w:rPr>
                <w:rFonts w:hint="cs"/>
                <w:b/>
                <w:bCs/>
                <w:i/>
                <w:iCs/>
                <w:szCs w:val="20"/>
                <w:rtl/>
              </w:rPr>
              <w:t xml:space="preserve">מקלטים </w:t>
            </w:r>
            <w:r w:rsidRPr="00E220CF">
              <w:rPr>
                <w:b/>
                <w:bCs/>
                <w:i/>
                <w:iCs/>
                <w:szCs w:val="20"/>
                <w:rtl/>
              </w:rPr>
              <w:t xml:space="preserve">ונגרות </w:t>
            </w:r>
            <w:r w:rsidRPr="00E220CF">
              <w:rPr>
                <w:rFonts w:hint="cs"/>
                <w:b/>
                <w:bCs/>
                <w:i/>
                <w:iCs/>
                <w:szCs w:val="20"/>
                <w:rtl/>
              </w:rPr>
              <w:t>ב</w:t>
            </w:r>
            <w:r w:rsidRPr="00E220CF">
              <w:rPr>
                <w:b/>
                <w:bCs/>
                <w:i/>
                <w:iCs/>
                <w:szCs w:val="20"/>
                <w:rtl/>
              </w:rPr>
              <w:t>מבנים</w:t>
            </w:r>
          </w:p>
        </w:tc>
      </w:tr>
      <w:tr w:rsidR="00E172DA"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172DA" w:rsidRPr="00E220CF" w:rsidRDefault="00E172D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T;T1</w:t>
            </w:r>
          </w:p>
        </w:tc>
        <w:tc>
          <w:tcPr>
            <w:tcW w:w="1966"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Air- raid shelters and protective areas</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ascii="Courier" w:hAnsi="Courier"/>
                <w:sz w:val="16"/>
                <w:szCs w:val="16"/>
              </w:rPr>
            </w:pPr>
            <w:r w:rsidRPr="00E220CF">
              <w:rPr>
                <w:rFonts w:ascii="Courier" w:hAnsi="Courier"/>
                <w:sz w:val="16"/>
                <w:szCs w:val="16"/>
                <w:rtl/>
              </w:rPr>
              <w:t>מקלטים ומרחבים מוגנים</w:t>
            </w:r>
          </w:p>
        </w:tc>
        <w:tc>
          <w:tcPr>
            <w:tcW w:w="2029"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Sealing test</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ascii="Courier" w:hAnsi="Courier"/>
                <w:sz w:val="16"/>
                <w:szCs w:val="16"/>
              </w:rPr>
            </w:pPr>
            <w:r w:rsidRPr="00E220CF">
              <w:rPr>
                <w:rFonts w:ascii="Courier" w:hAnsi="Courier" w:hint="cs"/>
                <w:sz w:val="16"/>
                <w:szCs w:val="16"/>
                <w:rtl/>
              </w:rPr>
              <w:t>בדיקת אטימות</w:t>
            </w:r>
            <w:r w:rsidRPr="00E220CF">
              <w:rPr>
                <w:rFonts w:ascii="Courier" w:hAnsi="Courier" w:hint="cs"/>
                <w:sz w:val="22"/>
                <w:szCs w:val="22"/>
                <w:rtl/>
              </w:rPr>
              <w:t xml:space="preserve"> </w:t>
            </w:r>
          </w:p>
        </w:tc>
        <w:tc>
          <w:tcPr>
            <w:tcW w:w="1708"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Pr>
            </w:pPr>
            <w:r w:rsidRPr="00E220CF">
              <w:rPr>
                <w:sz w:val="16"/>
                <w:szCs w:val="16"/>
              </w:rPr>
              <w:t>SI 4577</w:t>
            </w:r>
          </w:p>
        </w:tc>
        <w:tc>
          <w:tcPr>
            <w:tcW w:w="1077" w:type="dxa"/>
            <w:tcBorders>
              <w:top w:val="single" w:sz="4" w:space="0" w:color="auto"/>
              <w:left w:val="single" w:sz="6" w:space="0" w:color="auto"/>
              <w:bottom w:val="single" w:sz="4" w:space="0" w:color="auto"/>
              <w:right w:val="single" w:sz="6" w:space="0" w:color="auto"/>
            </w:tcBorders>
            <w:vAlign w:val="center"/>
          </w:tcPr>
          <w:p w:rsidR="00E172DA" w:rsidRPr="00E220CF" w:rsidRDefault="00E172DA"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p>
        </w:tc>
      </w:tr>
      <w:tr w:rsidR="00E172DA"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172DA" w:rsidRPr="00E220CF" w:rsidRDefault="00E172D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A</w:t>
            </w:r>
            <w:r w:rsidRPr="00E220CF">
              <w:rPr>
                <w:rFonts w:hint="eastAsia"/>
                <w:sz w:val="16"/>
                <w:szCs w:val="16"/>
              </w:rPr>
              <w:t>ir ventilation and filtration systems for air-raid shelters</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hint="cs"/>
                <w:sz w:val="16"/>
                <w:szCs w:val="16"/>
                <w:rtl/>
              </w:rPr>
            </w:pPr>
            <w:r w:rsidRPr="00E220CF">
              <w:rPr>
                <w:rFonts w:hint="eastAsia"/>
                <w:sz w:val="16"/>
                <w:szCs w:val="16"/>
                <w:rtl/>
              </w:rPr>
              <w:t>מערכות לאוורור ולסינון של אוויר במקלטים</w:t>
            </w:r>
          </w:p>
        </w:tc>
        <w:tc>
          <w:tcPr>
            <w:tcW w:w="2029"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Acceptance tests</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ascii="Courier" w:hAnsi="Courier" w:hint="cs"/>
                <w:sz w:val="16"/>
                <w:szCs w:val="16"/>
              </w:rPr>
            </w:pPr>
            <w:r w:rsidRPr="00E220CF">
              <w:rPr>
                <w:rFonts w:ascii="Courier" w:hAnsi="Courier" w:hint="cs"/>
                <w:sz w:val="16"/>
                <w:szCs w:val="16"/>
                <w:rtl/>
              </w:rPr>
              <w:t>בדיקות קבלה</w:t>
            </w:r>
          </w:p>
        </w:tc>
        <w:tc>
          <w:tcPr>
            <w:tcW w:w="1708"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Pr>
            </w:pPr>
            <w:r w:rsidRPr="00E220CF">
              <w:rPr>
                <w:sz w:val="16"/>
                <w:szCs w:val="16"/>
              </w:rPr>
              <w:t>SI 4570 part 4 section 3.3</w:t>
            </w:r>
          </w:p>
        </w:tc>
        <w:tc>
          <w:tcPr>
            <w:tcW w:w="1077" w:type="dxa"/>
            <w:tcBorders>
              <w:top w:val="single" w:sz="4" w:space="0" w:color="auto"/>
              <w:left w:val="single" w:sz="6" w:space="0" w:color="auto"/>
              <w:bottom w:val="single" w:sz="4" w:space="0" w:color="auto"/>
              <w:right w:val="single" w:sz="6" w:space="0" w:color="auto"/>
            </w:tcBorders>
            <w:vAlign w:val="center"/>
          </w:tcPr>
          <w:p w:rsidR="00E172DA" w:rsidRPr="00E220CF" w:rsidRDefault="00E172DA"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p>
        </w:tc>
      </w:tr>
      <w:tr w:rsidR="00E172DA"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172DA" w:rsidRPr="00E220CF" w:rsidRDefault="00E172D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Metalworks items for shelters: items for protected areas</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sz w:val="16"/>
                <w:szCs w:val="16"/>
              </w:rPr>
            </w:pPr>
            <w:r w:rsidRPr="00E220CF">
              <w:rPr>
                <w:sz w:val="16"/>
                <w:szCs w:val="16"/>
                <w:rtl/>
              </w:rPr>
              <w:t>פריטי מסגרות למקלטים: פריטים למקלטים מרחבים מוגנים</w:t>
            </w:r>
          </w:p>
        </w:tc>
        <w:tc>
          <w:tcPr>
            <w:tcW w:w="2029"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Installation testing</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ascii="Courier" w:hAnsi="Courier" w:hint="cs"/>
                <w:sz w:val="16"/>
                <w:szCs w:val="16"/>
              </w:rPr>
            </w:pPr>
            <w:r w:rsidRPr="00E220CF">
              <w:rPr>
                <w:rFonts w:ascii="Courier" w:hAnsi="Courier" w:hint="cs"/>
                <w:sz w:val="16"/>
                <w:szCs w:val="16"/>
                <w:rtl/>
              </w:rPr>
              <w:t>בדיקות התקנה</w:t>
            </w:r>
          </w:p>
        </w:tc>
        <w:tc>
          <w:tcPr>
            <w:tcW w:w="1708"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Pr>
            </w:pPr>
            <w:r w:rsidRPr="00E220CF">
              <w:rPr>
                <w:sz w:val="16"/>
                <w:szCs w:val="16"/>
              </w:rPr>
              <w:t>SI 4422 part 3</w:t>
            </w:r>
          </w:p>
        </w:tc>
        <w:tc>
          <w:tcPr>
            <w:tcW w:w="1077" w:type="dxa"/>
            <w:tcBorders>
              <w:top w:val="single" w:sz="4" w:space="0" w:color="auto"/>
              <w:left w:val="single" w:sz="6" w:space="0" w:color="auto"/>
              <w:bottom w:val="single" w:sz="4" w:space="0" w:color="auto"/>
              <w:right w:val="single" w:sz="6" w:space="0" w:color="auto"/>
            </w:tcBorders>
            <w:vAlign w:val="center"/>
          </w:tcPr>
          <w:p w:rsidR="00E172DA" w:rsidRPr="00E220CF" w:rsidRDefault="00E172DA"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p>
        </w:tc>
      </w:tr>
      <w:tr w:rsidR="00E172DA"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172DA" w:rsidRPr="00E220CF" w:rsidRDefault="00E172D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T;T1</w:t>
            </w:r>
          </w:p>
        </w:tc>
        <w:tc>
          <w:tcPr>
            <w:tcW w:w="1966"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Metalworks items for shelters: items for shelters that are not protected areas</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sz w:val="16"/>
                <w:szCs w:val="16"/>
              </w:rPr>
            </w:pPr>
            <w:r w:rsidRPr="00E220CF">
              <w:rPr>
                <w:sz w:val="16"/>
                <w:szCs w:val="16"/>
                <w:rtl/>
              </w:rPr>
              <w:t>פריטי מסגרות למקלטים: פריטים למקלטים שאינם מרחבים מוגנים</w:t>
            </w:r>
          </w:p>
        </w:tc>
        <w:tc>
          <w:tcPr>
            <w:tcW w:w="2029" w:type="dxa"/>
            <w:tcBorders>
              <w:top w:val="single" w:sz="4" w:space="0" w:color="auto"/>
              <w:left w:val="single" w:sz="6" w:space="0" w:color="auto"/>
              <w:bottom w:val="single" w:sz="4" w:space="0" w:color="auto"/>
              <w:right w:val="dotted" w:sz="2" w:space="0" w:color="auto"/>
            </w:tcBorders>
          </w:tcPr>
          <w:p w:rsidR="00E172DA" w:rsidRPr="00E220CF" w:rsidRDefault="00E172DA" w:rsidP="004365E3">
            <w:pPr>
              <w:bidi w:val="0"/>
              <w:spacing w:before="80"/>
              <w:rPr>
                <w:sz w:val="16"/>
                <w:szCs w:val="16"/>
              </w:rPr>
            </w:pPr>
            <w:r w:rsidRPr="00E220CF">
              <w:rPr>
                <w:sz w:val="16"/>
                <w:szCs w:val="16"/>
              </w:rPr>
              <w:t>Requir</w:t>
            </w:r>
            <w:r w:rsidR="004365E3" w:rsidRPr="00E220CF">
              <w:rPr>
                <w:sz w:val="16"/>
                <w:szCs w:val="16"/>
              </w:rPr>
              <w:t>ements testing and installation</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ascii="Courier" w:hAnsi="Courier"/>
                <w:sz w:val="16"/>
                <w:szCs w:val="16"/>
              </w:rPr>
            </w:pPr>
            <w:r w:rsidRPr="00E220CF">
              <w:rPr>
                <w:rFonts w:ascii="Courier" w:hAnsi="Courier" w:hint="eastAsia"/>
                <w:sz w:val="16"/>
                <w:szCs w:val="16"/>
                <w:rtl/>
              </w:rPr>
              <w:t>דרישות</w:t>
            </w:r>
            <w:r w:rsidRPr="00E220CF">
              <w:rPr>
                <w:rFonts w:ascii="Courier" w:hAnsi="Courier"/>
                <w:sz w:val="16"/>
                <w:szCs w:val="16"/>
                <w:rtl/>
              </w:rPr>
              <w:t xml:space="preserve">, </w:t>
            </w:r>
            <w:r w:rsidRPr="00E220CF">
              <w:rPr>
                <w:rFonts w:ascii="Courier" w:hAnsi="Courier" w:hint="eastAsia"/>
                <w:sz w:val="16"/>
                <w:szCs w:val="16"/>
                <w:rtl/>
              </w:rPr>
              <w:t>בדיקות</w:t>
            </w:r>
            <w:r w:rsidRPr="00E220CF">
              <w:rPr>
                <w:rFonts w:ascii="Courier" w:hAnsi="Courier"/>
                <w:sz w:val="16"/>
                <w:szCs w:val="16"/>
                <w:rtl/>
              </w:rPr>
              <w:t xml:space="preserve"> </w:t>
            </w:r>
            <w:r w:rsidRPr="00E220CF">
              <w:rPr>
                <w:rFonts w:ascii="Courier" w:hAnsi="Courier" w:hint="eastAsia"/>
                <w:sz w:val="16"/>
                <w:szCs w:val="16"/>
                <w:rtl/>
              </w:rPr>
              <w:t>והתקנה</w:t>
            </w:r>
          </w:p>
        </w:tc>
        <w:tc>
          <w:tcPr>
            <w:tcW w:w="1708"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Pr>
            </w:pPr>
            <w:r w:rsidRPr="00E220CF">
              <w:rPr>
                <w:sz w:val="16"/>
                <w:szCs w:val="16"/>
              </w:rPr>
              <w:t>SI 4422 part 1</w:t>
            </w:r>
          </w:p>
        </w:tc>
        <w:tc>
          <w:tcPr>
            <w:tcW w:w="1077" w:type="dxa"/>
            <w:tcBorders>
              <w:top w:val="single" w:sz="4" w:space="0" w:color="auto"/>
              <w:left w:val="single" w:sz="6" w:space="0" w:color="auto"/>
              <w:bottom w:val="single" w:sz="4" w:space="0" w:color="auto"/>
              <w:right w:val="single" w:sz="6" w:space="0" w:color="auto"/>
            </w:tcBorders>
            <w:vAlign w:val="center"/>
          </w:tcPr>
          <w:p w:rsidR="00E172DA" w:rsidRPr="00E220CF" w:rsidRDefault="00E172DA"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p>
        </w:tc>
      </w:tr>
      <w:tr w:rsidR="00E172DA"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172DA" w:rsidRPr="00E220CF" w:rsidRDefault="00E172D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T;T1</w:t>
            </w:r>
          </w:p>
        </w:tc>
        <w:tc>
          <w:tcPr>
            <w:tcW w:w="1966"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Plaster</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bidi w:val="0"/>
              <w:spacing w:before="80"/>
              <w:jc w:val="right"/>
              <w:rPr>
                <w:sz w:val="16"/>
                <w:szCs w:val="16"/>
              </w:rPr>
            </w:pPr>
            <w:r w:rsidRPr="00E220CF">
              <w:rPr>
                <w:sz w:val="16"/>
                <w:szCs w:val="16"/>
                <w:rtl/>
              </w:rPr>
              <w:t xml:space="preserve">טיח </w:t>
            </w:r>
            <w:r w:rsidRPr="00E220CF">
              <w:rPr>
                <w:rFonts w:hint="cs"/>
                <w:sz w:val="16"/>
                <w:szCs w:val="16"/>
                <w:rtl/>
              </w:rPr>
              <w:t xml:space="preserve">     </w:t>
            </w:r>
          </w:p>
        </w:tc>
        <w:tc>
          <w:tcPr>
            <w:tcW w:w="2029"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Adherence of the  plaster system</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hint="cs"/>
                <w:sz w:val="16"/>
                <w:szCs w:val="16"/>
                <w:rtl/>
              </w:rPr>
            </w:pPr>
            <w:r w:rsidRPr="00E220CF">
              <w:rPr>
                <w:rFonts w:hint="cs"/>
                <w:sz w:val="16"/>
                <w:szCs w:val="16"/>
                <w:rtl/>
              </w:rPr>
              <w:t>הידבקות מערכת הטיח</w:t>
            </w:r>
          </w:p>
        </w:tc>
        <w:tc>
          <w:tcPr>
            <w:tcW w:w="1708"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Pr>
            </w:pPr>
            <w:r w:rsidRPr="00E220CF">
              <w:rPr>
                <w:sz w:val="16"/>
                <w:szCs w:val="16"/>
              </w:rPr>
              <w:t>SI 1920 part 2 section 5.2.3.4</w:t>
            </w:r>
          </w:p>
        </w:tc>
        <w:tc>
          <w:tcPr>
            <w:tcW w:w="1077" w:type="dxa"/>
            <w:tcBorders>
              <w:top w:val="single" w:sz="4" w:space="0" w:color="auto"/>
              <w:left w:val="single" w:sz="6" w:space="0" w:color="auto"/>
              <w:bottom w:val="single" w:sz="4" w:space="0" w:color="auto"/>
              <w:right w:val="single" w:sz="6" w:space="0" w:color="auto"/>
            </w:tcBorders>
            <w:vAlign w:val="center"/>
          </w:tcPr>
          <w:p w:rsidR="00E172DA" w:rsidRPr="00E220CF" w:rsidRDefault="00E172DA"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r w:rsidRPr="00E220CF">
              <w:rPr>
                <w:sz w:val="16"/>
                <w:szCs w:val="16"/>
              </w:rPr>
              <w:t>Requirements according to:  SI 5075 sections 3.1, 4.1.2, 5.1</w:t>
            </w:r>
          </w:p>
        </w:tc>
      </w:tr>
      <w:tr w:rsidR="00E172DA"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172DA" w:rsidRPr="00E220CF" w:rsidRDefault="00E172D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172DA" w:rsidRPr="00E220CF" w:rsidRDefault="00E172DA" w:rsidP="00EF7DE3">
            <w:pPr>
              <w:bidi w:val="0"/>
              <w:spacing w:before="80"/>
              <w:rPr>
                <w:sz w:val="16"/>
                <w:szCs w:val="16"/>
              </w:rPr>
            </w:pPr>
            <w:r w:rsidRPr="00E220CF">
              <w:rPr>
                <w:sz w:val="16"/>
                <w:szCs w:val="16"/>
              </w:rPr>
              <w:t>T;T1</w:t>
            </w:r>
          </w:p>
        </w:tc>
        <w:tc>
          <w:tcPr>
            <w:tcW w:w="1966"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Plaster</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bidi w:val="0"/>
              <w:spacing w:before="80"/>
              <w:jc w:val="right"/>
              <w:rPr>
                <w:sz w:val="16"/>
                <w:szCs w:val="16"/>
              </w:rPr>
            </w:pPr>
            <w:r w:rsidRPr="00E220CF">
              <w:rPr>
                <w:sz w:val="16"/>
                <w:szCs w:val="16"/>
                <w:rtl/>
              </w:rPr>
              <w:t xml:space="preserve">טיח </w:t>
            </w:r>
          </w:p>
        </w:tc>
        <w:tc>
          <w:tcPr>
            <w:tcW w:w="2029" w:type="dxa"/>
            <w:tcBorders>
              <w:top w:val="single" w:sz="4" w:space="0" w:color="auto"/>
              <w:left w:val="single" w:sz="6" w:space="0" w:color="auto"/>
              <w:bottom w:val="single" w:sz="4" w:space="0" w:color="auto"/>
              <w:right w:val="dotted" w:sz="2" w:space="0" w:color="auto"/>
            </w:tcBorders>
          </w:tcPr>
          <w:p w:rsidR="00E172DA" w:rsidRPr="00E220CF" w:rsidRDefault="00E172DA" w:rsidP="00EF7DE3">
            <w:pPr>
              <w:bidi w:val="0"/>
              <w:spacing w:before="80"/>
              <w:rPr>
                <w:sz w:val="16"/>
                <w:szCs w:val="16"/>
              </w:rPr>
            </w:pPr>
            <w:r w:rsidRPr="00E220CF">
              <w:rPr>
                <w:sz w:val="16"/>
                <w:szCs w:val="16"/>
              </w:rPr>
              <w:t>Thickness</w:t>
            </w:r>
          </w:p>
        </w:tc>
        <w:tc>
          <w:tcPr>
            <w:tcW w:w="1946" w:type="dxa"/>
            <w:tcBorders>
              <w:top w:val="single" w:sz="4" w:space="0" w:color="auto"/>
              <w:left w:val="dotted" w:sz="2" w:space="0" w:color="auto"/>
              <w:bottom w:val="single" w:sz="4" w:space="0" w:color="auto"/>
              <w:right w:val="single" w:sz="6" w:space="0" w:color="auto"/>
            </w:tcBorders>
          </w:tcPr>
          <w:p w:rsidR="00E172DA" w:rsidRPr="00E220CF" w:rsidRDefault="00E172DA" w:rsidP="00EF7DE3">
            <w:pPr>
              <w:spacing w:before="80"/>
              <w:rPr>
                <w:rFonts w:hint="cs"/>
                <w:sz w:val="16"/>
                <w:szCs w:val="16"/>
                <w:rtl/>
              </w:rPr>
            </w:pPr>
            <w:r w:rsidRPr="00E220CF">
              <w:rPr>
                <w:rFonts w:hint="cs"/>
                <w:sz w:val="16"/>
                <w:szCs w:val="16"/>
                <w:rtl/>
              </w:rPr>
              <w:t xml:space="preserve">עובי </w:t>
            </w:r>
          </w:p>
        </w:tc>
        <w:tc>
          <w:tcPr>
            <w:tcW w:w="1708"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r w:rsidRPr="00E220CF">
              <w:rPr>
                <w:sz w:val="16"/>
                <w:szCs w:val="16"/>
              </w:rPr>
              <w:t>SI 1920 part 2 section 5.2.3.5</w:t>
            </w:r>
          </w:p>
        </w:tc>
        <w:tc>
          <w:tcPr>
            <w:tcW w:w="1077" w:type="dxa"/>
            <w:tcBorders>
              <w:top w:val="single" w:sz="4" w:space="0" w:color="auto"/>
              <w:left w:val="single" w:sz="6" w:space="0" w:color="auto"/>
              <w:bottom w:val="single" w:sz="4" w:space="0" w:color="auto"/>
              <w:right w:val="single" w:sz="6" w:space="0" w:color="auto"/>
            </w:tcBorders>
            <w:vAlign w:val="center"/>
          </w:tcPr>
          <w:p w:rsidR="00E172DA" w:rsidRPr="00E220CF" w:rsidRDefault="00E172DA"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E172DA" w:rsidRPr="00E220CF" w:rsidRDefault="00E172DA" w:rsidP="00EF7DE3">
            <w:pPr>
              <w:tabs>
                <w:tab w:val="left" w:pos="1731"/>
              </w:tabs>
              <w:bidi w:val="0"/>
              <w:spacing w:before="80"/>
              <w:rPr>
                <w:sz w:val="16"/>
                <w:szCs w:val="16"/>
                <w:rtl/>
              </w:rPr>
            </w:pPr>
            <w:r w:rsidRPr="00E220CF">
              <w:rPr>
                <w:sz w:val="16"/>
                <w:szCs w:val="16"/>
              </w:rPr>
              <w:t>Requirements according to:  SI 5075 sections 3.2, 4.2, 5.1.3</w:t>
            </w:r>
          </w:p>
        </w:tc>
      </w:tr>
    </w:tbl>
    <w:p w:rsidR="004365E3" w:rsidRPr="00E220CF" w:rsidRDefault="004365E3" w:rsidP="004365E3">
      <w:pPr>
        <w:bidi w:val="0"/>
      </w:pPr>
    </w:p>
    <w:p w:rsidR="0042080A" w:rsidRPr="00E220CF" w:rsidRDefault="0042080A" w:rsidP="0042080A">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42080A" w:rsidRPr="00E220CF" w:rsidRDefault="0042080A" w:rsidP="0042080A">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CA6006" w:rsidRPr="00E220CF" w:rsidTr="004365E3">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40"/>
              <w:jc w:val="center"/>
              <w:rPr>
                <w:b/>
                <w:bCs/>
                <w:i/>
                <w:iCs/>
                <w:sz w:val="16"/>
                <w:szCs w:val="16"/>
              </w:rPr>
            </w:pPr>
            <w:r w:rsidRPr="00E220CF">
              <w:rPr>
                <w:b/>
                <w:bCs/>
                <w:i/>
                <w:iCs/>
                <w:sz w:val="16"/>
                <w:szCs w:val="16"/>
              </w:rPr>
              <w:t>Scope</w:t>
            </w:r>
          </w:p>
          <w:p w:rsidR="00CA6006" w:rsidRPr="00E220CF" w:rsidRDefault="00CA6006"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CA6006" w:rsidRPr="00E220CF" w:rsidRDefault="00CA6006"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CA6006" w:rsidRPr="00E220CF" w:rsidRDefault="00CA6006"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pStyle w:val="8"/>
              <w:bidi w:val="0"/>
              <w:rPr>
                <w:i/>
                <w:iCs/>
                <w:sz w:val="16"/>
                <w:szCs w:val="16"/>
              </w:rPr>
            </w:pPr>
            <w:r w:rsidRPr="00E220CF">
              <w:rPr>
                <w:i/>
                <w:iCs/>
                <w:sz w:val="16"/>
                <w:szCs w:val="16"/>
              </w:rPr>
              <w:t>Remarks</w:t>
            </w:r>
          </w:p>
        </w:tc>
      </w:tr>
      <w:tr w:rsidR="00CA6006" w:rsidRPr="00E220CF" w:rsidTr="004365E3">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CA6006" w:rsidRPr="00E220CF" w:rsidRDefault="00CA6006" w:rsidP="004F74AB">
            <w:pPr>
              <w:tabs>
                <w:tab w:val="left" w:pos="1219"/>
              </w:tabs>
              <w:bidi w:val="0"/>
              <w:spacing w:before="40" w:after="40"/>
              <w:rPr>
                <w:b/>
                <w:bCs/>
                <w:szCs w:val="20"/>
              </w:rPr>
            </w:pPr>
            <w:r w:rsidRPr="00E220CF">
              <w:rPr>
                <w:b/>
                <w:bCs/>
                <w:szCs w:val="20"/>
              </w:rPr>
              <w:t xml:space="preserve">Group of </w:t>
            </w:r>
            <w:r w:rsidR="004F74AB" w:rsidRPr="00E220CF">
              <w:rPr>
                <w:b/>
                <w:bCs/>
                <w:szCs w:val="20"/>
              </w:rPr>
              <w:t>P</w:t>
            </w:r>
            <w:r w:rsidRPr="00E220CF">
              <w:rPr>
                <w:b/>
                <w:bCs/>
                <w:szCs w:val="20"/>
              </w:rPr>
              <w:t xml:space="preserve">roducts: </w:t>
            </w:r>
            <w:r w:rsidRPr="00E220CF">
              <w:rPr>
                <w:b/>
                <w:bCs/>
                <w:i/>
                <w:iCs/>
                <w:szCs w:val="20"/>
              </w:rPr>
              <w:t xml:space="preserve">Construction </w:t>
            </w:r>
            <w:r w:rsidR="0070774D" w:rsidRPr="00E220CF">
              <w:rPr>
                <w:b/>
                <w:bCs/>
                <w:i/>
                <w:iCs/>
                <w:szCs w:val="20"/>
              </w:rPr>
              <w:t>M</w:t>
            </w:r>
            <w:r w:rsidRPr="00E220CF">
              <w:rPr>
                <w:b/>
                <w:bCs/>
                <w:i/>
                <w:iCs/>
                <w:szCs w:val="20"/>
              </w:rPr>
              <w:t xml:space="preserve">aterials </w:t>
            </w:r>
            <w:r w:rsidR="005947C9" w:rsidRPr="00E220CF">
              <w:rPr>
                <w:b/>
                <w:bCs/>
                <w:i/>
                <w:iCs/>
                <w:szCs w:val="20"/>
              </w:rPr>
              <w:t xml:space="preserve">Raw </w:t>
            </w:r>
            <w:r w:rsidR="00AD0C76" w:rsidRPr="00E220CF">
              <w:rPr>
                <w:b/>
                <w:bCs/>
                <w:i/>
                <w:iCs/>
                <w:szCs w:val="20"/>
              </w:rPr>
              <w:t xml:space="preserve">and </w:t>
            </w:r>
            <w:r w:rsidR="0070774D" w:rsidRPr="00E220CF">
              <w:rPr>
                <w:b/>
                <w:bCs/>
                <w:i/>
                <w:iCs/>
                <w:szCs w:val="20"/>
              </w:rPr>
              <w:t>P</w:t>
            </w:r>
            <w:r w:rsidRPr="00E220CF">
              <w:rPr>
                <w:b/>
                <w:bCs/>
                <w:i/>
                <w:iCs/>
                <w:szCs w:val="20"/>
              </w:rPr>
              <w:t>roducts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CA6006" w:rsidRPr="00E220CF" w:rsidRDefault="00CA6006" w:rsidP="00EF7DE3">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חומרים ומוצרי בניה</w:t>
            </w:r>
          </w:p>
        </w:tc>
      </w:tr>
      <w:tr w:rsidR="00CA6006" w:rsidRPr="00E220CF" w:rsidTr="004365E3">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CA6006" w:rsidRPr="00E220CF" w:rsidRDefault="00CA6006" w:rsidP="005827AD">
            <w:pPr>
              <w:tabs>
                <w:tab w:val="left" w:pos="1219"/>
              </w:tabs>
              <w:bidi w:val="0"/>
              <w:spacing w:before="40" w:after="40"/>
              <w:rPr>
                <w:b/>
                <w:bCs/>
                <w:szCs w:val="20"/>
              </w:rPr>
            </w:pPr>
            <w:r w:rsidRPr="00E220CF">
              <w:rPr>
                <w:b/>
                <w:bCs/>
                <w:i/>
                <w:iCs/>
                <w:szCs w:val="20"/>
              </w:rPr>
              <w:t xml:space="preserve">Chemical </w:t>
            </w:r>
            <w:r w:rsidR="0070774D" w:rsidRPr="00E220CF">
              <w:rPr>
                <w:b/>
                <w:bCs/>
                <w:i/>
                <w:iCs/>
                <w:szCs w:val="20"/>
              </w:rPr>
              <w:t>T</w:t>
            </w:r>
            <w:r w:rsidRPr="00E220CF">
              <w:rPr>
                <w:b/>
                <w:bCs/>
                <w:i/>
                <w:iCs/>
                <w:szCs w:val="20"/>
              </w:rPr>
              <w:t>esting</w:t>
            </w:r>
            <w:r w:rsidR="0070774D" w:rsidRPr="00E220CF">
              <w:rPr>
                <w:b/>
                <w:bCs/>
                <w:szCs w:val="20"/>
              </w:rPr>
              <w:t xml:space="preserve">, </w:t>
            </w:r>
            <w:r w:rsidRPr="00E220CF">
              <w:rPr>
                <w:b/>
                <w:bCs/>
                <w:i/>
                <w:iCs/>
                <w:szCs w:val="20"/>
              </w:rPr>
              <w:t>Spectrometry</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CA6006" w:rsidRPr="00E220CF" w:rsidRDefault="00CA6006" w:rsidP="005827AD">
            <w:pPr>
              <w:tabs>
                <w:tab w:val="left" w:pos="1731"/>
              </w:tabs>
              <w:spacing w:before="40" w:after="40"/>
              <w:rPr>
                <w:rFonts w:hint="cs"/>
                <w:b/>
                <w:bCs/>
                <w:szCs w:val="20"/>
              </w:rPr>
            </w:pPr>
            <w:r w:rsidRPr="00E220CF">
              <w:rPr>
                <w:rFonts w:hint="cs"/>
                <w:b/>
                <w:bCs/>
                <w:i/>
                <w:iCs/>
                <w:szCs w:val="20"/>
                <w:rtl/>
              </w:rPr>
              <w:t>בדיקות כימיות, ספקטרומט</w:t>
            </w:r>
            <w:r w:rsidR="005827AD" w:rsidRPr="00E220CF">
              <w:rPr>
                <w:rFonts w:hint="cs"/>
                <w:b/>
                <w:bCs/>
                <w:i/>
                <w:iCs/>
                <w:szCs w:val="20"/>
                <w:rtl/>
              </w:rPr>
              <w:t>ר</w:t>
            </w:r>
            <w:r w:rsidRPr="00E220CF">
              <w:rPr>
                <w:rFonts w:hint="cs"/>
                <w:b/>
                <w:bCs/>
                <w:i/>
                <w:iCs/>
                <w:szCs w:val="20"/>
                <w:rtl/>
              </w:rPr>
              <w:t>יה</w:t>
            </w:r>
          </w:p>
        </w:tc>
      </w:tr>
      <w:tr w:rsidR="00CA6006"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CA6006" w:rsidRPr="00E220CF" w:rsidRDefault="00CA6006">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CA6006" w:rsidRPr="00E220CF" w:rsidRDefault="00CA6006" w:rsidP="00EF7DE3">
            <w:pPr>
              <w:bidi w:val="0"/>
              <w:spacing w:before="80"/>
              <w:rPr>
                <w:sz w:val="16"/>
                <w:szCs w:val="16"/>
              </w:rPr>
            </w:pPr>
            <w:r w:rsidRPr="00E220CF">
              <w:rPr>
                <w:sz w:val="16"/>
                <w:szCs w:val="16"/>
              </w:rPr>
              <w:t>Construction materials, Industrial Waste</w:t>
            </w:r>
          </w:p>
        </w:tc>
        <w:tc>
          <w:tcPr>
            <w:tcW w:w="1946" w:type="dxa"/>
            <w:tcBorders>
              <w:top w:val="single" w:sz="4" w:space="0" w:color="auto"/>
              <w:left w:val="dotted" w:sz="2" w:space="0" w:color="auto"/>
              <w:bottom w:val="single" w:sz="4" w:space="0" w:color="auto"/>
              <w:right w:val="single" w:sz="6" w:space="0" w:color="auto"/>
            </w:tcBorders>
          </w:tcPr>
          <w:p w:rsidR="00CA6006" w:rsidRPr="00E220CF" w:rsidRDefault="00CA6006" w:rsidP="00EF7DE3">
            <w:pPr>
              <w:tabs>
                <w:tab w:val="left" w:pos="1219"/>
              </w:tabs>
              <w:spacing w:before="80"/>
              <w:rPr>
                <w:rFonts w:hint="cs"/>
                <w:sz w:val="16"/>
                <w:szCs w:val="16"/>
                <w:rtl/>
              </w:rPr>
            </w:pPr>
            <w:r w:rsidRPr="00E220CF">
              <w:rPr>
                <w:rFonts w:hint="cs"/>
                <w:sz w:val="16"/>
                <w:szCs w:val="16"/>
                <w:rtl/>
              </w:rPr>
              <w:t>מוצרי בניה, פסולת תעשיתית</w:t>
            </w:r>
          </w:p>
        </w:tc>
        <w:tc>
          <w:tcPr>
            <w:tcW w:w="2029" w:type="dxa"/>
            <w:tcBorders>
              <w:top w:val="single" w:sz="4" w:space="0" w:color="auto"/>
              <w:left w:val="single" w:sz="6" w:space="0" w:color="auto"/>
              <w:bottom w:val="single" w:sz="4" w:space="0" w:color="auto"/>
              <w:right w:val="dotted" w:sz="2" w:space="0" w:color="auto"/>
            </w:tcBorders>
          </w:tcPr>
          <w:p w:rsidR="00CA6006" w:rsidRPr="00E220CF" w:rsidRDefault="00CA6006" w:rsidP="00EF7DE3">
            <w:pPr>
              <w:tabs>
                <w:tab w:val="left" w:pos="1219"/>
              </w:tabs>
              <w:bidi w:val="0"/>
              <w:spacing w:before="80"/>
              <w:rPr>
                <w:rFonts w:hint="cs"/>
                <w:sz w:val="16"/>
                <w:szCs w:val="16"/>
                <w:rtl/>
              </w:rPr>
            </w:pPr>
            <w:r w:rsidRPr="00E220CF">
              <w:rPr>
                <w:sz w:val="16"/>
                <w:szCs w:val="16"/>
              </w:rPr>
              <w:t xml:space="preserve">Measurements of </w:t>
            </w:r>
            <w:r w:rsidRPr="00E220CF">
              <w:rPr>
                <w:rFonts w:cs="Times New Roman"/>
                <w:sz w:val="16"/>
                <w:szCs w:val="16"/>
                <w:lang w:val="el-GR"/>
              </w:rPr>
              <w:t>γ</w:t>
            </w:r>
            <w:r w:rsidRPr="00E220CF">
              <w:rPr>
                <w:sz w:val="16"/>
                <w:szCs w:val="16"/>
              </w:rPr>
              <w:t xml:space="preserve"> emitters</w:t>
            </w:r>
          </w:p>
        </w:tc>
        <w:tc>
          <w:tcPr>
            <w:tcW w:w="1946" w:type="dxa"/>
            <w:tcBorders>
              <w:top w:val="single" w:sz="4" w:space="0" w:color="auto"/>
              <w:left w:val="dotted" w:sz="2" w:space="0" w:color="auto"/>
              <w:bottom w:val="single" w:sz="4" w:space="0" w:color="auto"/>
              <w:right w:val="single" w:sz="6" w:space="0" w:color="auto"/>
            </w:tcBorders>
          </w:tcPr>
          <w:p w:rsidR="00CA6006" w:rsidRPr="00E220CF" w:rsidRDefault="00CA6006" w:rsidP="00EF7DE3">
            <w:pPr>
              <w:tabs>
                <w:tab w:val="left" w:pos="1731"/>
              </w:tabs>
              <w:spacing w:before="80"/>
              <w:rPr>
                <w:sz w:val="16"/>
                <w:szCs w:val="16"/>
                <w:rtl/>
              </w:rPr>
            </w:pPr>
            <w:r w:rsidRPr="00E220CF">
              <w:rPr>
                <w:rFonts w:hint="cs"/>
                <w:sz w:val="16"/>
                <w:szCs w:val="16"/>
                <w:rtl/>
              </w:rPr>
              <w:t xml:space="preserve">מניית רדיונוקלידים פולטי </w:t>
            </w:r>
            <w:r w:rsidRPr="00E220CF">
              <w:rPr>
                <w:rFonts w:cs="Times New Roman"/>
                <w:sz w:val="16"/>
                <w:szCs w:val="16"/>
              </w:rPr>
              <w:t xml:space="preserve"> </w:t>
            </w:r>
            <w:r w:rsidRPr="00E220CF">
              <w:rPr>
                <w:rFonts w:cs="Times New Roman"/>
                <w:sz w:val="16"/>
                <w:szCs w:val="16"/>
                <w:lang w:val="el-GR"/>
              </w:rPr>
              <w:t>γ</w:t>
            </w:r>
          </w:p>
        </w:tc>
        <w:tc>
          <w:tcPr>
            <w:tcW w:w="1708"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tabs>
                <w:tab w:val="left" w:pos="1731"/>
              </w:tabs>
              <w:bidi w:val="0"/>
              <w:spacing w:before="80"/>
              <w:rPr>
                <w:sz w:val="16"/>
                <w:szCs w:val="16"/>
              </w:rPr>
            </w:pPr>
            <w:r w:rsidRPr="00E220CF">
              <w:rPr>
                <w:sz w:val="16"/>
                <w:szCs w:val="16"/>
              </w:rPr>
              <w:t>SI 5098</w:t>
            </w:r>
          </w:p>
        </w:tc>
        <w:tc>
          <w:tcPr>
            <w:tcW w:w="1077"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tabs>
                <w:tab w:val="left" w:pos="1731"/>
              </w:tabs>
              <w:bidi w:val="0"/>
              <w:spacing w:before="80"/>
              <w:rPr>
                <w:sz w:val="16"/>
                <w:szCs w:val="16"/>
                <w:rtl/>
              </w:rPr>
            </w:pPr>
          </w:p>
        </w:tc>
      </w:tr>
      <w:tr w:rsidR="00CA6006" w:rsidRPr="00E220CF" w:rsidTr="004365E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CA6006" w:rsidRPr="00E220CF" w:rsidRDefault="00CA6006">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CA6006" w:rsidRPr="00E220CF" w:rsidRDefault="00CA6006"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CA6006" w:rsidRPr="00E220CF" w:rsidRDefault="00CA6006" w:rsidP="00EF7DE3">
            <w:pPr>
              <w:bidi w:val="0"/>
              <w:spacing w:before="80"/>
              <w:rPr>
                <w:sz w:val="16"/>
                <w:szCs w:val="16"/>
              </w:rPr>
            </w:pPr>
            <w:r w:rsidRPr="00E220CF">
              <w:rPr>
                <w:sz w:val="16"/>
                <w:szCs w:val="16"/>
              </w:rPr>
              <w:t>Construction materials, Industrial Waste</w:t>
            </w:r>
          </w:p>
        </w:tc>
        <w:tc>
          <w:tcPr>
            <w:tcW w:w="1946" w:type="dxa"/>
            <w:tcBorders>
              <w:top w:val="single" w:sz="4" w:space="0" w:color="auto"/>
              <w:left w:val="dotted" w:sz="2" w:space="0" w:color="auto"/>
              <w:bottom w:val="single" w:sz="4" w:space="0" w:color="auto"/>
              <w:right w:val="single" w:sz="6" w:space="0" w:color="auto"/>
            </w:tcBorders>
          </w:tcPr>
          <w:p w:rsidR="00CA6006" w:rsidRPr="00E220CF" w:rsidRDefault="00CA6006" w:rsidP="00EF7DE3">
            <w:pPr>
              <w:tabs>
                <w:tab w:val="left" w:pos="1219"/>
              </w:tabs>
              <w:spacing w:before="80"/>
              <w:rPr>
                <w:rFonts w:hint="cs"/>
                <w:sz w:val="16"/>
                <w:szCs w:val="16"/>
                <w:rtl/>
              </w:rPr>
            </w:pPr>
            <w:r w:rsidRPr="00E220CF">
              <w:rPr>
                <w:rFonts w:hint="cs"/>
                <w:sz w:val="16"/>
                <w:szCs w:val="16"/>
                <w:rtl/>
              </w:rPr>
              <w:t>מוצרי בניה, פסולת תעשיתית</w:t>
            </w:r>
          </w:p>
        </w:tc>
        <w:tc>
          <w:tcPr>
            <w:tcW w:w="2029" w:type="dxa"/>
            <w:tcBorders>
              <w:top w:val="single" w:sz="4" w:space="0" w:color="auto"/>
              <w:left w:val="single" w:sz="6" w:space="0" w:color="auto"/>
              <w:bottom w:val="single" w:sz="4" w:space="0" w:color="auto"/>
              <w:right w:val="dotted" w:sz="2" w:space="0" w:color="auto"/>
            </w:tcBorders>
          </w:tcPr>
          <w:p w:rsidR="00CA6006" w:rsidRPr="00E220CF" w:rsidRDefault="00CA6006" w:rsidP="00EF7DE3">
            <w:pPr>
              <w:tabs>
                <w:tab w:val="left" w:pos="1219"/>
              </w:tabs>
              <w:bidi w:val="0"/>
              <w:spacing w:before="80"/>
              <w:rPr>
                <w:rFonts w:hint="cs"/>
                <w:sz w:val="16"/>
                <w:szCs w:val="16"/>
                <w:rtl/>
              </w:rPr>
            </w:pPr>
            <w:r w:rsidRPr="00E220CF">
              <w:rPr>
                <w:sz w:val="16"/>
                <w:szCs w:val="16"/>
              </w:rPr>
              <w:t xml:space="preserve">Measurements of </w:t>
            </w:r>
            <w:r w:rsidRPr="00E220CF">
              <w:rPr>
                <w:rFonts w:cs="Times New Roman"/>
                <w:sz w:val="16"/>
                <w:szCs w:val="16"/>
                <w:lang w:val="el-GR"/>
              </w:rPr>
              <w:t>γ</w:t>
            </w:r>
            <w:r w:rsidRPr="00E220CF">
              <w:rPr>
                <w:sz w:val="16"/>
                <w:szCs w:val="16"/>
              </w:rPr>
              <w:t xml:space="preserve"> emitters</w:t>
            </w:r>
          </w:p>
        </w:tc>
        <w:tc>
          <w:tcPr>
            <w:tcW w:w="1946" w:type="dxa"/>
            <w:tcBorders>
              <w:top w:val="single" w:sz="4" w:space="0" w:color="auto"/>
              <w:left w:val="dotted" w:sz="2" w:space="0" w:color="auto"/>
              <w:bottom w:val="single" w:sz="4" w:space="0" w:color="auto"/>
              <w:right w:val="single" w:sz="6" w:space="0" w:color="auto"/>
            </w:tcBorders>
          </w:tcPr>
          <w:p w:rsidR="00CA6006" w:rsidRPr="00E220CF" w:rsidRDefault="00CA6006" w:rsidP="00EF7DE3">
            <w:pPr>
              <w:tabs>
                <w:tab w:val="left" w:pos="1731"/>
              </w:tabs>
              <w:spacing w:before="80"/>
              <w:rPr>
                <w:sz w:val="16"/>
                <w:szCs w:val="16"/>
                <w:rtl/>
              </w:rPr>
            </w:pPr>
            <w:r w:rsidRPr="00E220CF">
              <w:rPr>
                <w:rFonts w:hint="cs"/>
                <w:sz w:val="16"/>
                <w:szCs w:val="16"/>
                <w:rtl/>
              </w:rPr>
              <w:t xml:space="preserve">מניית רדיונוקלידים פולטי </w:t>
            </w:r>
            <w:r w:rsidRPr="00E220CF">
              <w:rPr>
                <w:rFonts w:cs="Times New Roman"/>
                <w:sz w:val="16"/>
                <w:szCs w:val="16"/>
              </w:rPr>
              <w:t xml:space="preserve"> </w:t>
            </w:r>
            <w:r w:rsidRPr="00E220CF">
              <w:rPr>
                <w:rFonts w:cs="Times New Roman"/>
                <w:sz w:val="16"/>
                <w:szCs w:val="16"/>
                <w:lang w:val="el-GR"/>
              </w:rPr>
              <w:t>γ</w:t>
            </w:r>
          </w:p>
        </w:tc>
        <w:tc>
          <w:tcPr>
            <w:tcW w:w="1708"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tabs>
                <w:tab w:val="left" w:pos="1731"/>
              </w:tabs>
              <w:bidi w:val="0"/>
              <w:spacing w:before="80"/>
              <w:rPr>
                <w:sz w:val="16"/>
                <w:szCs w:val="16"/>
              </w:rPr>
            </w:pPr>
            <w:r w:rsidRPr="00E220CF">
              <w:rPr>
                <w:sz w:val="16"/>
                <w:szCs w:val="16"/>
              </w:rPr>
              <w:t>SI 5098</w:t>
            </w:r>
          </w:p>
        </w:tc>
        <w:tc>
          <w:tcPr>
            <w:tcW w:w="1077"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CA6006" w:rsidRPr="00E220CF" w:rsidRDefault="00CA6006" w:rsidP="00EF7DE3">
            <w:pPr>
              <w:tabs>
                <w:tab w:val="left" w:pos="1731"/>
              </w:tabs>
              <w:bidi w:val="0"/>
              <w:spacing w:before="80"/>
              <w:rPr>
                <w:sz w:val="16"/>
                <w:szCs w:val="16"/>
              </w:rPr>
            </w:pPr>
            <w:r w:rsidRPr="00E220CF">
              <w:rPr>
                <w:sz w:val="16"/>
                <w:szCs w:val="16"/>
              </w:rPr>
              <w:t>Requirements of Ministry of Environmental Protection</w:t>
            </w:r>
          </w:p>
        </w:tc>
      </w:tr>
    </w:tbl>
    <w:p w:rsidR="00BE3117" w:rsidRPr="00E220CF" w:rsidRDefault="00BE3117">
      <w:pPr>
        <w:bidi w:val="0"/>
        <w:rPr>
          <w:rFonts w:hint="cs"/>
          <w:rtl/>
        </w:rPr>
      </w:pPr>
    </w:p>
    <w:p w:rsidR="008E5B8D" w:rsidRPr="00E220CF" w:rsidRDefault="008E5B8D" w:rsidP="008E5B8D">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0133AC" w:rsidRPr="00E220CF" w:rsidRDefault="000133AC" w:rsidP="000133AC">
      <w:pPr>
        <w:bidi w:val="0"/>
      </w:pPr>
    </w:p>
    <w:p w:rsidR="000133AC" w:rsidRPr="00E220CF" w:rsidRDefault="000133AC" w:rsidP="000133AC">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BE3117" w:rsidRPr="00E220CF" w:rsidTr="00DF0557">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BE3117" w:rsidRPr="00E220CF" w:rsidRDefault="00BE3117"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BE3117" w:rsidRPr="00E220CF" w:rsidRDefault="00BE3117" w:rsidP="00EF7DE3">
            <w:pPr>
              <w:bidi w:val="0"/>
              <w:spacing w:before="40"/>
              <w:jc w:val="center"/>
              <w:rPr>
                <w:b/>
                <w:bCs/>
                <w:i/>
                <w:iCs/>
                <w:sz w:val="16"/>
                <w:szCs w:val="16"/>
              </w:rPr>
            </w:pPr>
            <w:r w:rsidRPr="00E220CF">
              <w:rPr>
                <w:b/>
                <w:bCs/>
                <w:i/>
                <w:iCs/>
                <w:sz w:val="16"/>
                <w:szCs w:val="16"/>
              </w:rPr>
              <w:t>Scope</w:t>
            </w:r>
          </w:p>
          <w:p w:rsidR="00BE3117" w:rsidRPr="00E220CF" w:rsidRDefault="00BE3117"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BE3117" w:rsidRPr="00E220CF" w:rsidRDefault="00BE3117"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Remarks</w:t>
            </w:r>
          </w:p>
        </w:tc>
      </w:tr>
      <w:tr w:rsidR="00BE3117" w:rsidRPr="00E220CF" w:rsidTr="00DF0557">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E3117" w:rsidRPr="00E220CF" w:rsidRDefault="00BE3117" w:rsidP="004F74AB">
            <w:pPr>
              <w:tabs>
                <w:tab w:val="left" w:pos="1219"/>
              </w:tabs>
              <w:bidi w:val="0"/>
              <w:spacing w:before="40" w:after="40"/>
              <w:rPr>
                <w:b/>
                <w:bCs/>
                <w:szCs w:val="20"/>
              </w:rPr>
            </w:pPr>
            <w:r w:rsidRPr="00E220CF">
              <w:rPr>
                <w:b/>
                <w:bCs/>
                <w:szCs w:val="20"/>
              </w:rPr>
              <w:t xml:space="preserve">Group of </w:t>
            </w:r>
            <w:r w:rsidR="004F74AB" w:rsidRPr="00E220CF">
              <w:rPr>
                <w:b/>
                <w:bCs/>
                <w:szCs w:val="20"/>
              </w:rPr>
              <w:t>P</w:t>
            </w:r>
            <w:r w:rsidRPr="00E220CF">
              <w:rPr>
                <w:b/>
                <w:bCs/>
                <w:szCs w:val="20"/>
              </w:rPr>
              <w:t xml:space="preserve">roducts: </w:t>
            </w:r>
            <w:r w:rsidRPr="00E220CF">
              <w:rPr>
                <w:b/>
                <w:bCs/>
                <w:i/>
                <w:iCs/>
                <w:szCs w:val="20"/>
              </w:rPr>
              <w:t xml:space="preserve">Construction </w:t>
            </w:r>
            <w:r w:rsidR="00983B11" w:rsidRPr="00E220CF">
              <w:rPr>
                <w:b/>
                <w:bCs/>
                <w:i/>
                <w:iCs/>
                <w:szCs w:val="20"/>
              </w:rPr>
              <w:t>M</w:t>
            </w:r>
            <w:r w:rsidRPr="00E220CF">
              <w:rPr>
                <w:b/>
                <w:bCs/>
                <w:i/>
                <w:iCs/>
                <w:szCs w:val="20"/>
              </w:rPr>
              <w:t xml:space="preserve">aterials </w:t>
            </w:r>
            <w:r w:rsidR="00AD0C76" w:rsidRPr="00E220CF">
              <w:rPr>
                <w:b/>
                <w:bCs/>
                <w:i/>
                <w:iCs/>
                <w:szCs w:val="20"/>
              </w:rPr>
              <w:t xml:space="preserve">Raw </w:t>
            </w:r>
            <w:r w:rsidRPr="00E220CF">
              <w:rPr>
                <w:b/>
                <w:bCs/>
                <w:i/>
                <w:iCs/>
                <w:szCs w:val="20"/>
              </w:rPr>
              <w:t xml:space="preserve">and </w:t>
            </w:r>
            <w:r w:rsidR="00983B11" w:rsidRPr="00E220CF">
              <w:rPr>
                <w:b/>
                <w:bCs/>
                <w:i/>
                <w:iCs/>
                <w:szCs w:val="20"/>
              </w:rPr>
              <w:t>P</w:t>
            </w:r>
            <w:r w:rsidRPr="00E220CF">
              <w:rPr>
                <w:b/>
                <w:bCs/>
                <w:i/>
                <w:iCs/>
                <w:szCs w:val="20"/>
              </w:rPr>
              <w:t>roducts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E3117" w:rsidRPr="00E220CF" w:rsidRDefault="00BE3117" w:rsidP="00EF7DE3">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חומרים ומוצרי בניה</w:t>
            </w:r>
          </w:p>
        </w:tc>
      </w:tr>
      <w:tr w:rsidR="00BE3117" w:rsidRPr="00E220CF" w:rsidTr="00DF0557">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E3117" w:rsidRPr="00E220CF" w:rsidRDefault="00BE3117" w:rsidP="00983B11">
            <w:pPr>
              <w:tabs>
                <w:tab w:val="left" w:pos="1219"/>
              </w:tabs>
              <w:bidi w:val="0"/>
              <w:spacing w:before="40" w:after="40"/>
              <w:rPr>
                <w:b/>
                <w:bCs/>
                <w:i/>
                <w:iCs/>
                <w:szCs w:val="20"/>
              </w:rPr>
            </w:pPr>
            <w:r w:rsidRPr="00E220CF">
              <w:rPr>
                <w:b/>
                <w:bCs/>
                <w:i/>
                <w:iCs/>
                <w:szCs w:val="20"/>
              </w:rPr>
              <w:t xml:space="preserve"> Physical</w:t>
            </w:r>
            <w:r w:rsidRPr="00E220CF">
              <w:rPr>
                <w:i/>
                <w:iCs/>
                <w:szCs w:val="20"/>
              </w:rPr>
              <w:t xml:space="preserve"> </w:t>
            </w:r>
            <w:r w:rsidR="00983B11" w:rsidRPr="00E220CF">
              <w:rPr>
                <w:b/>
                <w:bCs/>
                <w:i/>
                <w:iCs/>
                <w:szCs w:val="20"/>
              </w:rPr>
              <w:t>T</w:t>
            </w:r>
            <w:r w:rsidRPr="00E220CF">
              <w:rPr>
                <w:b/>
                <w:bCs/>
                <w:i/>
                <w:iCs/>
                <w:szCs w:val="20"/>
              </w:rPr>
              <w: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E3117" w:rsidRPr="00E220CF" w:rsidRDefault="00BE3117" w:rsidP="00EF7DE3">
            <w:pPr>
              <w:tabs>
                <w:tab w:val="left" w:pos="1731"/>
              </w:tabs>
              <w:bidi w:val="0"/>
              <w:spacing w:before="40" w:after="40"/>
              <w:jc w:val="right"/>
              <w:rPr>
                <w:b/>
                <w:bCs/>
                <w:i/>
                <w:iCs/>
                <w:szCs w:val="20"/>
                <w:rtl/>
              </w:rPr>
            </w:pPr>
            <w:r w:rsidRPr="00E220CF">
              <w:rPr>
                <w:rFonts w:hint="cs"/>
                <w:b/>
                <w:bCs/>
                <w:i/>
                <w:iCs/>
                <w:szCs w:val="20"/>
                <w:rtl/>
              </w:rPr>
              <w:t xml:space="preserve"> בדיקות פיזיקליות</w:t>
            </w:r>
          </w:p>
        </w:tc>
      </w:tr>
      <w:tr w:rsidR="00912C7A"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912C7A" w:rsidRPr="00E220CF" w:rsidRDefault="00912C7A" w:rsidP="00912C7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912C7A" w:rsidRPr="00E220CF" w:rsidRDefault="00912C7A" w:rsidP="00912C7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912C7A" w:rsidRPr="00E220CF" w:rsidRDefault="00912C7A" w:rsidP="00912C7A">
            <w:pPr>
              <w:bidi w:val="0"/>
              <w:spacing w:before="80"/>
              <w:rPr>
                <w:sz w:val="16"/>
                <w:szCs w:val="16"/>
              </w:rPr>
            </w:pPr>
            <w:r w:rsidRPr="00E220CF">
              <w:rPr>
                <w:sz w:val="16"/>
                <w:szCs w:val="16"/>
              </w:rPr>
              <w:t>T; T1</w:t>
            </w:r>
          </w:p>
        </w:tc>
        <w:tc>
          <w:tcPr>
            <w:tcW w:w="1966" w:type="dxa"/>
            <w:tcBorders>
              <w:top w:val="single" w:sz="4" w:space="0" w:color="auto"/>
              <w:left w:val="single" w:sz="6" w:space="0" w:color="auto"/>
              <w:bottom w:val="single" w:sz="4" w:space="0" w:color="auto"/>
              <w:right w:val="dotted" w:sz="2" w:space="0" w:color="auto"/>
            </w:tcBorders>
          </w:tcPr>
          <w:p w:rsidR="00912C7A" w:rsidRPr="00E220CF" w:rsidRDefault="00912C7A" w:rsidP="00912C7A">
            <w:pPr>
              <w:bidi w:val="0"/>
              <w:spacing w:before="80"/>
              <w:rPr>
                <w:sz w:val="16"/>
                <w:szCs w:val="16"/>
              </w:rPr>
            </w:pPr>
            <w:r w:rsidRPr="00E220CF">
              <w:rPr>
                <w:sz w:val="16"/>
                <w:szCs w:val="16"/>
              </w:rPr>
              <w:t>Exterior cladding: mosaic and ceramic</w:t>
            </w:r>
          </w:p>
        </w:tc>
        <w:tc>
          <w:tcPr>
            <w:tcW w:w="1946" w:type="dxa"/>
            <w:tcBorders>
              <w:top w:val="single" w:sz="4" w:space="0" w:color="auto"/>
              <w:left w:val="dotted" w:sz="2" w:space="0" w:color="auto"/>
              <w:bottom w:val="single" w:sz="4" w:space="0" w:color="auto"/>
              <w:right w:val="single" w:sz="6" w:space="0" w:color="auto"/>
            </w:tcBorders>
          </w:tcPr>
          <w:p w:rsidR="00912C7A" w:rsidRPr="00E220CF" w:rsidRDefault="00912C7A" w:rsidP="00912C7A">
            <w:pPr>
              <w:bidi w:val="0"/>
              <w:spacing w:before="80"/>
              <w:jc w:val="right"/>
              <w:rPr>
                <w:sz w:val="16"/>
                <w:szCs w:val="16"/>
              </w:rPr>
            </w:pPr>
            <w:r w:rsidRPr="00E220CF">
              <w:rPr>
                <w:rFonts w:hint="cs"/>
                <w:sz w:val="16"/>
                <w:szCs w:val="16"/>
                <w:rtl/>
              </w:rPr>
              <w:t>חיפוי חוץ: פסיפס וקרמיקה</w:t>
            </w:r>
          </w:p>
        </w:tc>
        <w:tc>
          <w:tcPr>
            <w:tcW w:w="2029" w:type="dxa"/>
            <w:tcBorders>
              <w:top w:val="single" w:sz="4" w:space="0" w:color="auto"/>
              <w:left w:val="single" w:sz="6" w:space="0" w:color="auto"/>
              <w:bottom w:val="single" w:sz="4" w:space="0" w:color="auto"/>
              <w:right w:val="dotted" w:sz="2" w:space="0" w:color="auto"/>
            </w:tcBorders>
          </w:tcPr>
          <w:p w:rsidR="00912C7A" w:rsidRPr="00E220CF" w:rsidRDefault="00912C7A" w:rsidP="00912C7A">
            <w:pPr>
              <w:bidi w:val="0"/>
              <w:spacing w:before="80"/>
              <w:rPr>
                <w:sz w:val="16"/>
                <w:szCs w:val="16"/>
              </w:rPr>
            </w:pPr>
            <w:r w:rsidRPr="00E220CF">
              <w:rPr>
                <w:rFonts w:hint="eastAsia"/>
                <w:sz w:val="16"/>
                <w:szCs w:val="16"/>
              </w:rPr>
              <w:t>I</w:t>
            </w:r>
            <w:r w:rsidRPr="00E220CF">
              <w:rPr>
                <w:sz w:val="16"/>
                <w:szCs w:val="16"/>
              </w:rPr>
              <w:t xml:space="preserve">nstallation of mosaic and ceramic flooring and cladding system in buildings: Exterior  Adhesion strength: axle pull </w:t>
            </w:r>
          </w:p>
        </w:tc>
        <w:tc>
          <w:tcPr>
            <w:tcW w:w="1946" w:type="dxa"/>
            <w:tcBorders>
              <w:top w:val="single" w:sz="4" w:space="0" w:color="auto"/>
              <w:left w:val="dotted" w:sz="2" w:space="0" w:color="auto"/>
              <w:bottom w:val="single" w:sz="4" w:space="0" w:color="auto"/>
              <w:right w:val="single" w:sz="6" w:space="0" w:color="auto"/>
            </w:tcBorders>
          </w:tcPr>
          <w:p w:rsidR="00912C7A" w:rsidRPr="00E220CF" w:rsidRDefault="00912C7A" w:rsidP="00912C7A">
            <w:pPr>
              <w:pStyle w:val="a4"/>
              <w:spacing w:before="80"/>
              <w:rPr>
                <w:rFonts w:ascii="Courier" w:hAnsi="Courier" w:hint="cs"/>
                <w:noProof/>
                <w:sz w:val="16"/>
                <w:szCs w:val="16"/>
                <w:rtl/>
              </w:rPr>
            </w:pPr>
            <w:r w:rsidRPr="00E220CF">
              <w:rPr>
                <w:rFonts w:ascii="Courier" w:hAnsi="Courier" w:hint="cs"/>
                <w:sz w:val="16"/>
                <w:szCs w:val="16"/>
                <w:rtl/>
              </w:rPr>
              <w:t>מערכת פסיפס ואריחי קרמיקה לריצוף ולחיפוי בניינים: חיפוי חוץ</w:t>
            </w:r>
            <w:r w:rsidRPr="00E220CF">
              <w:rPr>
                <w:rFonts w:ascii="Courier" w:hAnsi="Courier" w:hint="cs"/>
                <w:noProof/>
                <w:sz w:val="16"/>
                <w:szCs w:val="16"/>
                <w:rtl/>
              </w:rPr>
              <w:t xml:space="preserve"> .                                             חוזק ההדבקה במשיכה צירית </w:t>
            </w:r>
          </w:p>
        </w:tc>
        <w:tc>
          <w:tcPr>
            <w:tcW w:w="1708" w:type="dxa"/>
            <w:tcBorders>
              <w:top w:val="single" w:sz="4" w:space="0" w:color="auto"/>
              <w:left w:val="single" w:sz="6" w:space="0" w:color="auto"/>
              <w:bottom w:val="single" w:sz="4" w:space="0" w:color="auto"/>
              <w:right w:val="single" w:sz="6" w:space="0" w:color="auto"/>
            </w:tcBorders>
          </w:tcPr>
          <w:p w:rsidR="00912C7A" w:rsidRPr="00E220CF" w:rsidRDefault="00912C7A" w:rsidP="00912C7A">
            <w:pPr>
              <w:tabs>
                <w:tab w:val="left" w:pos="1731"/>
              </w:tabs>
              <w:bidi w:val="0"/>
              <w:spacing w:before="80"/>
              <w:rPr>
                <w:sz w:val="16"/>
                <w:szCs w:val="16"/>
              </w:rPr>
            </w:pPr>
            <w:r w:rsidRPr="00E220CF">
              <w:rPr>
                <w:sz w:val="16"/>
                <w:szCs w:val="16"/>
              </w:rPr>
              <w:t>SI 1555 part 1 section 5.2.1.3</w:t>
            </w:r>
          </w:p>
        </w:tc>
        <w:tc>
          <w:tcPr>
            <w:tcW w:w="1077" w:type="dxa"/>
            <w:tcBorders>
              <w:top w:val="single" w:sz="4" w:space="0" w:color="auto"/>
              <w:left w:val="single" w:sz="6" w:space="0" w:color="auto"/>
              <w:bottom w:val="single" w:sz="4" w:space="0" w:color="auto"/>
              <w:right w:val="single" w:sz="6" w:space="0" w:color="auto"/>
            </w:tcBorders>
            <w:vAlign w:val="center"/>
          </w:tcPr>
          <w:p w:rsidR="00912C7A" w:rsidRPr="00E220CF" w:rsidRDefault="00912C7A" w:rsidP="00912C7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912C7A" w:rsidRPr="00E220CF" w:rsidRDefault="00912C7A" w:rsidP="00912C7A">
            <w:pPr>
              <w:tabs>
                <w:tab w:val="left" w:pos="1731"/>
              </w:tabs>
              <w:bidi w:val="0"/>
              <w:spacing w:before="80"/>
              <w:rPr>
                <w:sz w:val="16"/>
                <w:szCs w:val="16"/>
                <w:rtl/>
              </w:rPr>
            </w:pPr>
          </w:p>
        </w:tc>
      </w:tr>
      <w:tr w:rsidR="00912C7A"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912C7A" w:rsidRPr="00E220CF" w:rsidRDefault="00912C7A" w:rsidP="00912C7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912C7A" w:rsidRPr="00E220CF" w:rsidRDefault="00912C7A" w:rsidP="00912C7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912C7A" w:rsidRPr="00E220CF" w:rsidRDefault="00912C7A" w:rsidP="00912C7A">
            <w:pPr>
              <w:bidi w:val="0"/>
              <w:spacing w:before="80"/>
              <w:rPr>
                <w:sz w:val="16"/>
                <w:szCs w:val="16"/>
              </w:rPr>
            </w:pPr>
            <w:r w:rsidRPr="00E220CF">
              <w:rPr>
                <w:sz w:val="16"/>
                <w:szCs w:val="16"/>
              </w:rPr>
              <w:t>T; T1</w:t>
            </w:r>
          </w:p>
        </w:tc>
        <w:tc>
          <w:tcPr>
            <w:tcW w:w="1966" w:type="dxa"/>
            <w:tcBorders>
              <w:top w:val="single" w:sz="4" w:space="0" w:color="auto"/>
              <w:left w:val="single" w:sz="6" w:space="0" w:color="auto"/>
              <w:bottom w:val="single" w:sz="4" w:space="0" w:color="auto"/>
              <w:right w:val="dotted" w:sz="2" w:space="0" w:color="auto"/>
            </w:tcBorders>
          </w:tcPr>
          <w:p w:rsidR="00912C7A" w:rsidRPr="00E220CF" w:rsidRDefault="00912C7A" w:rsidP="00912C7A">
            <w:pPr>
              <w:bidi w:val="0"/>
              <w:spacing w:before="80"/>
              <w:rPr>
                <w:sz w:val="16"/>
                <w:szCs w:val="16"/>
              </w:rPr>
            </w:pPr>
            <w:r w:rsidRPr="00E220CF">
              <w:rPr>
                <w:sz w:val="16"/>
                <w:szCs w:val="16"/>
              </w:rPr>
              <w:t>Exterior cladding: mosaic and ceramic</w:t>
            </w:r>
          </w:p>
        </w:tc>
        <w:tc>
          <w:tcPr>
            <w:tcW w:w="1946" w:type="dxa"/>
            <w:tcBorders>
              <w:top w:val="single" w:sz="4" w:space="0" w:color="auto"/>
              <w:left w:val="dotted" w:sz="2" w:space="0" w:color="auto"/>
              <w:bottom w:val="single" w:sz="4" w:space="0" w:color="auto"/>
              <w:right w:val="single" w:sz="6" w:space="0" w:color="auto"/>
            </w:tcBorders>
          </w:tcPr>
          <w:p w:rsidR="00912C7A" w:rsidRPr="00E220CF" w:rsidRDefault="00912C7A" w:rsidP="00912C7A">
            <w:pPr>
              <w:bidi w:val="0"/>
              <w:spacing w:before="80"/>
              <w:jc w:val="right"/>
              <w:rPr>
                <w:sz w:val="16"/>
                <w:szCs w:val="16"/>
              </w:rPr>
            </w:pPr>
            <w:r w:rsidRPr="00E220CF">
              <w:rPr>
                <w:rFonts w:hint="cs"/>
                <w:sz w:val="16"/>
                <w:szCs w:val="16"/>
                <w:rtl/>
              </w:rPr>
              <w:t>חיפוי חוץ: פסיפס וקרמיקה</w:t>
            </w:r>
          </w:p>
        </w:tc>
        <w:tc>
          <w:tcPr>
            <w:tcW w:w="2029" w:type="dxa"/>
            <w:tcBorders>
              <w:top w:val="single" w:sz="4" w:space="0" w:color="auto"/>
              <w:left w:val="single" w:sz="6" w:space="0" w:color="auto"/>
              <w:bottom w:val="single" w:sz="4" w:space="0" w:color="auto"/>
              <w:right w:val="dotted" w:sz="2" w:space="0" w:color="auto"/>
            </w:tcBorders>
          </w:tcPr>
          <w:p w:rsidR="00912C7A" w:rsidRPr="00E220CF" w:rsidRDefault="00912C7A" w:rsidP="00912C7A">
            <w:pPr>
              <w:bidi w:val="0"/>
              <w:spacing w:before="80"/>
              <w:rPr>
                <w:sz w:val="16"/>
                <w:szCs w:val="16"/>
              </w:rPr>
            </w:pPr>
            <w:r w:rsidRPr="00E220CF">
              <w:rPr>
                <w:rFonts w:hint="eastAsia"/>
                <w:sz w:val="16"/>
                <w:szCs w:val="16"/>
              </w:rPr>
              <w:t>I</w:t>
            </w:r>
            <w:r w:rsidRPr="00E220CF">
              <w:rPr>
                <w:sz w:val="16"/>
                <w:szCs w:val="16"/>
              </w:rPr>
              <w:t xml:space="preserve">nstallation of mosaic and ceramic flooring and cladding system in buildings: Exterior Adhesion strength: axle pull </w:t>
            </w:r>
          </w:p>
        </w:tc>
        <w:tc>
          <w:tcPr>
            <w:tcW w:w="1946" w:type="dxa"/>
            <w:tcBorders>
              <w:top w:val="single" w:sz="4" w:space="0" w:color="auto"/>
              <w:left w:val="dotted" w:sz="2" w:space="0" w:color="auto"/>
              <w:bottom w:val="single" w:sz="4" w:space="0" w:color="auto"/>
              <w:right w:val="single" w:sz="6" w:space="0" w:color="auto"/>
            </w:tcBorders>
          </w:tcPr>
          <w:p w:rsidR="00912C7A" w:rsidRPr="00E220CF" w:rsidRDefault="00912C7A" w:rsidP="00912C7A">
            <w:pPr>
              <w:spacing w:before="80"/>
              <w:rPr>
                <w:rFonts w:ascii="Courier" w:hAnsi="Courier" w:hint="cs"/>
                <w:noProof/>
                <w:sz w:val="16"/>
                <w:szCs w:val="16"/>
                <w:rtl/>
              </w:rPr>
            </w:pPr>
            <w:r w:rsidRPr="00E220CF">
              <w:rPr>
                <w:rFonts w:ascii="Courier" w:hAnsi="Courier" w:hint="cs"/>
                <w:sz w:val="16"/>
                <w:szCs w:val="16"/>
                <w:rtl/>
              </w:rPr>
              <w:t xml:space="preserve">מערכת פסיפס ואריחי קרמיקה לריצוף ולחיפוי בניינים: חיפוי חוץ.                                            </w:t>
            </w:r>
            <w:r w:rsidRPr="00E220CF">
              <w:rPr>
                <w:rFonts w:ascii="Courier" w:hAnsi="Courier" w:hint="cs"/>
                <w:noProof/>
                <w:sz w:val="16"/>
                <w:szCs w:val="16"/>
                <w:rtl/>
              </w:rPr>
              <w:t>חוזק ה הדבקה במשיכה צירית</w:t>
            </w:r>
          </w:p>
        </w:tc>
        <w:tc>
          <w:tcPr>
            <w:tcW w:w="1708" w:type="dxa"/>
            <w:tcBorders>
              <w:top w:val="single" w:sz="4" w:space="0" w:color="auto"/>
              <w:left w:val="single" w:sz="6" w:space="0" w:color="auto"/>
              <w:bottom w:val="single" w:sz="4" w:space="0" w:color="auto"/>
              <w:right w:val="single" w:sz="6" w:space="0" w:color="auto"/>
            </w:tcBorders>
          </w:tcPr>
          <w:p w:rsidR="00912C7A" w:rsidRPr="00E220CF" w:rsidRDefault="00912C7A" w:rsidP="00912C7A">
            <w:pPr>
              <w:tabs>
                <w:tab w:val="left" w:pos="1731"/>
              </w:tabs>
              <w:bidi w:val="0"/>
              <w:spacing w:before="80"/>
              <w:rPr>
                <w:sz w:val="16"/>
                <w:szCs w:val="16"/>
              </w:rPr>
            </w:pPr>
            <w:r w:rsidRPr="00E220CF">
              <w:rPr>
                <w:sz w:val="16"/>
                <w:szCs w:val="16"/>
              </w:rPr>
              <w:t>SI 1555 part 1 section 5.2.2</w:t>
            </w:r>
          </w:p>
        </w:tc>
        <w:tc>
          <w:tcPr>
            <w:tcW w:w="1077" w:type="dxa"/>
            <w:tcBorders>
              <w:top w:val="single" w:sz="4" w:space="0" w:color="auto"/>
              <w:left w:val="single" w:sz="6" w:space="0" w:color="auto"/>
              <w:bottom w:val="single" w:sz="4" w:space="0" w:color="auto"/>
              <w:right w:val="single" w:sz="6" w:space="0" w:color="auto"/>
            </w:tcBorders>
            <w:vAlign w:val="center"/>
          </w:tcPr>
          <w:p w:rsidR="00912C7A" w:rsidRPr="00E220CF" w:rsidRDefault="00912C7A" w:rsidP="00912C7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912C7A" w:rsidRPr="00E220CF" w:rsidRDefault="00912C7A" w:rsidP="00912C7A">
            <w:pPr>
              <w:tabs>
                <w:tab w:val="left" w:pos="1731"/>
              </w:tabs>
              <w:bidi w:val="0"/>
              <w:spacing w:before="80"/>
              <w:rPr>
                <w:sz w:val="16"/>
                <w:szCs w:val="16"/>
                <w:rtl/>
              </w:rPr>
            </w:pPr>
          </w:p>
        </w:tc>
      </w:tr>
      <w:tr w:rsidR="00912C7A"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912C7A" w:rsidRPr="00E220CF" w:rsidRDefault="00912C7A" w:rsidP="00912C7A">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912C7A" w:rsidRPr="00E220CF" w:rsidRDefault="00912C7A" w:rsidP="00912C7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912C7A" w:rsidRPr="00E220CF" w:rsidRDefault="00912C7A" w:rsidP="00912C7A">
            <w:pPr>
              <w:bidi w:val="0"/>
              <w:spacing w:before="80"/>
              <w:rPr>
                <w:sz w:val="16"/>
                <w:szCs w:val="16"/>
              </w:rPr>
            </w:pPr>
            <w:r w:rsidRPr="00E220CF">
              <w:rPr>
                <w:sz w:val="16"/>
                <w:szCs w:val="16"/>
              </w:rPr>
              <w:t>T; T1</w:t>
            </w:r>
          </w:p>
        </w:tc>
        <w:tc>
          <w:tcPr>
            <w:tcW w:w="1966" w:type="dxa"/>
            <w:tcBorders>
              <w:top w:val="single" w:sz="4" w:space="0" w:color="auto"/>
              <w:left w:val="single" w:sz="6" w:space="0" w:color="auto"/>
              <w:bottom w:val="single" w:sz="4" w:space="0" w:color="auto"/>
              <w:right w:val="dotted" w:sz="2" w:space="0" w:color="auto"/>
            </w:tcBorders>
          </w:tcPr>
          <w:p w:rsidR="00912C7A" w:rsidRPr="00E220CF" w:rsidRDefault="00912C7A" w:rsidP="00912C7A">
            <w:pPr>
              <w:bidi w:val="0"/>
              <w:spacing w:before="80"/>
              <w:rPr>
                <w:sz w:val="16"/>
                <w:szCs w:val="16"/>
              </w:rPr>
            </w:pPr>
            <w:r w:rsidRPr="00E220CF">
              <w:rPr>
                <w:sz w:val="16"/>
                <w:szCs w:val="16"/>
              </w:rPr>
              <w:t>Exterior cladding: mosaic and ceramic</w:t>
            </w:r>
          </w:p>
        </w:tc>
        <w:tc>
          <w:tcPr>
            <w:tcW w:w="1946" w:type="dxa"/>
            <w:tcBorders>
              <w:top w:val="single" w:sz="4" w:space="0" w:color="auto"/>
              <w:left w:val="dotted" w:sz="2" w:space="0" w:color="auto"/>
              <w:bottom w:val="single" w:sz="4" w:space="0" w:color="auto"/>
              <w:right w:val="single" w:sz="6" w:space="0" w:color="auto"/>
            </w:tcBorders>
          </w:tcPr>
          <w:p w:rsidR="00912C7A" w:rsidRPr="00E220CF" w:rsidRDefault="00912C7A" w:rsidP="00912C7A">
            <w:pPr>
              <w:bidi w:val="0"/>
              <w:spacing w:before="80"/>
              <w:jc w:val="right"/>
              <w:rPr>
                <w:sz w:val="16"/>
                <w:szCs w:val="16"/>
              </w:rPr>
            </w:pPr>
            <w:r w:rsidRPr="00E220CF">
              <w:rPr>
                <w:rFonts w:hint="cs"/>
                <w:sz w:val="16"/>
                <w:szCs w:val="16"/>
                <w:rtl/>
              </w:rPr>
              <w:t>חיפוי חוץ: פסיפס וקרמיקה</w:t>
            </w:r>
          </w:p>
        </w:tc>
        <w:tc>
          <w:tcPr>
            <w:tcW w:w="2029" w:type="dxa"/>
            <w:tcBorders>
              <w:top w:val="single" w:sz="4" w:space="0" w:color="auto"/>
              <w:left w:val="single" w:sz="6" w:space="0" w:color="auto"/>
              <w:bottom w:val="single" w:sz="4" w:space="0" w:color="auto"/>
              <w:right w:val="dotted" w:sz="2" w:space="0" w:color="auto"/>
            </w:tcBorders>
          </w:tcPr>
          <w:p w:rsidR="00912C7A" w:rsidRPr="00E220CF" w:rsidRDefault="00912C7A" w:rsidP="00912C7A">
            <w:pPr>
              <w:bidi w:val="0"/>
              <w:spacing w:before="80"/>
              <w:rPr>
                <w:sz w:val="16"/>
                <w:szCs w:val="16"/>
              </w:rPr>
            </w:pPr>
            <w:r w:rsidRPr="00E220CF">
              <w:rPr>
                <w:rFonts w:hint="eastAsia"/>
                <w:sz w:val="16"/>
                <w:szCs w:val="16"/>
              </w:rPr>
              <w:t>I</w:t>
            </w:r>
            <w:r w:rsidRPr="00E220CF">
              <w:rPr>
                <w:sz w:val="16"/>
                <w:szCs w:val="16"/>
              </w:rPr>
              <w:t>nstallation of mosaic and ceramic flooring and cladding system in buildings: Exterior  Tensile strength of the implementation layer in the intermediate layer (Mortar)</w:t>
            </w:r>
          </w:p>
        </w:tc>
        <w:tc>
          <w:tcPr>
            <w:tcW w:w="1946" w:type="dxa"/>
            <w:tcBorders>
              <w:top w:val="single" w:sz="4" w:space="0" w:color="auto"/>
              <w:left w:val="dotted" w:sz="2" w:space="0" w:color="auto"/>
              <w:bottom w:val="single" w:sz="4" w:space="0" w:color="auto"/>
              <w:right w:val="single" w:sz="6" w:space="0" w:color="auto"/>
            </w:tcBorders>
          </w:tcPr>
          <w:p w:rsidR="00912C7A" w:rsidRPr="00E220CF" w:rsidRDefault="00912C7A" w:rsidP="00912C7A">
            <w:pPr>
              <w:pStyle w:val="a4"/>
              <w:spacing w:before="80"/>
              <w:rPr>
                <w:rFonts w:ascii="Courier" w:hAnsi="Courier" w:hint="cs"/>
                <w:noProof/>
                <w:sz w:val="16"/>
                <w:szCs w:val="16"/>
                <w:rtl/>
              </w:rPr>
            </w:pPr>
            <w:r w:rsidRPr="00E220CF">
              <w:rPr>
                <w:rFonts w:ascii="Courier" w:hAnsi="Courier" w:hint="cs"/>
                <w:sz w:val="16"/>
                <w:szCs w:val="16"/>
                <w:rtl/>
              </w:rPr>
              <w:t>מערכת פסיפס ואריחי קרמיקה לריצוף ולחיפוי בניינים: חיפוי חוץ.</w:t>
            </w:r>
            <w:r w:rsidRPr="00E220CF">
              <w:rPr>
                <w:rFonts w:ascii="Courier" w:hAnsi="Courier" w:hint="cs"/>
                <w:noProof/>
                <w:sz w:val="16"/>
                <w:szCs w:val="16"/>
                <w:rtl/>
              </w:rPr>
              <w:t xml:space="preserve">                                                 חוזק המתיחה של הרקע או של הרקע ושכבת הביניים (טיח)</w:t>
            </w:r>
          </w:p>
        </w:tc>
        <w:tc>
          <w:tcPr>
            <w:tcW w:w="1708" w:type="dxa"/>
            <w:tcBorders>
              <w:top w:val="single" w:sz="4" w:space="0" w:color="auto"/>
              <w:left w:val="single" w:sz="6" w:space="0" w:color="auto"/>
              <w:bottom w:val="single" w:sz="4" w:space="0" w:color="auto"/>
              <w:right w:val="single" w:sz="6" w:space="0" w:color="auto"/>
            </w:tcBorders>
          </w:tcPr>
          <w:p w:rsidR="00912C7A" w:rsidRPr="00E220CF" w:rsidRDefault="00912C7A" w:rsidP="00912C7A">
            <w:pPr>
              <w:tabs>
                <w:tab w:val="left" w:pos="1731"/>
              </w:tabs>
              <w:bidi w:val="0"/>
              <w:spacing w:before="80"/>
              <w:rPr>
                <w:sz w:val="16"/>
                <w:szCs w:val="16"/>
              </w:rPr>
            </w:pPr>
            <w:r w:rsidRPr="00E220CF">
              <w:rPr>
                <w:sz w:val="16"/>
                <w:szCs w:val="16"/>
              </w:rPr>
              <w:t>SI 1555 part 1 section 5.2.1.2</w:t>
            </w:r>
          </w:p>
        </w:tc>
        <w:tc>
          <w:tcPr>
            <w:tcW w:w="1077" w:type="dxa"/>
            <w:tcBorders>
              <w:top w:val="single" w:sz="4" w:space="0" w:color="auto"/>
              <w:left w:val="single" w:sz="6" w:space="0" w:color="auto"/>
              <w:bottom w:val="single" w:sz="4" w:space="0" w:color="auto"/>
              <w:right w:val="single" w:sz="6" w:space="0" w:color="auto"/>
            </w:tcBorders>
            <w:vAlign w:val="center"/>
          </w:tcPr>
          <w:p w:rsidR="00912C7A" w:rsidRPr="00E220CF" w:rsidRDefault="00912C7A" w:rsidP="00912C7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912C7A" w:rsidRPr="00E220CF" w:rsidRDefault="00912C7A" w:rsidP="00912C7A">
            <w:pPr>
              <w:tabs>
                <w:tab w:val="left" w:pos="1731"/>
              </w:tabs>
              <w:bidi w:val="0"/>
              <w:spacing w:before="80"/>
              <w:rPr>
                <w:strike/>
                <w:sz w:val="16"/>
                <w:szCs w:val="16"/>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T; T1</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Floor Coverings: Mosaic tiles made of ceramic and glass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tabs>
                <w:tab w:val="left" w:pos="1219"/>
              </w:tabs>
              <w:bidi w:val="0"/>
              <w:spacing w:before="80"/>
              <w:jc w:val="right"/>
              <w:rPr>
                <w:sz w:val="16"/>
                <w:szCs w:val="16"/>
              </w:rPr>
            </w:pPr>
            <w:r w:rsidRPr="00E220CF">
              <w:rPr>
                <w:rFonts w:hint="cs"/>
                <w:sz w:val="16"/>
                <w:szCs w:val="16"/>
                <w:rtl/>
              </w:rPr>
              <w:t xml:space="preserve">ריצוף: </w:t>
            </w:r>
            <w:r w:rsidRPr="00E220CF">
              <w:rPr>
                <w:rFonts w:hint="eastAsia"/>
                <w:sz w:val="16"/>
                <w:szCs w:val="16"/>
                <w:rtl/>
              </w:rPr>
              <w:t>פסיפס</w:t>
            </w:r>
            <w:r w:rsidRPr="00E220CF">
              <w:rPr>
                <w:sz w:val="16"/>
                <w:szCs w:val="16"/>
                <w:rtl/>
              </w:rPr>
              <w:t xml:space="preserve"> </w:t>
            </w:r>
            <w:r w:rsidRPr="00E220CF">
              <w:rPr>
                <w:rFonts w:hint="eastAsia"/>
                <w:sz w:val="16"/>
                <w:szCs w:val="16"/>
                <w:rtl/>
              </w:rPr>
              <w:t>מקרמיקה</w:t>
            </w:r>
            <w:r w:rsidRPr="00E220CF">
              <w:rPr>
                <w:sz w:val="16"/>
                <w:szCs w:val="16"/>
                <w:rtl/>
              </w:rPr>
              <w:t xml:space="preserve"> </w:t>
            </w:r>
            <w:r w:rsidRPr="00E220CF">
              <w:rPr>
                <w:rFonts w:hint="cs"/>
                <w:sz w:val="16"/>
                <w:szCs w:val="16"/>
                <w:rtl/>
              </w:rPr>
              <w:t>ו</w:t>
            </w:r>
            <w:r w:rsidRPr="00E220CF">
              <w:rPr>
                <w:rFonts w:hint="eastAsia"/>
                <w:sz w:val="16"/>
                <w:szCs w:val="16"/>
                <w:rtl/>
              </w:rPr>
              <w:t>מזכוכית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4B2FBA">
            <w:pPr>
              <w:bidi w:val="0"/>
              <w:spacing w:before="80"/>
              <w:rPr>
                <w:sz w:val="16"/>
                <w:szCs w:val="16"/>
                <w:lang w:val="en"/>
              </w:rPr>
            </w:pPr>
            <w:r w:rsidRPr="00E220CF">
              <w:rPr>
                <w:rFonts w:hint="eastAsia"/>
                <w:sz w:val="16"/>
                <w:szCs w:val="16"/>
              </w:rPr>
              <w:t>I</w:t>
            </w:r>
            <w:r w:rsidRPr="00E220CF">
              <w:rPr>
                <w:sz w:val="16"/>
                <w:szCs w:val="16"/>
              </w:rPr>
              <w:t>nstallation of mosaic and ceramic flooring and cladding system in buildings: Exterior Axial pull adhesion strength</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4B2FBA">
            <w:pPr>
              <w:spacing w:before="80"/>
              <w:rPr>
                <w:rFonts w:ascii="Courier" w:hAnsi="Courier"/>
                <w:noProof/>
                <w:sz w:val="16"/>
                <w:szCs w:val="16"/>
                <w:rtl/>
              </w:rPr>
            </w:pPr>
            <w:r w:rsidRPr="00E220CF">
              <w:rPr>
                <w:rFonts w:ascii="Courier" w:hAnsi="Courier" w:hint="cs"/>
                <w:sz w:val="16"/>
                <w:szCs w:val="16"/>
                <w:rtl/>
              </w:rPr>
              <w:t xml:space="preserve">מערכת פסיפס ואריחי קרמיקה לריצוף ולחיפוי בניינים: חיפוי חוץ.                                            </w:t>
            </w:r>
            <w:r w:rsidRPr="00E220CF">
              <w:rPr>
                <w:rFonts w:ascii="Courier" w:hAnsi="Courier" w:hint="cs"/>
                <w:noProof/>
                <w:sz w:val="16"/>
                <w:szCs w:val="16"/>
                <w:rtl/>
              </w:rPr>
              <w:t xml:space="preserve">חוזק ההדבקה במשיכה צירית </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4B2FBA">
            <w:pPr>
              <w:tabs>
                <w:tab w:val="left" w:pos="1731"/>
              </w:tabs>
              <w:bidi w:val="0"/>
              <w:spacing w:before="80"/>
              <w:rPr>
                <w:rFonts w:hint="cs"/>
                <w:sz w:val="16"/>
                <w:szCs w:val="16"/>
              </w:rPr>
            </w:pPr>
            <w:r w:rsidRPr="00E220CF">
              <w:rPr>
                <w:sz w:val="16"/>
                <w:szCs w:val="16"/>
              </w:rPr>
              <w:t>SI 1555 part 3 section 5.2.4</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spacing w:before="80"/>
              <w:rPr>
                <w:rFonts w:hint="cs"/>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T; T1</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Floor Coverings: Mosaic tiles made of ceramic and glass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tabs>
                <w:tab w:val="left" w:pos="1219"/>
              </w:tabs>
              <w:bidi w:val="0"/>
              <w:spacing w:before="80"/>
              <w:jc w:val="right"/>
              <w:rPr>
                <w:sz w:val="16"/>
                <w:szCs w:val="16"/>
              </w:rPr>
            </w:pPr>
            <w:r w:rsidRPr="00E220CF">
              <w:rPr>
                <w:rFonts w:hint="cs"/>
                <w:sz w:val="16"/>
                <w:szCs w:val="16"/>
                <w:rtl/>
              </w:rPr>
              <w:t xml:space="preserve">ריצוף: </w:t>
            </w:r>
            <w:r w:rsidRPr="00E220CF">
              <w:rPr>
                <w:rFonts w:hint="eastAsia"/>
                <w:sz w:val="16"/>
                <w:szCs w:val="16"/>
                <w:rtl/>
              </w:rPr>
              <w:t>פסיפס</w:t>
            </w:r>
            <w:r w:rsidRPr="00E220CF">
              <w:rPr>
                <w:sz w:val="16"/>
                <w:szCs w:val="16"/>
                <w:rtl/>
              </w:rPr>
              <w:t xml:space="preserve"> </w:t>
            </w:r>
            <w:r w:rsidRPr="00E220CF">
              <w:rPr>
                <w:rFonts w:hint="eastAsia"/>
                <w:sz w:val="16"/>
                <w:szCs w:val="16"/>
                <w:rtl/>
              </w:rPr>
              <w:t>מקרמיקה</w:t>
            </w:r>
            <w:r w:rsidRPr="00E220CF">
              <w:rPr>
                <w:sz w:val="16"/>
                <w:szCs w:val="16"/>
                <w:rtl/>
              </w:rPr>
              <w:t xml:space="preserve"> </w:t>
            </w:r>
            <w:r w:rsidRPr="00E220CF">
              <w:rPr>
                <w:rFonts w:hint="cs"/>
                <w:sz w:val="16"/>
                <w:szCs w:val="16"/>
                <w:rtl/>
              </w:rPr>
              <w:t>ו</w:t>
            </w:r>
            <w:r w:rsidRPr="00E220CF">
              <w:rPr>
                <w:rFonts w:hint="eastAsia"/>
                <w:sz w:val="16"/>
                <w:szCs w:val="16"/>
                <w:rtl/>
              </w:rPr>
              <w:t>מזכוכית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4B2FBA">
            <w:pPr>
              <w:bidi w:val="0"/>
              <w:spacing w:before="80"/>
              <w:rPr>
                <w:sz w:val="16"/>
                <w:szCs w:val="16"/>
                <w:lang w:val="en"/>
              </w:rPr>
            </w:pPr>
            <w:r w:rsidRPr="00E220CF">
              <w:rPr>
                <w:rFonts w:hint="eastAsia"/>
                <w:sz w:val="16"/>
                <w:szCs w:val="16"/>
              </w:rPr>
              <w:t>I</w:t>
            </w:r>
            <w:r w:rsidRPr="00E220CF">
              <w:rPr>
                <w:sz w:val="16"/>
                <w:szCs w:val="16"/>
              </w:rPr>
              <w:t>nstallation of mosaic and ceramic flooring and cladding system in buildings: Exterior Axial pull tensile strength</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4B2FBA">
            <w:pPr>
              <w:spacing w:before="80"/>
              <w:rPr>
                <w:rFonts w:ascii="Courier" w:hAnsi="Courier"/>
                <w:noProof/>
                <w:sz w:val="16"/>
                <w:szCs w:val="16"/>
                <w:rtl/>
              </w:rPr>
            </w:pPr>
            <w:r w:rsidRPr="00E220CF">
              <w:rPr>
                <w:rFonts w:ascii="Courier" w:hAnsi="Courier" w:hint="cs"/>
                <w:sz w:val="16"/>
                <w:szCs w:val="16"/>
                <w:rtl/>
              </w:rPr>
              <w:t xml:space="preserve">מערכת פסיפס ואריחי קרמיקה לריצוף ולחיפוי בניינים: חיפוי חוץ.                                            </w:t>
            </w:r>
            <w:r w:rsidRPr="00E220CF">
              <w:rPr>
                <w:rFonts w:ascii="Courier" w:hAnsi="Courier" w:hint="cs"/>
                <w:noProof/>
                <w:sz w:val="16"/>
                <w:szCs w:val="16"/>
                <w:rtl/>
              </w:rPr>
              <w:t xml:space="preserve">חוזק מתיחה במשיכה צירית </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4B2FBA">
            <w:pPr>
              <w:tabs>
                <w:tab w:val="left" w:pos="1731"/>
              </w:tabs>
              <w:bidi w:val="0"/>
              <w:spacing w:before="80"/>
              <w:rPr>
                <w:rFonts w:hint="cs"/>
                <w:sz w:val="16"/>
                <w:szCs w:val="16"/>
              </w:rPr>
            </w:pPr>
            <w:r w:rsidRPr="00E220CF">
              <w:rPr>
                <w:sz w:val="16"/>
                <w:szCs w:val="16"/>
              </w:rPr>
              <w:t>SI 1555 part 3 section 5.1.3</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rFonts w:hint="cs"/>
                <w:sz w:val="16"/>
                <w:szCs w:val="16"/>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T; T1</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Floor Coverings: Mosaic tiles made of ceramic and glass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tabs>
                <w:tab w:val="left" w:pos="1219"/>
              </w:tabs>
              <w:bidi w:val="0"/>
              <w:spacing w:before="80"/>
              <w:jc w:val="right"/>
              <w:rPr>
                <w:sz w:val="16"/>
                <w:szCs w:val="16"/>
              </w:rPr>
            </w:pPr>
            <w:r w:rsidRPr="00E220CF">
              <w:rPr>
                <w:rFonts w:hint="cs"/>
                <w:sz w:val="16"/>
                <w:szCs w:val="16"/>
                <w:rtl/>
              </w:rPr>
              <w:t xml:space="preserve">ריצוף: </w:t>
            </w:r>
            <w:r w:rsidRPr="00E220CF">
              <w:rPr>
                <w:rFonts w:hint="eastAsia"/>
                <w:sz w:val="16"/>
                <w:szCs w:val="16"/>
                <w:rtl/>
              </w:rPr>
              <w:t>פסיפס</w:t>
            </w:r>
            <w:r w:rsidRPr="00E220CF">
              <w:rPr>
                <w:sz w:val="16"/>
                <w:szCs w:val="16"/>
                <w:rtl/>
              </w:rPr>
              <w:t xml:space="preserve"> </w:t>
            </w:r>
            <w:r w:rsidRPr="00E220CF">
              <w:rPr>
                <w:rFonts w:hint="eastAsia"/>
                <w:sz w:val="16"/>
                <w:szCs w:val="16"/>
                <w:rtl/>
              </w:rPr>
              <w:t>מקרמיקה</w:t>
            </w:r>
            <w:r w:rsidRPr="00E220CF">
              <w:rPr>
                <w:sz w:val="16"/>
                <w:szCs w:val="16"/>
                <w:rtl/>
              </w:rPr>
              <w:t xml:space="preserve"> </w:t>
            </w:r>
            <w:r w:rsidRPr="00E220CF">
              <w:rPr>
                <w:rFonts w:hint="cs"/>
                <w:sz w:val="16"/>
                <w:szCs w:val="16"/>
                <w:rtl/>
              </w:rPr>
              <w:t>ו</w:t>
            </w:r>
            <w:r w:rsidRPr="00E220CF">
              <w:rPr>
                <w:rFonts w:hint="eastAsia"/>
                <w:sz w:val="16"/>
                <w:szCs w:val="16"/>
                <w:rtl/>
              </w:rPr>
              <w:t>מזכוכית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4B2FBA">
            <w:pPr>
              <w:bidi w:val="0"/>
              <w:spacing w:before="80"/>
              <w:rPr>
                <w:sz w:val="16"/>
                <w:szCs w:val="16"/>
              </w:rPr>
            </w:pPr>
            <w:r w:rsidRPr="00E220CF">
              <w:rPr>
                <w:rFonts w:hint="eastAsia"/>
                <w:sz w:val="16"/>
                <w:szCs w:val="16"/>
              </w:rPr>
              <w:t>I</w:t>
            </w:r>
            <w:r w:rsidRPr="00E220CF">
              <w:rPr>
                <w:sz w:val="16"/>
                <w:szCs w:val="16"/>
              </w:rPr>
              <w:t xml:space="preserve">nstallation of mosaic and ceramic flooring and cladding system in </w:t>
            </w:r>
            <w:r w:rsidRPr="00E220CF">
              <w:rPr>
                <w:sz w:val="16"/>
                <w:szCs w:val="16"/>
              </w:rPr>
              <w:lastRenderedPageBreak/>
              <w:t>buildings: Exterior Tapping test</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4B2FBA">
            <w:pPr>
              <w:spacing w:before="80"/>
              <w:rPr>
                <w:rFonts w:ascii="Courier" w:hAnsi="Courier"/>
                <w:noProof/>
                <w:sz w:val="16"/>
                <w:szCs w:val="16"/>
                <w:rtl/>
              </w:rPr>
            </w:pPr>
            <w:r w:rsidRPr="00E220CF">
              <w:rPr>
                <w:rFonts w:ascii="Courier" w:hAnsi="Courier" w:hint="cs"/>
                <w:sz w:val="16"/>
                <w:szCs w:val="16"/>
                <w:rtl/>
              </w:rPr>
              <w:lastRenderedPageBreak/>
              <w:t xml:space="preserve">מערכת פסיפס ואריחי קרמיקה לריצוף ולחיפוי בניינים: חיפוי חוץ.                                            </w:t>
            </w:r>
            <w:r w:rsidRPr="00E220CF">
              <w:rPr>
                <w:rFonts w:ascii="Courier" w:hAnsi="Courier" w:hint="cs"/>
                <w:noProof/>
                <w:sz w:val="16"/>
                <w:szCs w:val="16"/>
                <w:rtl/>
              </w:rPr>
              <w:t xml:space="preserve">בדיקה בהקשה </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4B2FBA">
            <w:pPr>
              <w:tabs>
                <w:tab w:val="left" w:pos="1731"/>
              </w:tabs>
              <w:bidi w:val="0"/>
              <w:spacing w:before="80"/>
              <w:rPr>
                <w:rFonts w:hint="cs"/>
                <w:sz w:val="16"/>
                <w:szCs w:val="16"/>
              </w:rPr>
            </w:pPr>
            <w:r w:rsidRPr="00E220CF">
              <w:rPr>
                <w:sz w:val="16"/>
                <w:szCs w:val="16"/>
              </w:rPr>
              <w:t>SI 1555 part 3 section 5.2.3</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Bulk specific gravity</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hint="cs"/>
                <w:sz w:val="16"/>
                <w:szCs w:val="16"/>
                <w:rtl/>
              </w:rPr>
            </w:pPr>
            <w:r w:rsidRPr="00E220CF">
              <w:rPr>
                <w:rFonts w:ascii="Courier" w:hAnsi="Courier" w:hint="cs"/>
                <w:sz w:val="16"/>
                <w:szCs w:val="16"/>
                <w:rtl/>
              </w:rPr>
              <w:t>משקל סגולי מרחבי (משקל מרחבי)</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rFonts w:hint="cs"/>
                <w:sz w:val="16"/>
                <w:szCs w:val="16"/>
              </w:rPr>
              <w:t>S</w:t>
            </w:r>
            <w:r w:rsidRPr="00E220CF">
              <w:rPr>
                <w:sz w:val="16"/>
                <w:szCs w:val="16"/>
              </w:rPr>
              <w:t>I 2378 part 1 section 6.1.3</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tabs>
                <w:tab w:val="left" w:pos="1219"/>
              </w:tabs>
              <w:bidi w:val="0"/>
              <w:spacing w:before="80"/>
              <w:rPr>
                <w:sz w:val="16"/>
                <w:szCs w:val="16"/>
              </w:rPr>
            </w:pPr>
            <w:r w:rsidRPr="00E220CF">
              <w:rPr>
                <w:sz w:val="16"/>
                <w:szCs w:val="16"/>
              </w:rPr>
              <w:t xml:space="preserve">Evaluation of durability of rock for </w:t>
            </w:r>
            <w:r w:rsidRPr="00E220CF">
              <w:rPr>
                <w:rFonts w:cs="Times New Roman"/>
                <w:sz w:val="16"/>
                <w:szCs w:val="16"/>
              </w:rPr>
              <w:t>erosion control under freezing and thawing conditions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tabs>
                <w:tab w:val="left" w:pos="1219"/>
              </w:tabs>
              <w:spacing w:before="80"/>
              <w:rPr>
                <w:rFonts w:hint="cs"/>
                <w:sz w:val="16"/>
                <w:szCs w:val="16"/>
                <w:rtl/>
              </w:rPr>
            </w:pPr>
            <w:r w:rsidRPr="00E220CF">
              <w:rPr>
                <w:rFonts w:hint="cs"/>
                <w:sz w:val="16"/>
                <w:szCs w:val="16"/>
                <w:rtl/>
              </w:rPr>
              <w:t>עמידות בכפור והפשרה של אבן לחיפוי קירות</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bidi w:val="0"/>
              <w:spacing w:before="80"/>
              <w:rPr>
                <w:sz w:val="16"/>
                <w:szCs w:val="16"/>
              </w:rPr>
            </w:pPr>
            <w:r w:rsidRPr="00E220CF">
              <w:rPr>
                <w:sz w:val="16"/>
                <w:szCs w:val="16"/>
              </w:rPr>
              <w:t>ASTM-D-5312</w:t>
            </w:r>
            <w:r w:rsidRPr="00E220CF">
              <w:rPr>
                <w:sz w:val="16"/>
                <w:szCs w:val="16"/>
              </w:rPr>
              <w:tab/>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r w:rsidRPr="00E220CF">
              <w:rPr>
                <w:sz w:val="16"/>
                <w:szCs w:val="16"/>
              </w:rPr>
              <w:t>Meet the requirement of  SI 2378 part 1  section 6.1.5</w:t>
            </w: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Initial compressive strength</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hint="cs"/>
                <w:sz w:val="16"/>
                <w:szCs w:val="16"/>
                <w:rtl/>
              </w:rPr>
            </w:pPr>
            <w:r w:rsidRPr="00E220CF">
              <w:rPr>
                <w:rFonts w:ascii="Courier" w:hAnsi="Courier" w:hint="cs"/>
                <w:sz w:val="16"/>
                <w:szCs w:val="16"/>
                <w:rtl/>
              </w:rPr>
              <w:t>חוזק תחילי בלחיצה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rFonts w:hint="cs"/>
                <w:sz w:val="16"/>
                <w:szCs w:val="16"/>
              </w:rPr>
              <w:t>S</w:t>
            </w:r>
            <w:r w:rsidRPr="00E220CF">
              <w:rPr>
                <w:sz w:val="16"/>
                <w:szCs w:val="16"/>
              </w:rPr>
              <w:t>I 2378 part 1 section 6.1.7</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Initial modulus of rupture</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hint="cs"/>
                <w:sz w:val="16"/>
                <w:szCs w:val="16"/>
                <w:rtl/>
              </w:rPr>
            </w:pPr>
            <w:r w:rsidRPr="00E220CF">
              <w:rPr>
                <w:rFonts w:ascii="Courier" w:hAnsi="Courier" w:hint="cs"/>
                <w:sz w:val="16"/>
                <w:szCs w:val="16"/>
                <w:rtl/>
              </w:rPr>
              <w:t>חוזק תחילי בכפיפה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rFonts w:hint="cs"/>
                <w:sz w:val="16"/>
                <w:szCs w:val="16"/>
              </w:rPr>
              <w:t>S</w:t>
            </w:r>
            <w:r w:rsidRPr="00E220CF">
              <w:rPr>
                <w:sz w:val="16"/>
                <w:szCs w:val="16"/>
              </w:rPr>
              <w:t>I 2378 part 1 section 6.1.9</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Resistance to salt crystallization</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hint="cs"/>
                <w:sz w:val="16"/>
                <w:szCs w:val="16"/>
                <w:rtl/>
              </w:rPr>
            </w:pPr>
            <w:r w:rsidRPr="00E220CF">
              <w:rPr>
                <w:rFonts w:ascii="Courier" w:hAnsi="Courier" w:hint="cs"/>
                <w:sz w:val="16"/>
                <w:szCs w:val="16"/>
                <w:rtl/>
              </w:rPr>
              <w:t>התגבשות מלחים</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rFonts w:hint="cs"/>
                <w:sz w:val="16"/>
                <w:szCs w:val="16"/>
              </w:rPr>
              <w:t>S</w:t>
            </w:r>
            <w:r w:rsidRPr="00E220CF">
              <w:rPr>
                <w:sz w:val="16"/>
                <w:szCs w:val="16"/>
              </w:rPr>
              <w:t>I 2378 part 1 section 6.1.4</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Water absorption</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hint="cs"/>
                <w:sz w:val="16"/>
                <w:szCs w:val="16"/>
                <w:rtl/>
              </w:rPr>
            </w:pPr>
            <w:r w:rsidRPr="00E220CF">
              <w:rPr>
                <w:rFonts w:ascii="Courier" w:hAnsi="Courier" w:hint="cs"/>
                <w:sz w:val="16"/>
                <w:szCs w:val="16"/>
                <w:rtl/>
              </w:rPr>
              <w:t>ספיגות כוללת</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rFonts w:hint="cs"/>
                <w:sz w:val="16"/>
                <w:szCs w:val="16"/>
              </w:rPr>
              <w:t>S</w:t>
            </w:r>
            <w:r w:rsidRPr="00E220CF">
              <w:rPr>
                <w:sz w:val="16"/>
                <w:szCs w:val="16"/>
              </w:rPr>
              <w:t>I 2378 part 1 section 6.1.1</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Natural stone cladded walls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rFonts w:hint="eastAsia"/>
                <w:sz w:val="16"/>
                <w:szCs w:val="16"/>
                <w:rtl/>
              </w:rPr>
              <w:t>קירות</w:t>
            </w:r>
            <w:r w:rsidRPr="00E220CF">
              <w:rPr>
                <w:sz w:val="16"/>
                <w:szCs w:val="16"/>
                <w:rtl/>
              </w:rPr>
              <w:t xml:space="preserve"> </w:t>
            </w:r>
            <w:r w:rsidRPr="00E220CF">
              <w:rPr>
                <w:rFonts w:hint="eastAsia"/>
                <w:sz w:val="16"/>
                <w:szCs w:val="16"/>
                <w:rtl/>
              </w:rPr>
              <w:t>מחופים</w:t>
            </w:r>
            <w:r w:rsidRPr="00E220CF">
              <w:rPr>
                <w:sz w:val="16"/>
                <w:szCs w:val="16"/>
                <w:rtl/>
              </w:rPr>
              <w:t xml:space="preserve"> </w:t>
            </w:r>
            <w:r w:rsidRPr="00E220CF">
              <w:rPr>
                <w:rFonts w:hint="eastAsia"/>
                <w:sz w:val="16"/>
                <w:szCs w:val="16"/>
                <w:rtl/>
              </w:rPr>
              <w:t>באבן</w:t>
            </w:r>
            <w:r w:rsidRPr="00E220CF">
              <w:rPr>
                <w:sz w:val="16"/>
                <w:szCs w:val="16"/>
                <w:rtl/>
              </w:rPr>
              <w:t xml:space="preserve"> </w:t>
            </w:r>
            <w:r w:rsidRPr="00E220CF">
              <w:rPr>
                <w:rFonts w:hint="eastAsia"/>
                <w:sz w:val="16"/>
                <w:szCs w:val="16"/>
                <w:rtl/>
              </w:rPr>
              <w:t>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Water absorption by capillarity</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hint="cs"/>
                <w:sz w:val="16"/>
                <w:szCs w:val="16"/>
                <w:rtl/>
              </w:rPr>
            </w:pPr>
            <w:r w:rsidRPr="00E220CF">
              <w:rPr>
                <w:rFonts w:ascii="Courier" w:hAnsi="Courier" w:hint="cs"/>
                <w:sz w:val="16"/>
                <w:szCs w:val="16"/>
                <w:rtl/>
              </w:rPr>
              <w:t>ספיגות נימית</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rFonts w:hint="cs"/>
                <w:sz w:val="16"/>
                <w:szCs w:val="16"/>
              </w:rPr>
              <w:t>S</w:t>
            </w:r>
            <w:r w:rsidRPr="00E220CF">
              <w:rPr>
                <w:sz w:val="16"/>
                <w:szCs w:val="16"/>
              </w:rPr>
              <w:t>I 2378 part 1 section 6.1.2</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rFonts w:hint="cs"/>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Prefabricated concrete products for paving</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tabs>
                <w:tab w:val="left" w:pos="1219"/>
              </w:tabs>
              <w:bidi w:val="0"/>
              <w:spacing w:before="80"/>
              <w:jc w:val="right"/>
              <w:rPr>
                <w:rFonts w:hint="cs"/>
                <w:sz w:val="16"/>
                <w:szCs w:val="16"/>
                <w:rtl/>
              </w:rPr>
            </w:pPr>
            <w:r w:rsidRPr="00E220CF">
              <w:rPr>
                <w:sz w:val="16"/>
                <w:szCs w:val="16"/>
                <w:rtl/>
              </w:rPr>
              <w:t>מוצרי בטון טרומיים לריצוף</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Abrasion value</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hint="cs"/>
                <w:sz w:val="16"/>
                <w:szCs w:val="16"/>
                <w:rtl/>
              </w:rPr>
            </w:pPr>
            <w:r w:rsidRPr="00E220CF">
              <w:rPr>
                <w:sz w:val="16"/>
                <w:szCs w:val="16"/>
                <w:rtl/>
              </w:rPr>
              <w:t>שיעור השחיקה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8 section 2.5</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rFonts w:hint="cs"/>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tl/>
              </w:rPr>
            </w:pPr>
            <w:r w:rsidRPr="00E220CF">
              <w:rPr>
                <w:sz w:val="16"/>
                <w:szCs w:val="16"/>
              </w:rPr>
              <w:t>Screws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tabs>
                <w:tab w:val="left" w:pos="1219"/>
              </w:tabs>
              <w:bidi w:val="0"/>
              <w:spacing w:before="80"/>
              <w:jc w:val="right"/>
              <w:rPr>
                <w:rFonts w:hint="cs"/>
                <w:sz w:val="16"/>
                <w:szCs w:val="16"/>
                <w:rtl/>
              </w:rPr>
            </w:pPr>
            <w:r w:rsidRPr="00E220CF">
              <w:rPr>
                <w:rFonts w:hint="cs"/>
                <w:sz w:val="16"/>
                <w:szCs w:val="16"/>
                <w:rtl/>
              </w:rPr>
              <w:t>ברגים</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Mechanical properties(Strength)</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spacing w:before="80"/>
              <w:rPr>
                <w:rFonts w:ascii="Courier" w:hAnsi="Courier"/>
                <w:sz w:val="16"/>
                <w:szCs w:val="16"/>
                <w:rtl/>
              </w:rPr>
            </w:pPr>
            <w:r w:rsidRPr="00E220CF">
              <w:rPr>
                <w:rFonts w:ascii="Courier" w:hAnsi="Courier" w:hint="cs"/>
                <w:sz w:val="16"/>
                <w:szCs w:val="16"/>
                <w:rtl/>
              </w:rPr>
              <w:t>מאפיינים מכניים (חוזק)</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1225 part 1 section 3.2.1</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rFonts w:hint="cs"/>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Slabs for stairs surfacing: Natural stone slabs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sz w:val="16"/>
                <w:szCs w:val="16"/>
                <w:rtl/>
              </w:rPr>
            </w:pPr>
            <w:r w:rsidRPr="00E220CF">
              <w:rPr>
                <w:sz w:val="16"/>
                <w:szCs w:val="16"/>
                <w:rtl/>
              </w:rPr>
              <w:t>לוחות לחיפוי מדרגות: לוחות מאבן טבעית</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Determination  abrasion value</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pStyle w:val="Hyperlink"/>
              <w:spacing w:before="80"/>
              <w:rPr>
                <w:rFonts w:hint="cs"/>
                <w:sz w:val="16"/>
                <w:szCs w:val="16"/>
                <w:rtl/>
              </w:rPr>
            </w:pPr>
            <w:r w:rsidRPr="00E220CF">
              <w:rPr>
                <w:sz w:val="16"/>
                <w:szCs w:val="16"/>
                <w:rtl/>
              </w:rPr>
              <w:t>קביעת שיעור השחיקה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1554 part 2 section 3.8</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rFonts w:hint="cs"/>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Steel for the reinforcement of concrete: Ribbed bars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sz w:val="16"/>
                <w:szCs w:val="16"/>
              </w:rPr>
            </w:pPr>
            <w:r w:rsidRPr="00E220CF">
              <w:rPr>
                <w:sz w:val="16"/>
                <w:szCs w:val="16"/>
                <w:rtl/>
              </w:rPr>
              <w:t>פלדה לזיון בטון: מוטות מצולעים</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Bending and rebending strength</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pStyle w:val="Hyperlink"/>
              <w:spacing w:before="80"/>
              <w:rPr>
                <w:rFonts w:hint="cs"/>
                <w:sz w:val="16"/>
                <w:szCs w:val="16"/>
                <w:rtl/>
              </w:rPr>
            </w:pPr>
            <w:r w:rsidRPr="00E220CF">
              <w:rPr>
                <w:rFonts w:hint="cs"/>
                <w:sz w:val="16"/>
                <w:szCs w:val="16"/>
                <w:rtl/>
              </w:rPr>
              <w:t>כפיפה וכפיפה חוזרת</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4466 part 3 section 303</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rFonts w:hint="cs"/>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Steel for the reinforcement of concrete: Ribbed bars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sz w:val="16"/>
                <w:szCs w:val="16"/>
              </w:rPr>
            </w:pPr>
            <w:r w:rsidRPr="00E220CF">
              <w:rPr>
                <w:sz w:val="16"/>
                <w:szCs w:val="16"/>
                <w:rtl/>
              </w:rPr>
              <w:t>פלדה לזיון בטון: מוטות מצולעים</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Defects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pStyle w:val="ac"/>
              <w:spacing w:before="80"/>
              <w:ind w:left="0" w:right="0"/>
              <w:rPr>
                <w:rFonts w:hint="cs"/>
                <w:sz w:val="16"/>
                <w:szCs w:val="16"/>
                <w:rtl/>
              </w:rPr>
            </w:pPr>
            <w:r w:rsidRPr="00E220CF">
              <w:rPr>
                <w:rFonts w:hint="cs"/>
                <w:sz w:val="16"/>
                <w:szCs w:val="16"/>
                <w:rtl/>
              </w:rPr>
              <w:t>פגמים</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4466 part 3 section 109</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rFonts w:hint="cs"/>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Steel for the reinforcement of concrete: Ribbed bars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rFonts w:hint="cs"/>
                <w:sz w:val="16"/>
                <w:szCs w:val="16"/>
              </w:rPr>
            </w:pPr>
            <w:r w:rsidRPr="00E220CF">
              <w:rPr>
                <w:sz w:val="16"/>
                <w:szCs w:val="16"/>
                <w:rtl/>
              </w:rPr>
              <w:t>פלדה לזיון בטון: מוטות מצולעים</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Shape</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pStyle w:val="Hyperlink"/>
              <w:spacing w:before="80"/>
              <w:rPr>
                <w:rFonts w:hint="cs"/>
                <w:sz w:val="16"/>
                <w:szCs w:val="16"/>
                <w:rtl/>
              </w:rPr>
            </w:pPr>
            <w:r w:rsidRPr="00E220CF">
              <w:rPr>
                <w:rFonts w:hint="cs"/>
                <w:sz w:val="16"/>
                <w:szCs w:val="16"/>
                <w:rtl/>
              </w:rPr>
              <w:t>צורה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4466 part 3 section 301.1</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spacing w:before="80"/>
              <w:rPr>
                <w:rFonts w:hint="cs"/>
                <w:sz w:val="16"/>
                <w:szCs w:val="16"/>
                <w:rtl/>
              </w:rPr>
            </w:pPr>
            <w:r w:rsidRPr="00E220CF">
              <w:rPr>
                <w:rFonts w:hint="cs"/>
                <w:sz w:val="16"/>
                <w:szCs w:val="16"/>
                <w:rtl/>
              </w:rPr>
              <w:t>בדיקת כפיפה בלבד ללא בדיקת כפיפה חוזרת.</w:t>
            </w: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rFonts w:hint="cs"/>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Steel for the reinforcement of concrete: Ribbed bars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sz w:val="16"/>
                <w:szCs w:val="16"/>
              </w:rPr>
            </w:pPr>
            <w:r w:rsidRPr="00E220CF">
              <w:rPr>
                <w:sz w:val="16"/>
                <w:szCs w:val="16"/>
                <w:rtl/>
              </w:rPr>
              <w:t>פלדה לזיון בטון: מוטות מצולעים</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DF0557">
            <w:pPr>
              <w:bidi w:val="0"/>
              <w:spacing w:before="80"/>
              <w:rPr>
                <w:sz w:val="16"/>
                <w:szCs w:val="16"/>
              </w:rPr>
            </w:pPr>
            <w:r w:rsidRPr="00E220CF">
              <w:rPr>
                <w:sz w:val="16"/>
                <w:szCs w:val="16"/>
              </w:rPr>
              <w:t>Tensile strength</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pStyle w:val="Hyperlink"/>
              <w:spacing w:before="80"/>
              <w:rPr>
                <w:rFonts w:ascii="Courier" w:hAnsi="Courier" w:hint="cs"/>
                <w:sz w:val="16"/>
                <w:szCs w:val="16"/>
                <w:rtl/>
              </w:rPr>
            </w:pPr>
            <w:r w:rsidRPr="00E220CF">
              <w:rPr>
                <w:rFonts w:ascii="Courier" w:hAnsi="Courier" w:hint="cs"/>
                <w:sz w:val="16"/>
                <w:szCs w:val="16"/>
                <w:rtl/>
              </w:rPr>
              <w:t>חוזק המתיחה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Pr>
            </w:pPr>
            <w:r w:rsidRPr="00E220CF">
              <w:rPr>
                <w:sz w:val="16"/>
                <w:szCs w:val="16"/>
              </w:rPr>
              <w:t>SI 4466 part 3 section 302</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r w:rsidR="00062518" w:rsidRPr="00E220CF" w:rsidTr="00DF0557">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062518" w:rsidRPr="00E220CF" w:rsidRDefault="00062518">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062518" w:rsidRPr="00E220CF" w:rsidRDefault="00062518" w:rsidP="00EF7DE3">
            <w:pPr>
              <w:bidi w:val="0"/>
              <w:spacing w:before="80"/>
              <w:rPr>
                <w:rFonts w:hint="cs"/>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062518" w:rsidRPr="00E220CF" w:rsidRDefault="00062518" w:rsidP="00EF7DE3">
            <w:pPr>
              <w:bidi w:val="0"/>
              <w:spacing w:before="80"/>
              <w:rPr>
                <w:sz w:val="16"/>
                <w:szCs w:val="16"/>
              </w:rPr>
            </w:pPr>
            <w:r w:rsidRPr="00E220CF">
              <w:rPr>
                <w:sz w:val="16"/>
                <w:szCs w:val="16"/>
              </w:rPr>
              <w:t>Terrazzo floor tiles</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bidi w:val="0"/>
              <w:spacing w:before="80"/>
              <w:jc w:val="right"/>
              <w:rPr>
                <w:sz w:val="16"/>
                <w:szCs w:val="16"/>
                <w:rtl/>
              </w:rPr>
            </w:pPr>
            <w:r w:rsidRPr="00E220CF">
              <w:rPr>
                <w:sz w:val="16"/>
                <w:szCs w:val="16"/>
                <w:rtl/>
              </w:rPr>
              <w:t>אריחי רצפה מטראצו</w:t>
            </w:r>
          </w:p>
        </w:tc>
        <w:tc>
          <w:tcPr>
            <w:tcW w:w="2029" w:type="dxa"/>
            <w:tcBorders>
              <w:top w:val="single" w:sz="4" w:space="0" w:color="auto"/>
              <w:left w:val="single" w:sz="6" w:space="0" w:color="auto"/>
              <w:bottom w:val="single" w:sz="4" w:space="0" w:color="auto"/>
              <w:right w:val="dotted" w:sz="2" w:space="0" w:color="auto"/>
            </w:tcBorders>
          </w:tcPr>
          <w:p w:rsidR="00062518" w:rsidRPr="00E220CF" w:rsidRDefault="00062518" w:rsidP="00DF0557">
            <w:pPr>
              <w:bidi w:val="0"/>
              <w:spacing w:before="80"/>
              <w:rPr>
                <w:sz w:val="16"/>
                <w:szCs w:val="16"/>
              </w:rPr>
            </w:pPr>
            <w:r w:rsidRPr="00E220CF">
              <w:rPr>
                <w:sz w:val="16"/>
                <w:szCs w:val="16"/>
              </w:rPr>
              <w:t>Abrasion value</w:t>
            </w:r>
          </w:p>
        </w:tc>
        <w:tc>
          <w:tcPr>
            <w:tcW w:w="1946" w:type="dxa"/>
            <w:tcBorders>
              <w:top w:val="single" w:sz="4" w:space="0" w:color="auto"/>
              <w:left w:val="dotted" w:sz="2" w:space="0" w:color="auto"/>
              <w:bottom w:val="single" w:sz="4" w:space="0" w:color="auto"/>
              <w:right w:val="single" w:sz="6" w:space="0" w:color="auto"/>
            </w:tcBorders>
          </w:tcPr>
          <w:p w:rsidR="00062518" w:rsidRPr="00E220CF" w:rsidRDefault="00062518" w:rsidP="00EF7DE3">
            <w:pPr>
              <w:pStyle w:val="Hyperlink"/>
              <w:spacing w:before="80"/>
              <w:rPr>
                <w:rFonts w:hint="cs"/>
                <w:sz w:val="16"/>
                <w:szCs w:val="16"/>
                <w:rtl/>
              </w:rPr>
            </w:pPr>
            <w:r w:rsidRPr="00E220CF">
              <w:rPr>
                <w:sz w:val="16"/>
                <w:szCs w:val="16"/>
                <w:rtl/>
              </w:rPr>
              <w:t>שיעור השחיקה</w:t>
            </w:r>
          </w:p>
        </w:tc>
        <w:tc>
          <w:tcPr>
            <w:tcW w:w="1708" w:type="dxa"/>
            <w:tcBorders>
              <w:top w:val="single" w:sz="4" w:space="0" w:color="auto"/>
              <w:left w:val="single" w:sz="6" w:space="0" w:color="auto"/>
              <w:bottom w:val="single" w:sz="4" w:space="0" w:color="auto"/>
              <w:right w:val="single" w:sz="6" w:space="0" w:color="auto"/>
            </w:tcBorders>
          </w:tcPr>
          <w:p w:rsidR="00062518" w:rsidRPr="00E220CF" w:rsidRDefault="00062518" w:rsidP="0042080A">
            <w:pPr>
              <w:bidi w:val="0"/>
              <w:spacing w:before="80"/>
              <w:rPr>
                <w:sz w:val="16"/>
                <w:szCs w:val="16"/>
              </w:rPr>
            </w:pPr>
            <w:r w:rsidRPr="00E220CF">
              <w:rPr>
                <w:sz w:val="16"/>
                <w:szCs w:val="16"/>
              </w:rPr>
              <w:t>SI 6 section 3.8</w:t>
            </w:r>
          </w:p>
        </w:tc>
        <w:tc>
          <w:tcPr>
            <w:tcW w:w="1077" w:type="dxa"/>
            <w:tcBorders>
              <w:top w:val="single" w:sz="4" w:space="0" w:color="auto"/>
              <w:left w:val="single" w:sz="6" w:space="0" w:color="auto"/>
              <w:bottom w:val="single" w:sz="4" w:space="0" w:color="auto"/>
              <w:right w:val="single" w:sz="6" w:space="0" w:color="auto"/>
            </w:tcBorders>
            <w:vAlign w:val="center"/>
          </w:tcPr>
          <w:p w:rsidR="00062518" w:rsidRPr="00E220CF" w:rsidRDefault="00062518"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062518" w:rsidRPr="00E220CF" w:rsidRDefault="00062518" w:rsidP="00EF7DE3">
            <w:pPr>
              <w:tabs>
                <w:tab w:val="left" w:pos="1731"/>
              </w:tabs>
              <w:bidi w:val="0"/>
              <w:spacing w:before="80"/>
              <w:rPr>
                <w:sz w:val="16"/>
                <w:szCs w:val="16"/>
                <w:rtl/>
              </w:rPr>
            </w:pPr>
          </w:p>
        </w:tc>
      </w:tr>
    </w:tbl>
    <w:p w:rsidR="00AA2950" w:rsidRPr="00E220CF" w:rsidRDefault="00AA2950">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C11634" w:rsidRPr="00E220CF" w:rsidTr="00334BC0">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C11634" w:rsidRPr="00E220CF" w:rsidRDefault="00C11634" w:rsidP="00334BC0">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C11634" w:rsidRPr="00E220CF" w:rsidRDefault="00C11634" w:rsidP="00334BC0">
            <w:pPr>
              <w:bidi w:val="0"/>
              <w:spacing w:before="40"/>
              <w:jc w:val="center"/>
              <w:rPr>
                <w:b/>
                <w:bCs/>
                <w:i/>
                <w:iCs/>
                <w:sz w:val="16"/>
                <w:szCs w:val="16"/>
              </w:rPr>
            </w:pPr>
            <w:r w:rsidRPr="00E220CF">
              <w:rPr>
                <w:b/>
                <w:bCs/>
                <w:i/>
                <w:iCs/>
                <w:sz w:val="16"/>
                <w:szCs w:val="16"/>
              </w:rPr>
              <w:t>Scope</w:t>
            </w:r>
          </w:p>
          <w:p w:rsidR="00C11634" w:rsidRPr="00E220CF" w:rsidRDefault="00C11634" w:rsidP="00334BC0">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C11634" w:rsidRPr="00E220CF" w:rsidRDefault="00C11634" w:rsidP="00334BC0">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C11634" w:rsidRPr="00E220CF" w:rsidRDefault="00C11634" w:rsidP="00334BC0">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C11634" w:rsidRPr="00E220CF" w:rsidRDefault="00C11634" w:rsidP="00334BC0">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C11634" w:rsidRPr="00E220CF" w:rsidRDefault="00C11634" w:rsidP="00334BC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C11634" w:rsidRPr="00E220CF" w:rsidRDefault="00C11634" w:rsidP="00334BC0">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C11634" w:rsidRPr="00E220CF" w:rsidRDefault="00C11634" w:rsidP="00334BC0">
            <w:pPr>
              <w:pStyle w:val="8"/>
              <w:bidi w:val="0"/>
              <w:rPr>
                <w:i/>
                <w:iCs/>
                <w:sz w:val="16"/>
                <w:szCs w:val="16"/>
              </w:rPr>
            </w:pPr>
            <w:r w:rsidRPr="00E220CF">
              <w:rPr>
                <w:i/>
                <w:iCs/>
                <w:sz w:val="16"/>
                <w:szCs w:val="16"/>
              </w:rPr>
              <w:t>Remarks</w:t>
            </w:r>
          </w:p>
        </w:tc>
      </w:tr>
      <w:tr w:rsidR="00C11634"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C11634" w:rsidRPr="00E220CF" w:rsidRDefault="00C11634" w:rsidP="00334BC0">
            <w:pPr>
              <w:tabs>
                <w:tab w:val="left" w:pos="1219"/>
              </w:tabs>
              <w:bidi w:val="0"/>
              <w:spacing w:before="40" w:after="40"/>
              <w:rPr>
                <w:b/>
                <w:bCs/>
                <w:szCs w:val="20"/>
              </w:rPr>
            </w:pPr>
            <w:r w:rsidRPr="00E220CF">
              <w:rPr>
                <w:b/>
                <w:bCs/>
                <w:szCs w:val="20"/>
              </w:rPr>
              <w:t xml:space="preserve">Group of products: </w:t>
            </w:r>
            <w:r w:rsidRPr="00E220CF">
              <w:rPr>
                <w:b/>
                <w:bCs/>
                <w:i/>
                <w:iCs/>
                <w:szCs w:val="20"/>
              </w:rPr>
              <w:t xml:space="preserve">Cosmetic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C11634" w:rsidRPr="00E220CF" w:rsidRDefault="00C11634" w:rsidP="00334BC0">
            <w:pPr>
              <w:tabs>
                <w:tab w:val="left" w:pos="1731"/>
              </w:tabs>
              <w:spacing w:before="40" w:after="40"/>
              <w:rPr>
                <w:b/>
                <w:bCs/>
                <w:szCs w:val="20"/>
                <w:rtl/>
              </w:rPr>
            </w:pPr>
            <w:r w:rsidRPr="00E220CF">
              <w:rPr>
                <w:rFonts w:hint="cs"/>
                <w:b/>
                <w:bCs/>
                <w:szCs w:val="20"/>
                <w:rtl/>
              </w:rPr>
              <w:t xml:space="preserve">משפחת מוצרים: </w:t>
            </w:r>
            <w:r w:rsidRPr="00E220CF">
              <w:rPr>
                <w:rFonts w:hint="cs"/>
                <w:b/>
                <w:bCs/>
                <w:i/>
                <w:iCs/>
                <w:szCs w:val="20"/>
                <w:rtl/>
              </w:rPr>
              <w:t xml:space="preserve">קוסמטיקה </w:t>
            </w:r>
          </w:p>
        </w:tc>
      </w:tr>
      <w:tr w:rsidR="00C11634" w:rsidRPr="00E220CF" w:rsidTr="00334BC0">
        <w:tblPrEx>
          <w:tblCellMar>
            <w:top w:w="0" w:type="dxa"/>
            <w:bottom w:w="0" w:type="dxa"/>
          </w:tblCellMar>
        </w:tblPrEx>
        <w:trPr>
          <w:cantSplit/>
          <w:trHeight w:val="449"/>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C11634" w:rsidRPr="00E220CF" w:rsidRDefault="00C11634" w:rsidP="00334BC0">
            <w:pPr>
              <w:tabs>
                <w:tab w:val="left" w:pos="1219"/>
              </w:tabs>
              <w:bidi w:val="0"/>
              <w:spacing w:before="40" w:after="40"/>
              <w:rPr>
                <w:b/>
                <w:bCs/>
                <w:i/>
                <w:iCs/>
                <w:szCs w:val="20"/>
              </w:rPr>
            </w:pPr>
            <w:r w:rsidRPr="00E220CF">
              <w:rPr>
                <w:b/>
                <w:bCs/>
                <w:i/>
                <w:iCs/>
                <w:szCs w:val="20"/>
              </w:rPr>
              <w:t>Biological Testing, Bacteria, Fungi and Yeast</w:t>
            </w:r>
            <w:r w:rsidRPr="00E220CF">
              <w:rPr>
                <w:b/>
                <w:bCs/>
                <w:szCs w:val="20"/>
              </w:rPr>
              <w:t>, Count, Classification and Identification</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C11634" w:rsidRPr="00E220CF" w:rsidRDefault="00C11634" w:rsidP="00334BC0">
            <w:pPr>
              <w:tabs>
                <w:tab w:val="left" w:pos="1731"/>
              </w:tabs>
              <w:spacing w:before="40" w:after="40"/>
              <w:rPr>
                <w:rFonts w:hint="cs"/>
                <w:b/>
                <w:bCs/>
                <w:szCs w:val="20"/>
                <w:rtl/>
              </w:rPr>
            </w:pPr>
            <w:r w:rsidRPr="00E220CF">
              <w:rPr>
                <w:rFonts w:hint="cs"/>
                <w:b/>
                <w:bCs/>
                <w:i/>
                <w:iCs/>
                <w:szCs w:val="20"/>
                <w:rtl/>
              </w:rPr>
              <w:t>בדיקות ביולוגיות, חיידקים פטריות ושמרים,</w:t>
            </w:r>
            <w:r w:rsidRPr="00E220CF">
              <w:rPr>
                <w:rFonts w:hint="cs"/>
                <w:b/>
                <w:bCs/>
                <w:szCs w:val="22"/>
                <w:rtl/>
              </w:rPr>
              <w:t xml:space="preserve"> </w:t>
            </w:r>
            <w:r w:rsidRPr="00E220CF">
              <w:rPr>
                <w:b/>
                <w:bCs/>
                <w:szCs w:val="22"/>
                <w:rtl/>
              </w:rPr>
              <w:t>ספירה, מיון וזיהוי</w:t>
            </w:r>
          </w:p>
        </w:tc>
      </w:tr>
      <w:tr w:rsidR="00525B72" w:rsidRPr="00E220CF" w:rsidTr="00334BC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25B72" w:rsidRPr="00E220CF" w:rsidRDefault="00525B72" w:rsidP="00525B72">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525B72" w:rsidRPr="00E220CF" w:rsidRDefault="00525B72" w:rsidP="00525B72">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25B72" w:rsidRPr="00E220CF" w:rsidRDefault="00525B72" w:rsidP="00525B72">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525B72" w:rsidRPr="00E220CF" w:rsidRDefault="00525B72" w:rsidP="00525B72">
            <w:pPr>
              <w:tabs>
                <w:tab w:val="left" w:pos="1219"/>
              </w:tabs>
              <w:bidi w:val="0"/>
              <w:spacing w:before="80"/>
              <w:rPr>
                <w:sz w:val="16"/>
                <w:szCs w:val="16"/>
              </w:rPr>
            </w:pPr>
            <w:r w:rsidRPr="00E220CF">
              <w:rPr>
                <w:sz w:val="16"/>
                <w:szCs w:val="16"/>
              </w:rPr>
              <w:t>Cosmetic Products</w:t>
            </w:r>
          </w:p>
        </w:tc>
        <w:tc>
          <w:tcPr>
            <w:tcW w:w="1946" w:type="dxa"/>
            <w:tcBorders>
              <w:top w:val="single" w:sz="4" w:space="0" w:color="auto"/>
              <w:left w:val="dotted" w:sz="2" w:space="0" w:color="auto"/>
              <w:bottom w:val="single" w:sz="4" w:space="0" w:color="auto"/>
              <w:right w:val="single" w:sz="6" w:space="0" w:color="auto"/>
            </w:tcBorders>
          </w:tcPr>
          <w:p w:rsidR="00525B72" w:rsidRPr="00E220CF" w:rsidRDefault="00525B72" w:rsidP="00525B72">
            <w:pPr>
              <w:tabs>
                <w:tab w:val="left" w:pos="1219"/>
              </w:tabs>
              <w:spacing w:before="80"/>
              <w:rPr>
                <w:rFonts w:hint="cs"/>
                <w:sz w:val="16"/>
                <w:szCs w:val="16"/>
                <w:rtl/>
              </w:rPr>
            </w:pPr>
            <w:r w:rsidRPr="00E220CF">
              <w:rPr>
                <w:rFonts w:hint="cs"/>
                <w:sz w:val="16"/>
                <w:szCs w:val="16"/>
                <w:rtl/>
              </w:rPr>
              <w:t>מוצרי קוסמטיקה</w:t>
            </w:r>
          </w:p>
        </w:tc>
        <w:tc>
          <w:tcPr>
            <w:tcW w:w="2029" w:type="dxa"/>
            <w:tcBorders>
              <w:top w:val="single" w:sz="4" w:space="0" w:color="auto"/>
              <w:left w:val="single" w:sz="6" w:space="0" w:color="auto"/>
              <w:bottom w:val="single" w:sz="4" w:space="0" w:color="auto"/>
              <w:right w:val="dotted" w:sz="2" w:space="0" w:color="auto"/>
            </w:tcBorders>
          </w:tcPr>
          <w:p w:rsidR="00525B72" w:rsidRPr="00E220CF" w:rsidRDefault="00525B72" w:rsidP="00525B72">
            <w:pPr>
              <w:tabs>
                <w:tab w:val="left" w:pos="1219"/>
              </w:tabs>
              <w:bidi w:val="0"/>
              <w:spacing w:before="80"/>
              <w:rPr>
                <w:sz w:val="16"/>
                <w:szCs w:val="16"/>
                <w:rtl/>
              </w:rPr>
            </w:pPr>
            <w:r w:rsidRPr="00E220CF">
              <w:rPr>
                <w:sz w:val="16"/>
                <w:szCs w:val="16"/>
              </w:rPr>
              <w:t>Total count of aerobic microorganisms</w:t>
            </w:r>
          </w:p>
        </w:tc>
        <w:tc>
          <w:tcPr>
            <w:tcW w:w="1946" w:type="dxa"/>
            <w:tcBorders>
              <w:top w:val="single" w:sz="4" w:space="0" w:color="auto"/>
              <w:left w:val="dotted" w:sz="2" w:space="0" w:color="auto"/>
              <w:bottom w:val="single" w:sz="4" w:space="0" w:color="auto"/>
              <w:right w:val="single" w:sz="6" w:space="0" w:color="auto"/>
            </w:tcBorders>
          </w:tcPr>
          <w:p w:rsidR="00525B72" w:rsidRPr="00E220CF" w:rsidRDefault="00525B72" w:rsidP="00525B72">
            <w:pPr>
              <w:tabs>
                <w:tab w:val="left" w:pos="1219"/>
              </w:tabs>
              <w:spacing w:before="80"/>
              <w:rPr>
                <w:rFonts w:hint="cs"/>
                <w:sz w:val="16"/>
                <w:szCs w:val="16"/>
                <w:rtl/>
              </w:rPr>
            </w:pPr>
            <w:r w:rsidRPr="00E220CF">
              <w:rPr>
                <w:sz w:val="16"/>
                <w:szCs w:val="16"/>
                <w:rtl/>
              </w:rPr>
              <w:t>ספירה כללית של מיקרואורגניזמים אירוביים</w:t>
            </w:r>
          </w:p>
        </w:tc>
        <w:tc>
          <w:tcPr>
            <w:tcW w:w="1708" w:type="dxa"/>
            <w:tcBorders>
              <w:top w:val="single" w:sz="4" w:space="0" w:color="auto"/>
              <w:left w:val="single" w:sz="6" w:space="0" w:color="auto"/>
              <w:bottom w:val="single" w:sz="4" w:space="0" w:color="auto"/>
              <w:right w:val="single" w:sz="6" w:space="0" w:color="auto"/>
            </w:tcBorders>
          </w:tcPr>
          <w:p w:rsidR="00525B72" w:rsidRPr="00E220CF" w:rsidRDefault="00525B72" w:rsidP="00525B72">
            <w:pPr>
              <w:bidi w:val="0"/>
              <w:spacing w:before="80"/>
              <w:textAlignment w:val="top"/>
              <w:rPr>
                <w:sz w:val="16"/>
                <w:szCs w:val="16"/>
              </w:rPr>
            </w:pPr>
            <w:r w:rsidRPr="00E220CF">
              <w:rPr>
                <w:sz w:val="16"/>
                <w:szCs w:val="16"/>
              </w:rPr>
              <w:t>FDA BAM Chapter 23</w:t>
            </w:r>
          </w:p>
        </w:tc>
        <w:tc>
          <w:tcPr>
            <w:tcW w:w="1077" w:type="dxa"/>
            <w:tcBorders>
              <w:top w:val="single" w:sz="4" w:space="0" w:color="auto"/>
              <w:left w:val="single" w:sz="6" w:space="0" w:color="auto"/>
              <w:bottom w:val="single" w:sz="4" w:space="0" w:color="auto"/>
              <w:right w:val="single" w:sz="6" w:space="0" w:color="auto"/>
            </w:tcBorders>
          </w:tcPr>
          <w:p w:rsidR="00525B72" w:rsidRPr="00E220CF" w:rsidRDefault="00525B72" w:rsidP="00525B72">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25B72" w:rsidRPr="00E220CF" w:rsidRDefault="00525B72" w:rsidP="00525B72">
            <w:pPr>
              <w:tabs>
                <w:tab w:val="left" w:pos="1731"/>
              </w:tabs>
              <w:bidi w:val="0"/>
              <w:spacing w:before="80"/>
              <w:rPr>
                <w:sz w:val="16"/>
                <w:szCs w:val="16"/>
                <w:rtl/>
              </w:rPr>
            </w:pPr>
          </w:p>
        </w:tc>
      </w:tr>
      <w:tr w:rsidR="00525B72" w:rsidRPr="00E220CF" w:rsidTr="00334BC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25B72" w:rsidRPr="00E220CF" w:rsidRDefault="00525B72" w:rsidP="00525B72">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525B72" w:rsidRPr="00E220CF" w:rsidRDefault="00525B72" w:rsidP="00525B72">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25B72" w:rsidRPr="00E220CF" w:rsidRDefault="00525B72" w:rsidP="00525B72">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525B72" w:rsidRPr="00E220CF" w:rsidRDefault="00525B72" w:rsidP="00525B72">
            <w:pPr>
              <w:tabs>
                <w:tab w:val="left" w:pos="1219"/>
              </w:tabs>
              <w:bidi w:val="0"/>
              <w:spacing w:before="80"/>
              <w:rPr>
                <w:sz w:val="16"/>
                <w:szCs w:val="16"/>
              </w:rPr>
            </w:pPr>
            <w:r w:rsidRPr="00E220CF">
              <w:rPr>
                <w:sz w:val="16"/>
                <w:szCs w:val="16"/>
              </w:rPr>
              <w:t>Cosmetic Products</w:t>
            </w:r>
          </w:p>
        </w:tc>
        <w:tc>
          <w:tcPr>
            <w:tcW w:w="1946" w:type="dxa"/>
            <w:tcBorders>
              <w:top w:val="single" w:sz="4" w:space="0" w:color="auto"/>
              <w:left w:val="dotted" w:sz="2" w:space="0" w:color="auto"/>
              <w:bottom w:val="single" w:sz="4" w:space="0" w:color="auto"/>
              <w:right w:val="single" w:sz="6" w:space="0" w:color="auto"/>
            </w:tcBorders>
          </w:tcPr>
          <w:p w:rsidR="00525B72" w:rsidRPr="00E220CF" w:rsidRDefault="00525B72" w:rsidP="00525B72">
            <w:pPr>
              <w:tabs>
                <w:tab w:val="left" w:pos="1219"/>
              </w:tabs>
              <w:spacing w:before="80"/>
              <w:rPr>
                <w:rFonts w:hint="cs"/>
                <w:sz w:val="16"/>
                <w:szCs w:val="16"/>
                <w:rtl/>
              </w:rPr>
            </w:pPr>
            <w:r w:rsidRPr="00E220CF">
              <w:rPr>
                <w:rFonts w:hint="cs"/>
                <w:sz w:val="16"/>
                <w:szCs w:val="16"/>
                <w:rtl/>
              </w:rPr>
              <w:t>מוצרי קוסמטיקה</w:t>
            </w:r>
          </w:p>
        </w:tc>
        <w:tc>
          <w:tcPr>
            <w:tcW w:w="2029" w:type="dxa"/>
            <w:tcBorders>
              <w:top w:val="single" w:sz="4" w:space="0" w:color="auto"/>
              <w:left w:val="single" w:sz="6" w:space="0" w:color="auto"/>
              <w:bottom w:val="single" w:sz="4" w:space="0" w:color="auto"/>
              <w:right w:val="dotted" w:sz="2" w:space="0" w:color="auto"/>
            </w:tcBorders>
          </w:tcPr>
          <w:p w:rsidR="00525B72" w:rsidRPr="00E220CF" w:rsidRDefault="00525B72" w:rsidP="00525B72">
            <w:pPr>
              <w:tabs>
                <w:tab w:val="left" w:pos="1219"/>
              </w:tabs>
              <w:bidi w:val="0"/>
              <w:spacing w:before="80"/>
              <w:rPr>
                <w:sz w:val="16"/>
                <w:szCs w:val="16"/>
                <w:rtl/>
              </w:rPr>
            </w:pPr>
            <w:r w:rsidRPr="00E220CF">
              <w:rPr>
                <w:sz w:val="16"/>
                <w:szCs w:val="16"/>
              </w:rPr>
              <w:t>Yeast and mold</w:t>
            </w:r>
          </w:p>
        </w:tc>
        <w:tc>
          <w:tcPr>
            <w:tcW w:w="1946" w:type="dxa"/>
            <w:tcBorders>
              <w:top w:val="single" w:sz="4" w:space="0" w:color="auto"/>
              <w:left w:val="dotted" w:sz="2" w:space="0" w:color="auto"/>
              <w:bottom w:val="single" w:sz="4" w:space="0" w:color="auto"/>
              <w:right w:val="single" w:sz="6" w:space="0" w:color="auto"/>
            </w:tcBorders>
          </w:tcPr>
          <w:p w:rsidR="00525B72" w:rsidRPr="00E220CF" w:rsidRDefault="00525B72" w:rsidP="00525B72">
            <w:pPr>
              <w:tabs>
                <w:tab w:val="left" w:pos="1219"/>
              </w:tabs>
              <w:spacing w:before="80"/>
              <w:rPr>
                <w:rFonts w:hint="cs"/>
                <w:sz w:val="16"/>
                <w:szCs w:val="16"/>
                <w:rtl/>
              </w:rPr>
            </w:pPr>
            <w:r w:rsidRPr="00E220CF">
              <w:rPr>
                <w:sz w:val="16"/>
                <w:szCs w:val="16"/>
                <w:rtl/>
              </w:rPr>
              <w:t>שמרים ועובש</w:t>
            </w:r>
          </w:p>
        </w:tc>
        <w:tc>
          <w:tcPr>
            <w:tcW w:w="1708" w:type="dxa"/>
            <w:tcBorders>
              <w:top w:val="single" w:sz="4" w:space="0" w:color="auto"/>
              <w:left w:val="single" w:sz="6" w:space="0" w:color="auto"/>
              <w:bottom w:val="single" w:sz="4" w:space="0" w:color="auto"/>
              <w:right w:val="single" w:sz="6" w:space="0" w:color="auto"/>
            </w:tcBorders>
          </w:tcPr>
          <w:p w:rsidR="00525B72" w:rsidRPr="00E220CF" w:rsidRDefault="00525B72" w:rsidP="00525B72">
            <w:pPr>
              <w:bidi w:val="0"/>
              <w:spacing w:before="80"/>
              <w:textAlignment w:val="top"/>
              <w:rPr>
                <w:sz w:val="16"/>
                <w:szCs w:val="16"/>
                <w:rtl/>
              </w:rPr>
            </w:pPr>
            <w:r w:rsidRPr="00E220CF">
              <w:rPr>
                <w:sz w:val="16"/>
                <w:szCs w:val="16"/>
              </w:rPr>
              <w:t>FDA BAM Chapter 23</w:t>
            </w:r>
          </w:p>
        </w:tc>
        <w:tc>
          <w:tcPr>
            <w:tcW w:w="1077" w:type="dxa"/>
            <w:tcBorders>
              <w:top w:val="single" w:sz="4" w:space="0" w:color="auto"/>
              <w:left w:val="single" w:sz="6" w:space="0" w:color="auto"/>
              <w:bottom w:val="single" w:sz="4" w:space="0" w:color="auto"/>
              <w:right w:val="single" w:sz="6" w:space="0" w:color="auto"/>
            </w:tcBorders>
          </w:tcPr>
          <w:p w:rsidR="00525B72" w:rsidRPr="00E220CF" w:rsidRDefault="00525B72" w:rsidP="00525B72">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25B72" w:rsidRPr="00E220CF" w:rsidRDefault="00525B72" w:rsidP="00525B72">
            <w:pPr>
              <w:tabs>
                <w:tab w:val="left" w:pos="1731"/>
              </w:tabs>
              <w:bidi w:val="0"/>
              <w:spacing w:before="80"/>
              <w:rPr>
                <w:sz w:val="16"/>
                <w:szCs w:val="16"/>
                <w:rtl/>
              </w:rPr>
            </w:pPr>
          </w:p>
        </w:tc>
      </w:tr>
    </w:tbl>
    <w:p w:rsidR="00B93ED1" w:rsidRPr="00E220CF" w:rsidRDefault="00B93ED1">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Default="00D67F92" w:rsidP="00D67F92">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Pr="00E220CF" w:rsidRDefault="00912C7A" w:rsidP="00912C7A">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B93ED1" w:rsidRPr="00E220CF" w:rsidTr="00334BC0">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B93ED1" w:rsidRPr="00E220CF" w:rsidRDefault="00B93ED1" w:rsidP="00334BC0">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B93ED1" w:rsidRPr="00E220CF" w:rsidRDefault="00B93ED1" w:rsidP="00334BC0">
            <w:pPr>
              <w:bidi w:val="0"/>
              <w:spacing w:before="40"/>
              <w:jc w:val="center"/>
              <w:rPr>
                <w:b/>
                <w:bCs/>
                <w:i/>
                <w:iCs/>
                <w:sz w:val="16"/>
                <w:szCs w:val="16"/>
              </w:rPr>
            </w:pPr>
            <w:r w:rsidRPr="00E220CF">
              <w:rPr>
                <w:b/>
                <w:bCs/>
                <w:i/>
                <w:iCs/>
                <w:sz w:val="16"/>
                <w:szCs w:val="16"/>
              </w:rPr>
              <w:t>Scope</w:t>
            </w:r>
          </w:p>
          <w:p w:rsidR="00B93ED1" w:rsidRPr="00E220CF" w:rsidRDefault="00B93ED1" w:rsidP="00334BC0">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B93ED1" w:rsidRPr="00E220CF" w:rsidRDefault="00B93ED1" w:rsidP="00334BC0">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B93ED1" w:rsidRPr="00E220CF" w:rsidRDefault="00B93ED1" w:rsidP="00334BC0">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B93ED1" w:rsidRPr="00E220CF" w:rsidRDefault="00B93ED1" w:rsidP="00334BC0">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B93ED1" w:rsidRPr="00E220CF" w:rsidRDefault="00B93ED1" w:rsidP="00334BC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B93ED1" w:rsidRPr="00E220CF" w:rsidRDefault="00B93ED1" w:rsidP="00334BC0">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B93ED1" w:rsidRPr="00E220CF" w:rsidRDefault="00B93ED1" w:rsidP="00334BC0">
            <w:pPr>
              <w:pStyle w:val="8"/>
              <w:bidi w:val="0"/>
              <w:rPr>
                <w:i/>
                <w:iCs/>
                <w:sz w:val="16"/>
                <w:szCs w:val="16"/>
              </w:rPr>
            </w:pPr>
            <w:r w:rsidRPr="00E220CF">
              <w:rPr>
                <w:i/>
                <w:iCs/>
                <w:sz w:val="16"/>
                <w:szCs w:val="16"/>
              </w:rPr>
              <w:t>Remarks</w:t>
            </w:r>
          </w:p>
        </w:tc>
      </w:tr>
      <w:tr w:rsidR="00B93ED1"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93ED1" w:rsidRPr="00E220CF" w:rsidRDefault="00B93ED1" w:rsidP="00334BC0">
            <w:pPr>
              <w:tabs>
                <w:tab w:val="left" w:pos="1219"/>
              </w:tabs>
              <w:bidi w:val="0"/>
              <w:spacing w:before="40" w:after="40"/>
              <w:rPr>
                <w:b/>
                <w:bCs/>
                <w:szCs w:val="20"/>
              </w:rPr>
            </w:pPr>
            <w:r w:rsidRPr="00E220CF">
              <w:rPr>
                <w:b/>
                <w:bCs/>
                <w:szCs w:val="20"/>
              </w:rPr>
              <w:t xml:space="preserve">Group of products: </w:t>
            </w:r>
            <w:r w:rsidRPr="00E220CF">
              <w:rPr>
                <w:b/>
                <w:bCs/>
                <w:i/>
                <w:iCs/>
                <w:szCs w:val="20"/>
              </w:rPr>
              <w:t xml:space="preserve">Cosmetic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93ED1" w:rsidRPr="00E220CF" w:rsidRDefault="00B93ED1" w:rsidP="00334BC0">
            <w:pPr>
              <w:tabs>
                <w:tab w:val="left" w:pos="1731"/>
              </w:tabs>
              <w:spacing w:before="40" w:after="40"/>
              <w:rPr>
                <w:b/>
                <w:bCs/>
                <w:szCs w:val="20"/>
                <w:rtl/>
              </w:rPr>
            </w:pPr>
            <w:r w:rsidRPr="00E220CF">
              <w:rPr>
                <w:rFonts w:hint="cs"/>
                <w:b/>
                <w:bCs/>
                <w:szCs w:val="20"/>
                <w:rtl/>
              </w:rPr>
              <w:t xml:space="preserve">משפחת מוצרים: </w:t>
            </w:r>
            <w:r w:rsidRPr="00E220CF">
              <w:rPr>
                <w:rFonts w:hint="cs"/>
                <w:b/>
                <w:bCs/>
                <w:i/>
                <w:iCs/>
                <w:szCs w:val="20"/>
                <w:rtl/>
              </w:rPr>
              <w:t xml:space="preserve">קוסמטיקה </w:t>
            </w:r>
          </w:p>
        </w:tc>
      </w:tr>
      <w:tr w:rsidR="00B93ED1"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93ED1" w:rsidRPr="00E220CF" w:rsidRDefault="00B93ED1" w:rsidP="00334BC0">
            <w:pPr>
              <w:tabs>
                <w:tab w:val="left" w:pos="1219"/>
              </w:tabs>
              <w:bidi w:val="0"/>
              <w:spacing w:before="40" w:after="40"/>
              <w:rPr>
                <w:b/>
                <w:bCs/>
                <w:i/>
                <w:iCs/>
                <w:szCs w:val="20"/>
              </w:rPr>
            </w:pPr>
            <w:r w:rsidRPr="00E220CF">
              <w:rPr>
                <w:b/>
                <w:bCs/>
                <w:i/>
                <w:iCs/>
                <w:szCs w:val="20"/>
              </w:rPr>
              <w:t>Chemical Testing, Classical Chemistry</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93ED1" w:rsidRPr="00E220CF" w:rsidRDefault="00B93ED1" w:rsidP="00334BC0">
            <w:pPr>
              <w:tabs>
                <w:tab w:val="left" w:pos="1731"/>
              </w:tabs>
              <w:spacing w:before="40" w:after="40"/>
              <w:rPr>
                <w:rFonts w:hint="cs"/>
                <w:b/>
                <w:bCs/>
                <w:szCs w:val="20"/>
                <w:rtl/>
              </w:rPr>
            </w:pPr>
            <w:r w:rsidRPr="00E220CF">
              <w:rPr>
                <w:rFonts w:hint="cs"/>
                <w:b/>
                <w:bCs/>
                <w:i/>
                <w:iCs/>
                <w:szCs w:val="20"/>
                <w:rtl/>
              </w:rPr>
              <w:t>בדיקות כימיות, כימיה קלאסית</w:t>
            </w:r>
            <w:r w:rsidRPr="00E220CF">
              <w:rPr>
                <w:rFonts w:hint="cs"/>
                <w:b/>
                <w:bCs/>
                <w:szCs w:val="20"/>
                <w:rtl/>
              </w:rPr>
              <w:t xml:space="preserve"> </w:t>
            </w:r>
          </w:p>
        </w:tc>
      </w:tr>
      <w:tr w:rsidR="00E65DD3" w:rsidRPr="00E220CF" w:rsidTr="00334BC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E65DD3" w:rsidRPr="00E220CF" w:rsidRDefault="00E65DD3" w:rsidP="00E65DD3">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E65DD3" w:rsidRPr="00E220CF" w:rsidRDefault="00E65DD3" w:rsidP="00E65DD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E65DD3" w:rsidRPr="00E220CF" w:rsidRDefault="00E65DD3" w:rsidP="00E65DD3">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E65DD3" w:rsidRPr="00E220CF" w:rsidRDefault="00E65DD3" w:rsidP="00E65DD3">
            <w:pPr>
              <w:tabs>
                <w:tab w:val="left" w:pos="1219"/>
              </w:tabs>
              <w:bidi w:val="0"/>
              <w:spacing w:before="80"/>
              <w:rPr>
                <w:sz w:val="16"/>
                <w:szCs w:val="16"/>
              </w:rPr>
            </w:pPr>
            <w:r w:rsidRPr="00E220CF">
              <w:rPr>
                <w:sz w:val="16"/>
                <w:szCs w:val="16"/>
              </w:rPr>
              <w:t>Cosmetic Products</w:t>
            </w:r>
          </w:p>
        </w:tc>
        <w:tc>
          <w:tcPr>
            <w:tcW w:w="1946" w:type="dxa"/>
            <w:tcBorders>
              <w:top w:val="single" w:sz="4" w:space="0" w:color="auto"/>
              <w:left w:val="dotted" w:sz="2" w:space="0" w:color="auto"/>
              <w:bottom w:val="single" w:sz="4" w:space="0" w:color="auto"/>
              <w:right w:val="single" w:sz="6" w:space="0" w:color="auto"/>
            </w:tcBorders>
          </w:tcPr>
          <w:p w:rsidR="00E65DD3" w:rsidRPr="00E220CF" w:rsidRDefault="00E65DD3" w:rsidP="00E65DD3">
            <w:pPr>
              <w:tabs>
                <w:tab w:val="left" w:pos="1219"/>
              </w:tabs>
              <w:spacing w:before="80"/>
              <w:rPr>
                <w:rFonts w:hint="cs"/>
                <w:sz w:val="16"/>
                <w:szCs w:val="16"/>
                <w:rtl/>
              </w:rPr>
            </w:pPr>
            <w:r w:rsidRPr="00E220CF">
              <w:rPr>
                <w:rFonts w:hint="cs"/>
                <w:sz w:val="16"/>
                <w:szCs w:val="16"/>
                <w:rtl/>
              </w:rPr>
              <w:t>מוצרי קוסמטיקה</w:t>
            </w:r>
          </w:p>
        </w:tc>
        <w:tc>
          <w:tcPr>
            <w:tcW w:w="2029" w:type="dxa"/>
            <w:tcBorders>
              <w:top w:val="single" w:sz="4" w:space="0" w:color="auto"/>
              <w:left w:val="single" w:sz="6" w:space="0" w:color="auto"/>
              <w:bottom w:val="single" w:sz="4" w:space="0" w:color="auto"/>
              <w:right w:val="dotted" w:sz="2" w:space="0" w:color="auto"/>
            </w:tcBorders>
          </w:tcPr>
          <w:p w:rsidR="00E65DD3" w:rsidRPr="00E220CF" w:rsidRDefault="00E65DD3" w:rsidP="00E65DD3">
            <w:pPr>
              <w:bidi w:val="0"/>
              <w:spacing w:before="80"/>
              <w:textAlignment w:val="top"/>
              <w:rPr>
                <w:sz w:val="16"/>
                <w:szCs w:val="16"/>
              </w:rPr>
            </w:pPr>
            <w:r w:rsidRPr="00E220CF">
              <w:rPr>
                <w:sz w:val="16"/>
                <w:szCs w:val="16"/>
              </w:rPr>
              <w:t>pH</w:t>
            </w:r>
          </w:p>
        </w:tc>
        <w:tc>
          <w:tcPr>
            <w:tcW w:w="1946" w:type="dxa"/>
            <w:tcBorders>
              <w:top w:val="single" w:sz="4" w:space="0" w:color="auto"/>
              <w:left w:val="dotted" w:sz="2" w:space="0" w:color="auto"/>
              <w:bottom w:val="single" w:sz="4" w:space="0" w:color="auto"/>
              <w:right w:val="single" w:sz="6" w:space="0" w:color="auto"/>
            </w:tcBorders>
          </w:tcPr>
          <w:p w:rsidR="00E65DD3" w:rsidRPr="00E220CF" w:rsidRDefault="00E65DD3" w:rsidP="00E65DD3">
            <w:pPr>
              <w:tabs>
                <w:tab w:val="left" w:pos="1219"/>
              </w:tabs>
              <w:spacing w:before="80"/>
              <w:rPr>
                <w:rFonts w:hint="cs"/>
                <w:sz w:val="16"/>
                <w:szCs w:val="16"/>
                <w:rtl/>
              </w:rPr>
            </w:pPr>
            <w:r w:rsidRPr="00E220CF">
              <w:rPr>
                <w:sz w:val="16"/>
                <w:szCs w:val="16"/>
              </w:rPr>
              <w:t>pH</w:t>
            </w:r>
          </w:p>
        </w:tc>
        <w:tc>
          <w:tcPr>
            <w:tcW w:w="1708" w:type="dxa"/>
            <w:tcBorders>
              <w:top w:val="single" w:sz="4" w:space="0" w:color="auto"/>
              <w:left w:val="single" w:sz="6" w:space="0" w:color="auto"/>
              <w:bottom w:val="single" w:sz="4" w:space="0" w:color="auto"/>
              <w:right w:val="single" w:sz="6" w:space="0" w:color="auto"/>
            </w:tcBorders>
          </w:tcPr>
          <w:p w:rsidR="00E65DD3" w:rsidRPr="00E220CF" w:rsidRDefault="00E65DD3" w:rsidP="00E65DD3">
            <w:pPr>
              <w:bidi w:val="0"/>
              <w:spacing w:before="80"/>
              <w:textAlignment w:val="top"/>
              <w:rPr>
                <w:sz w:val="16"/>
                <w:szCs w:val="16"/>
                <w:rtl/>
              </w:rPr>
            </w:pPr>
            <w:r w:rsidRPr="00E220CF">
              <w:rPr>
                <w:sz w:val="16"/>
                <w:szCs w:val="16"/>
              </w:rPr>
              <w:t>USP 36, Chapter 791</w:t>
            </w:r>
          </w:p>
        </w:tc>
        <w:tc>
          <w:tcPr>
            <w:tcW w:w="1077" w:type="dxa"/>
            <w:tcBorders>
              <w:top w:val="single" w:sz="4" w:space="0" w:color="auto"/>
              <w:left w:val="single" w:sz="6" w:space="0" w:color="auto"/>
              <w:bottom w:val="single" w:sz="4" w:space="0" w:color="auto"/>
              <w:right w:val="single" w:sz="6" w:space="0" w:color="auto"/>
            </w:tcBorders>
          </w:tcPr>
          <w:p w:rsidR="00E65DD3" w:rsidRPr="00E220CF" w:rsidRDefault="00E65DD3" w:rsidP="00E65DD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E65DD3" w:rsidRPr="00E220CF" w:rsidRDefault="00E65DD3" w:rsidP="00E65DD3">
            <w:pPr>
              <w:tabs>
                <w:tab w:val="left" w:pos="1731"/>
              </w:tabs>
              <w:bidi w:val="0"/>
              <w:spacing w:before="80"/>
              <w:rPr>
                <w:sz w:val="16"/>
                <w:szCs w:val="16"/>
                <w:rtl/>
              </w:rPr>
            </w:pPr>
            <w:r w:rsidRPr="00E220CF">
              <w:rPr>
                <w:sz w:val="16"/>
                <w:szCs w:val="16"/>
              </w:rPr>
              <w:t>USP= U.S. Pharmacopeia</w:t>
            </w:r>
          </w:p>
        </w:tc>
      </w:tr>
    </w:tbl>
    <w:p w:rsidR="00912C7A" w:rsidRDefault="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p w:rsidR="00912C7A" w:rsidRDefault="00912C7A" w:rsidP="00912C7A">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1064A6" w:rsidRPr="00E220CF" w:rsidTr="00334BC0">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1064A6" w:rsidRPr="00E220CF" w:rsidRDefault="001064A6" w:rsidP="00334BC0">
            <w:pPr>
              <w:bidi w:val="0"/>
              <w:spacing w:before="40"/>
              <w:jc w:val="center"/>
              <w:rPr>
                <w:b/>
                <w:bCs/>
                <w:i/>
                <w:iCs/>
                <w:sz w:val="16"/>
                <w:szCs w:val="16"/>
              </w:rPr>
            </w:pPr>
            <w:r w:rsidRPr="00E220CF">
              <w:rPr>
                <w:rtl/>
              </w:rPr>
              <w:lastRenderedPageBreak/>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1064A6" w:rsidRPr="00E220CF" w:rsidRDefault="001064A6" w:rsidP="00334BC0">
            <w:pPr>
              <w:bidi w:val="0"/>
              <w:spacing w:before="40"/>
              <w:jc w:val="center"/>
              <w:rPr>
                <w:b/>
                <w:bCs/>
                <w:i/>
                <w:iCs/>
                <w:sz w:val="16"/>
                <w:szCs w:val="16"/>
              </w:rPr>
            </w:pPr>
            <w:r w:rsidRPr="00E220CF">
              <w:rPr>
                <w:b/>
                <w:bCs/>
                <w:i/>
                <w:iCs/>
                <w:sz w:val="16"/>
                <w:szCs w:val="16"/>
              </w:rPr>
              <w:t>Scope</w:t>
            </w:r>
          </w:p>
          <w:p w:rsidR="001064A6" w:rsidRPr="00E220CF" w:rsidRDefault="001064A6" w:rsidP="00334BC0">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1064A6" w:rsidRPr="00E220CF" w:rsidRDefault="001064A6" w:rsidP="00334BC0">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1064A6" w:rsidRPr="00E220CF" w:rsidRDefault="001064A6" w:rsidP="00334BC0">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1064A6" w:rsidRPr="00E220CF" w:rsidRDefault="001064A6" w:rsidP="00334BC0">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1064A6" w:rsidRPr="00E220CF" w:rsidRDefault="001064A6" w:rsidP="00334BC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1064A6" w:rsidRPr="00E220CF" w:rsidRDefault="001064A6" w:rsidP="00334BC0">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1064A6" w:rsidRPr="00E220CF" w:rsidRDefault="001064A6" w:rsidP="00334BC0">
            <w:pPr>
              <w:pStyle w:val="8"/>
              <w:bidi w:val="0"/>
              <w:rPr>
                <w:i/>
                <w:iCs/>
                <w:sz w:val="16"/>
                <w:szCs w:val="16"/>
              </w:rPr>
            </w:pPr>
            <w:r w:rsidRPr="00E220CF">
              <w:rPr>
                <w:i/>
                <w:iCs/>
                <w:sz w:val="16"/>
                <w:szCs w:val="16"/>
              </w:rPr>
              <w:t>Remarks</w:t>
            </w:r>
          </w:p>
        </w:tc>
      </w:tr>
      <w:tr w:rsidR="001064A6"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1064A6" w:rsidRPr="00E220CF" w:rsidRDefault="001064A6" w:rsidP="00334BC0">
            <w:pPr>
              <w:tabs>
                <w:tab w:val="left" w:pos="1219"/>
              </w:tabs>
              <w:bidi w:val="0"/>
              <w:spacing w:before="40" w:after="40"/>
              <w:rPr>
                <w:b/>
                <w:bCs/>
                <w:szCs w:val="20"/>
              </w:rPr>
            </w:pPr>
            <w:r w:rsidRPr="00E220CF">
              <w:rPr>
                <w:b/>
                <w:bCs/>
                <w:szCs w:val="20"/>
              </w:rPr>
              <w:t xml:space="preserve">Group of products: </w:t>
            </w:r>
            <w:r w:rsidRPr="00E220CF">
              <w:rPr>
                <w:b/>
                <w:bCs/>
                <w:i/>
                <w:iCs/>
                <w:szCs w:val="20"/>
              </w:rPr>
              <w:t xml:space="preserve">Cosmetic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1064A6" w:rsidRPr="00E220CF" w:rsidRDefault="001064A6" w:rsidP="00334BC0">
            <w:pPr>
              <w:tabs>
                <w:tab w:val="left" w:pos="1731"/>
              </w:tabs>
              <w:spacing w:before="40" w:after="40"/>
              <w:rPr>
                <w:b/>
                <w:bCs/>
                <w:szCs w:val="20"/>
                <w:rtl/>
              </w:rPr>
            </w:pPr>
            <w:r w:rsidRPr="00E220CF">
              <w:rPr>
                <w:rFonts w:hint="cs"/>
                <w:b/>
                <w:bCs/>
                <w:szCs w:val="20"/>
                <w:rtl/>
              </w:rPr>
              <w:t xml:space="preserve">משפחת מוצרים: </w:t>
            </w:r>
            <w:r w:rsidRPr="00E220CF">
              <w:rPr>
                <w:rFonts w:hint="cs"/>
                <w:b/>
                <w:bCs/>
                <w:i/>
                <w:iCs/>
                <w:szCs w:val="20"/>
                <w:rtl/>
              </w:rPr>
              <w:t xml:space="preserve">קוסמטיקה </w:t>
            </w:r>
          </w:p>
        </w:tc>
      </w:tr>
      <w:tr w:rsidR="001064A6"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1064A6" w:rsidRPr="00E220CF" w:rsidRDefault="001064A6" w:rsidP="00334BC0">
            <w:pPr>
              <w:tabs>
                <w:tab w:val="left" w:pos="1219"/>
              </w:tabs>
              <w:bidi w:val="0"/>
              <w:spacing w:before="40" w:after="40"/>
              <w:rPr>
                <w:b/>
                <w:bCs/>
                <w:i/>
                <w:iCs/>
                <w:szCs w:val="20"/>
              </w:rPr>
            </w:pPr>
            <w:r w:rsidRPr="00E220CF">
              <w:rPr>
                <w:b/>
                <w:bCs/>
                <w:i/>
                <w:iCs/>
                <w:szCs w:val="20"/>
              </w:rPr>
              <w:t xml:space="preserve">Chemical Testing, Spectroscopy, </w:t>
            </w:r>
            <w:r w:rsidRPr="00E220CF">
              <w:rPr>
                <w:b/>
                <w:bCs/>
                <w:szCs w:val="20"/>
              </w:rPr>
              <w:t>UV/Visible</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1064A6" w:rsidRPr="00E220CF" w:rsidRDefault="001064A6" w:rsidP="00334BC0">
            <w:pPr>
              <w:tabs>
                <w:tab w:val="left" w:pos="1731"/>
              </w:tabs>
              <w:spacing w:before="40" w:after="40"/>
              <w:rPr>
                <w:rFonts w:hint="cs"/>
                <w:b/>
                <w:bCs/>
                <w:szCs w:val="20"/>
                <w:rtl/>
              </w:rPr>
            </w:pPr>
            <w:r w:rsidRPr="00E220CF">
              <w:rPr>
                <w:rFonts w:hint="cs"/>
                <w:b/>
                <w:bCs/>
                <w:i/>
                <w:iCs/>
                <w:szCs w:val="20"/>
                <w:rtl/>
              </w:rPr>
              <w:t xml:space="preserve">בדיקות כימיות, ספקטרוסקופיה, </w:t>
            </w:r>
            <w:r w:rsidRPr="00E220CF">
              <w:rPr>
                <w:rFonts w:hint="cs"/>
                <w:b/>
                <w:bCs/>
                <w:szCs w:val="20"/>
                <w:rtl/>
              </w:rPr>
              <w:t>תחום הנראה/</w:t>
            </w:r>
            <w:r w:rsidRPr="00E220CF">
              <w:rPr>
                <w:b/>
                <w:bCs/>
                <w:szCs w:val="20"/>
              </w:rPr>
              <w:t>UV</w:t>
            </w:r>
            <w:r w:rsidRPr="00E220CF">
              <w:rPr>
                <w:rFonts w:hint="cs"/>
                <w:b/>
                <w:bCs/>
                <w:szCs w:val="20"/>
                <w:rtl/>
              </w:rPr>
              <w:t xml:space="preserve"> </w:t>
            </w:r>
          </w:p>
        </w:tc>
      </w:tr>
      <w:tr w:rsidR="007A6457" w:rsidRPr="00E220CF" w:rsidTr="00334BC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7A6457" w:rsidRPr="00E220CF" w:rsidRDefault="007A6457" w:rsidP="007A6457">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7A6457" w:rsidRPr="00E220CF" w:rsidRDefault="007A6457" w:rsidP="007A6457">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A6457" w:rsidRPr="00E220CF" w:rsidRDefault="007A6457" w:rsidP="007A6457">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7A6457" w:rsidRPr="00E220CF" w:rsidRDefault="007A6457" w:rsidP="007A6457">
            <w:pPr>
              <w:tabs>
                <w:tab w:val="left" w:pos="1219"/>
              </w:tabs>
              <w:bidi w:val="0"/>
              <w:spacing w:before="80"/>
              <w:rPr>
                <w:sz w:val="16"/>
                <w:szCs w:val="16"/>
              </w:rPr>
            </w:pPr>
            <w:r w:rsidRPr="00E220CF">
              <w:rPr>
                <w:sz w:val="16"/>
                <w:szCs w:val="16"/>
              </w:rPr>
              <w:t>Cosmetic Products</w:t>
            </w:r>
          </w:p>
        </w:tc>
        <w:tc>
          <w:tcPr>
            <w:tcW w:w="1946" w:type="dxa"/>
            <w:tcBorders>
              <w:top w:val="single" w:sz="4" w:space="0" w:color="auto"/>
              <w:left w:val="dotted" w:sz="2" w:space="0" w:color="auto"/>
              <w:bottom w:val="single" w:sz="4" w:space="0" w:color="auto"/>
              <w:right w:val="single" w:sz="6" w:space="0" w:color="auto"/>
            </w:tcBorders>
          </w:tcPr>
          <w:p w:rsidR="007A6457" w:rsidRPr="00E220CF" w:rsidRDefault="007A6457" w:rsidP="007A6457">
            <w:pPr>
              <w:tabs>
                <w:tab w:val="left" w:pos="1219"/>
              </w:tabs>
              <w:spacing w:before="80"/>
              <w:rPr>
                <w:rFonts w:hint="cs"/>
                <w:sz w:val="16"/>
                <w:szCs w:val="16"/>
                <w:rtl/>
              </w:rPr>
            </w:pPr>
            <w:r w:rsidRPr="00E220CF">
              <w:rPr>
                <w:rFonts w:hint="cs"/>
                <w:sz w:val="16"/>
                <w:szCs w:val="16"/>
                <w:rtl/>
              </w:rPr>
              <w:t>מוצרי קוסמטיקה</w:t>
            </w:r>
          </w:p>
        </w:tc>
        <w:tc>
          <w:tcPr>
            <w:tcW w:w="2029" w:type="dxa"/>
            <w:tcBorders>
              <w:top w:val="single" w:sz="4" w:space="0" w:color="auto"/>
              <w:left w:val="single" w:sz="6" w:space="0" w:color="auto"/>
              <w:bottom w:val="single" w:sz="4" w:space="0" w:color="auto"/>
              <w:right w:val="dotted" w:sz="2" w:space="0" w:color="auto"/>
            </w:tcBorders>
          </w:tcPr>
          <w:p w:rsidR="007A6457" w:rsidRPr="00E220CF" w:rsidRDefault="007A6457" w:rsidP="007A6457">
            <w:pPr>
              <w:autoSpaceDE w:val="0"/>
              <w:autoSpaceDN w:val="0"/>
              <w:bidi w:val="0"/>
              <w:adjustRightInd w:val="0"/>
              <w:spacing w:before="80"/>
              <w:ind w:right="111"/>
              <w:rPr>
                <w:sz w:val="16"/>
                <w:szCs w:val="16"/>
                <w:rtl/>
              </w:rPr>
            </w:pPr>
            <w:r w:rsidRPr="00E220CF">
              <w:rPr>
                <w:sz w:val="16"/>
                <w:szCs w:val="16"/>
              </w:rPr>
              <w:t>Determination of transmission of UVA by broad-spectrum sunscreen products</w:t>
            </w:r>
          </w:p>
        </w:tc>
        <w:tc>
          <w:tcPr>
            <w:tcW w:w="1946" w:type="dxa"/>
            <w:tcBorders>
              <w:top w:val="single" w:sz="4" w:space="0" w:color="auto"/>
              <w:left w:val="dotted" w:sz="2" w:space="0" w:color="auto"/>
              <w:bottom w:val="single" w:sz="4" w:space="0" w:color="auto"/>
              <w:right w:val="single" w:sz="6" w:space="0" w:color="auto"/>
            </w:tcBorders>
          </w:tcPr>
          <w:p w:rsidR="007A6457" w:rsidRPr="00E220CF" w:rsidRDefault="007A6457" w:rsidP="007A6457">
            <w:pPr>
              <w:tabs>
                <w:tab w:val="left" w:pos="1219"/>
              </w:tabs>
              <w:spacing w:before="80"/>
              <w:rPr>
                <w:rFonts w:hint="cs"/>
                <w:sz w:val="16"/>
                <w:szCs w:val="16"/>
                <w:rtl/>
              </w:rPr>
            </w:pPr>
            <w:r w:rsidRPr="00E220CF">
              <w:rPr>
                <w:rFonts w:hint="cs"/>
                <w:sz w:val="16"/>
                <w:szCs w:val="16"/>
                <w:rtl/>
              </w:rPr>
              <w:t xml:space="preserve">קביעת אחוז העברה של </w:t>
            </w:r>
            <w:r w:rsidRPr="00E220CF">
              <w:rPr>
                <w:sz w:val="16"/>
                <w:szCs w:val="16"/>
              </w:rPr>
              <w:t>UVA</w:t>
            </w:r>
            <w:r w:rsidRPr="00E220CF">
              <w:rPr>
                <w:rFonts w:hint="cs"/>
                <w:sz w:val="16"/>
                <w:szCs w:val="16"/>
                <w:rtl/>
              </w:rPr>
              <w:t xml:space="preserve"> במסנני קרינה</w:t>
            </w:r>
          </w:p>
        </w:tc>
        <w:tc>
          <w:tcPr>
            <w:tcW w:w="1708" w:type="dxa"/>
            <w:tcBorders>
              <w:top w:val="single" w:sz="4" w:space="0" w:color="auto"/>
              <w:left w:val="single" w:sz="6" w:space="0" w:color="auto"/>
              <w:bottom w:val="single" w:sz="4" w:space="0" w:color="auto"/>
              <w:right w:val="single" w:sz="6" w:space="0" w:color="auto"/>
            </w:tcBorders>
          </w:tcPr>
          <w:p w:rsidR="007A6457" w:rsidRPr="00E220CF" w:rsidRDefault="007A6457" w:rsidP="007A6457">
            <w:pPr>
              <w:bidi w:val="0"/>
              <w:spacing w:before="80"/>
              <w:textAlignment w:val="top"/>
              <w:rPr>
                <w:sz w:val="16"/>
                <w:szCs w:val="16"/>
              </w:rPr>
            </w:pPr>
            <w:r w:rsidRPr="00E220CF">
              <w:rPr>
                <w:sz w:val="16"/>
                <w:szCs w:val="16"/>
              </w:rPr>
              <w:t>Australian/New Zeeland Standard AS/NZS 2604:1998-Thin film method</w:t>
            </w:r>
          </w:p>
        </w:tc>
        <w:tc>
          <w:tcPr>
            <w:tcW w:w="1077" w:type="dxa"/>
            <w:tcBorders>
              <w:top w:val="single" w:sz="4" w:space="0" w:color="auto"/>
              <w:left w:val="single" w:sz="6" w:space="0" w:color="auto"/>
              <w:bottom w:val="single" w:sz="4" w:space="0" w:color="auto"/>
              <w:right w:val="single" w:sz="6" w:space="0" w:color="auto"/>
            </w:tcBorders>
          </w:tcPr>
          <w:p w:rsidR="007A6457" w:rsidRPr="00E220CF" w:rsidRDefault="007A6457" w:rsidP="007A6457">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7A6457" w:rsidRPr="00E220CF" w:rsidRDefault="007A6457" w:rsidP="007A6457">
            <w:pPr>
              <w:tabs>
                <w:tab w:val="left" w:pos="1731"/>
              </w:tabs>
              <w:bidi w:val="0"/>
              <w:spacing w:before="80"/>
              <w:jc w:val="right"/>
              <w:rPr>
                <w:sz w:val="16"/>
                <w:szCs w:val="16"/>
              </w:rPr>
            </w:pPr>
          </w:p>
        </w:tc>
      </w:tr>
      <w:tr w:rsidR="007A6457" w:rsidRPr="00E220CF" w:rsidTr="00334BC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7A6457" w:rsidRPr="00E220CF" w:rsidRDefault="007A6457" w:rsidP="007A6457">
            <w:pPr>
              <w:numPr>
                <w:ilvl w:val="0"/>
                <w:numId w:val="14"/>
              </w:numPr>
              <w:bidi w:val="0"/>
              <w:spacing w:before="80"/>
              <w:ind w:right="0"/>
              <w:jc w:val="center"/>
              <w:rPr>
                <w:sz w:val="16"/>
                <w:szCs w:val="16"/>
              </w:rPr>
            </w:pPr>
          </w:p>
        </w:tc>
        <w:tc>
          <w:tcPr>
            <w:tcW w:w="514" w:type="dxa"/>
            <w:tcBorders>
              <w:top w:val="single" w:sz="4" w:space="0" w:color="auto"/>
              <w:left w:val="single" w:sz="6" w:space="0" w:color="auto"/>
              <w:bottom w:val="single" w:sz="4" w:space="0" w:color="auto"/>
              <w:right w:val="nil"/>
            </w:tcBorders>
          </w:tcPr>
          <w:p w:rsidR="007A6457" w:rsidRPr="00E220CF" w:rsidRDefault="007A6457" w:rsidP="007A6457">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A6457" w:rsidRPr="00E220CF" w:rsidRDefault="007A6457" w:rsidP="007A6457">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7A6457" w:rsidRPr="00E220CF" w:rsidRDefault="007A6457" w:rsidP="007A6457">
            <w:pPr>
              <w:tabs>
                <w:tab w:val="left" w:pos="1219"/>
              </w:tabs>
              <w:bidi w:val="0"/>
              <w:spacing w:before="80"/>
              <w:rPr>
                <w:sz w:val="16"/>
                <w:szCs w:val="16"/>
              </w:rPr>
            </w:pPr>
            <w:r w:rsidRPr="00E220CF">
              <w:rPr>
                <w:sz w:val="16"/>
                <w:szCs w:val="16"/>
              </w:rPr>
              <w:t>Cosmetic Products</w:t>
            </w:r>
          </w:p>
        </w:tc>
        <w:tc>
          <w:tcPr>
            <w:tcW w:w="1946" w:type="dxa"/>
            <w:tcBorders>
              <w:top w:val="single" w:sz="4" w:space="0" w:color="auto"/>
              <w:left w:val="dotted" w:sz="2" w:space="0" w:color="auto"/>
              <w:bottom w:val="single" w:sz="4" w:space="0" w:color="auto"/>
              <w:right w:val="single" w:sz="6" w:space="0" w:color="auto"/>
            </w:tcBorders>
          </w:tcPr>
          <w:p w:rsidR="007A6457" w:rsidRPr="00E220CF" w:rsidRDefault="007A6457" w:rsidP="007A6457">
            <w:pPr>
              <w:tabs>
                <w:tab w:val="left" w:pos="1219"/>
              </w:tabs>
              <w:spacing w:before="80"/>
              <w:rPr>
                <w:rFonts w:hint="cs"/>
                <w:sz w:val="16"/>
                <w:szCs w:val="16"/>
                <w:rtl/>
              </w:rPr>
            </w:pPr>
            <w:r w:rsidRPr="00E220CF">
              <w:rPr>
                <w:rFonts w:hint="cs"/>
                <w:sz w:val="16"/>
                <w:szCs w:val="16"/>
                <w:rtl/>
              </w:rPr>
              <w:t>מוצרי קוסמטיקה</w:t>
            </w:r>
          </w:p>
        </w:tc>
        <w:tc>
          <w:tcPr>
            <w:tcW w:w="2029" w:type="dxa"/>
            <w:tcBorders>
              <w:top w:val="single" w:sz="4" w:space="0" w:color="auto"/>
              <w:left w:val="single" w:sz="6" w:space="0" w:color="auto"/>
              <w:bottom w:val="single" w:sz="4" w:space="0" w:color="auto"/>
              <w:right w:val="dotted" w:sz="2" w:space="0" w:color="auto"/>
            </w:tcBorders>
          </w:tcPr>
          <w:p w:rsidR="007A6457" w:rsidRPr="00E220CF" w:rsidRDefault="007A6457" w:rsidP="007A6457">
            <w:pPr>
              <w:bidi w:val="0"/>
              <w:spacing w:before="80"/>
              <w:textAlignment w:val="top"/>
              <w:rPr>
                <w:sz w:val="16"/>
                <w:szCs w:val="16"/>
                <w:rtl/>
              </w:rPr>
            </w:pPr>
            <w:r w:rsidRPr="00E220CF">
              <w:rPr>
                <w:sz w:val="16"/>
                <w:szCs w:val="16"/>
              </w:rPr>
              <w:t>Identification and assay of formaldehyde</w:t>
            </w:r>
          </w:p>
        </w:tc>
        <w:tc>
          <w:tcPr>
            <w:tcW w:w="1946" w:type="dxa"/>
            <w:tcBorders>
              <w:top w:val="single" w:sz="4" w:space="0" w:color="auto"/>
              <w:left w:val="dotted" w:sz="2" w:space="0" w:color="auto"/>
              <w:bottom w:val="single" w:sz="4" w:space="0" w:color="auto"/>
              <w:right w:val="single" w:sz="6" w:space="0" w:color="auto"/>
            </w:tcBorders>
          </w:tcPr>
          <w:p w:rsidR="007A6457" w:rsidRPr="00E220CF" w:rsidRDefault="007A6457" w:rsidP="007A6457">
            <w:pPr>
              <w:tabs>
                <w:tab w:val="left" w:pos="1219"/>
              </w:tabs>
              <w:spacing w:before="80"/>
              <w:rPr>
                <w:rFonts w:hint="cs"/>
                <w:sz w:val="16"/>
                <w:szCs w:val="16"/>
                <w:rtl/>
              </w:rPr>
            </w:pPr>
            <w:r w:rsidRPr="00E220CF">
              <w:rPr>
                <w:rFonts w:hint="cs"/>
                <w:sz w:val="16"/>
                <w:szCs w:val="16"/>
                <w:rtl/>
              </w:rPr>
              <w:t>קביעת ריכוז וזיהוי פורמאלדהיד</w:t>
            </w:r>
          </w:p>
        </w:tc>
        <w:tc>
          <w:tcPr>
            <w:tcW w:w="1708" w:type="dxa"/>
            <w:tcBorders>
              <w:top w:val="single" w:sz="4" w:space="0" w:color="auto"/>
              <w:left w:val="single" w:sz="6" w:space="0" w:color="auto"/>
              <w:bottom w:val="single" w:sz="4" w:space="0" w:color="auto"/>
              <w:right w:val="single" w:sz="6" w:space="0" w:color="auto"/>
            </w:tcBorders>
          </w:tcPr>
          <w:p w:rsidR="007A6457" w:rsidRPr="00E220CF" w:rsidRDefault="007A6457" w:rsidP="007A6457">
            <w:pPr>
              <w:bidi w:val="0"/>
              <w:spacing w:before="80"/>
              <w:rPr>
                <w:sz w:val="16"/>
                <w:szCs w:val="16"/>
                <w:rtl/>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tcPr>
          <w:p w:rsidR="007A6457" w:rsidRPr="00E220CF" w:rsidRDefault="007A6457" w:rsidP="007A6457">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7A6457" w:rsidRPr="00E220CF" w:rsidRDefault="007A6457" w:rsidP="007A6457">
            <w:pPr>
              <w:tabs>
                <w:tab w:val="left" w:pos="1731"/>
              </w:tabs>
              <w:bidi w:val="0"/>
              <w:spacing w:before="80"/>
              <w:rPr>
                <w:sz w:val="16"/>
                <w:szCs w:val="16"/>
                <w:rtl/>
              </w:rPr>
            </w:pPr>
            <w:r w:rsidRPr="00E220CF">
              <w:rPr>
                <w:sz w:val="16"/>
                <w:szCs w:val="16"/>
              </w:rPr>
              <w:t>Based on: AOAC official methods 931.08 and 964.21</w:t>
            </w:r>
          </w:p>
        </w:tc>
      </w:tr>
    </w:tbl>
    <w:p w:rsidR="003965F4" w:rsidRPr="00E220CF" w:rsidRDefault="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3965F4" w:rsidRPr="00E220CF" w:rsidRDefault="003965F4" w:rsidP="003965F4">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Pr="00E220CF" w:rsidRDefault="00D67F92" w:rsidP="00D67F92">
      <w:pPr>
        <w:bidi w:val="0"/>
      </w:pPr>
    </w:p>
    <w:p w:rsidR="00D67F92" w:rsidRDefault="00D67F92" w:rsidP="00D67F92">
      <w:pPr>
        <w:bidi w:val="0"/>
      </w:pPr>
    </w:p>
    <w:p w:rsidR="00912C7A" w:rsidRPr="00E220CF" w:rsidRDefault="00912C7A" w:rsidP="00912C7A">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0"/>
        <w:gridCol w:w="513"/>
        <w:gridCol w:w="639"/>
        <w:gridCol w:w="1966"/>
        <w:gridCol w:w="1946"/>
        <w:gridCol w:w="2029"/>
        <w:gridCol w:w="1963"/>
        <w:gridCol w:w="1694"/>
        <w:gridCol w:w="1077"/>
        <w:gridCol w:w="2805"/>
      </w:tblGrid>
      <w:tr w:rsidR="003965F4" w:rsidRPr="00E220CF" w:rsidTr="00721EBC">
        <w:tblPrEx>
          <w:tblCellMar>
            <w:top w:w="0" w:type="dxa"/>
            <w:bottom w:w="0" w:type="dxa"/>
          </w:tblCellMar>
        </w:tblPrEx>
        <w:trPr>
          <w:cantSplit/>
          <w:trHeight w:val="360"/>
          <w:tblHeader/>
        </w:trPr>
        <w:tc>
          <w:tcPr>
            <w:tcW w:w="450" w:type="dxa"/>
            <w:tcBorders>
              <w:top w:val="single" w:sz="4" w:space="0" w:color="auto"/>
              <w:left w:val="single" w:sz="6" w:space="0" w:color="auto"/>
              <w:bottom w:val="single" w:sz="4" w:space="0" w:color="auto"/>
              <w:right w:val="nil"/>
            </w:tcBorders>
          </w:tcPr>
          <w:p w:rsidR="003965F4" w:rsidRPr="00E220CF" w:rsidRDefault="003965F4" w:rsidP="00D23DF0">
            <w:pPr>
              <w:bidi w:val="0"/>
              <w:spacing w:before="40"/>
              <w:jc w:val="center"/>
              <w:rPr>
                <w:b/>
                <w:bCs/>
                <w:i/>
                <w:iCs/>
                <w:sz w:val="16"/>
                <w:szCs w:val="16"/>
              </w:rPr>
            </w:pPr>
            <w:r w:rsidRPr="00E220CF">
              <w:rPr>
                <w:rtl/>
              </w:rPr>
              <w:br w:type="page"/>
            </w:r>
            <w:r w:rsidRPr="00E220CF">
              <w:rPr>
                <w:b/>
                <w:bCs/>
                <w:i/>
                <w:iCs/>
                <w:sz w:val="16"/>
                <w:szCs w:val="16"/>
              </w:rPr>
              <w:t>Item</w:t>
            </w:r>
          </w:p>
        </w:tc>
        <w:tc>
          <w:tcPr>
            <w:tcW w:w="513" w:type="dxa"/>
            <w:tcBorders>
              <w:top w:val="single" w:sz="4" w:space="0" w:color="auto"/>
              <w:left w:val="single" w:sz="6" w:space="0" w:color="auto"/>
              <w:bottom w:val="single" w:sz="4" w:space="0" w:color="auto"/>
              <w:right w:val="nil"/>
            </w:tcBorders>
          </w:tcPr>
          <w:p w:rsidR="003965F4" w:rsidRPr="00E220CF" w:rsidRDefault="003965F4" w:rsidP="00D23DF0">
            <w:pPr>
              <w:bidi w:val="0"/>
              <w:spacing w:before="40"/>
              <w:jc w:val="center"/>
              <w:rPr>
                <w:b/>
                <w:bCs/>
                <w:i/>
                <w:iCs/>
                <w:sz w:val="16"/>
                <w:szCs w:val="16"/>
              </w:rPr>
            </w:pPr>
            <w:r w:rsidRPr="00E220CF">
              <w:rPr>
                <w:b/>
                <w:bCs/>
                <w:i/>
                <w:iCs/>
                <w:sz w:val="16"/>
                <w:szCs w:val="16"/>
              </w:rPr>
              <w:t>Scope</w:t>
            </w:r>
          </w:p>
          <w:p w:rsidR="003965F4" w:rsidRPr="00E220CF" w:rsidRDefault="003965F4" w:rsidP="00D23DF0">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3965F4" w:rsidRPr="00E220CF" w:rsidRDefault="003965F4" w:rsidP="00D23DF0">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3965F4" w:rsidRPr="00E220CF" w:rsidRDefault="003965F4" w:rsidP="00D23DF0">
            <w:pPr>
              <w:pStyle w:val="8"/>
              <w:bidi w:val="0"/>
              <w:rPr>
                <w:i/>
                <w:iCs/>
                <w:sz w:val="16"/>
                <w:szCs w:val="16"/>
              </w:rPr>
            </w:pPr>
            <w:r w:rsidRPr="00E220CF">
              <w:rPr>
                <w:i/>
                <w:iCs/>
                <w:sz w:val="16"/>
                <w:szCs w:val="16"/>
              </w:rPr>
              <w:t>Materials / Products Tested</w:t>
            </w:r>
          </w:p>
        </w:tc>
        <w:tc>
          <w:tcPr>
            <w:tcW w:w="3992" w:type="dxa"/>
            <w:gridSpan w:val="2"/>
            <w:tcBorders>
              <w:top w:val="single" w:sz="4" w:space="0" w:color="auto"/>
              <w:left w:val="single" w:sz="6" w:space="0" w:color="auto"/>
              <w:bottom w:val="single" w:sz="4" w:space="0" w:color="auto"/>
              <w:right w:val="single" w:sz="6" w:space="0" w:color="auto"/>
            </w:tcBorders>
          </w:tcPr>
          <w:p w:rsidR="003965F4" w:rsidRPr="00E220CF" w:rsidRDefault="003965F4" w:rsidP="00D23DF0">
            <w:pPr>
              <w:pStyle w:val="8"/>
              <w:bidi w:val="0"/>
              <w:rPr>
                <w:i/>
                <w:iCs/>
                <w:sz w:val="16"/>
                <w:szCs w:val="16"/>
              </w:rPr>
            </w:pPr>
            <w:r w:rsidRPr="00E220CF">
              <w:rPr>
                <w:i/>
                <w:iCs/>
                <w:sz w:val="16"/>
                <w:szCs w:val="16"/>
              </w:rPr>
              <w:t>Types of Test / Properties Measured</w:t>
            </w:r>
          </w:p>
        </w:tc>
        <w:tc>
          <w:tcPr>
            <w:tcW w:w="1694" w:type="dxa"/>
            <w:tcBorders>
              <w:top w:val="single" w:sz="4" w:space="0" w:color="auto"/>
              <w:left w:val="single" w:sz="6" w:space="0" w:color="auto"/>
              <w:bottom w:val="single" w:sz="4" w:space="0" w:color="auto"/>
              <w:right w:val="single" w:sz="6" w:space="0" w:color="auto"/>
            </w:tcBorders>
          </w:tcPr>
          <w:p w:rsidR="003965F4" w:rsidRPr="00E220CF" w:rsidRDefault="003965F4" w:rsidP="00D23DF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3965F4" w:rsidRPr="00E220CF" w:rsidRDefault="003965F4" w:rsidP="00D23DF0">
            <w:pPr>
              <w:pStyle w:val="8"/>
              <w:bidi w:val="0"/>
              <w:rPr>
                <w:i/>
                <w:iCs/>
                <w:sz w:val="16"/>
                <w:szCs w:val="16"/>
              </w:rPr>
            </w:pPr>
            <w:r w:rsidRPr="00E220CF">
              <w:rPr>
                <w:i/>
                <w:iCs/>
                <w:sz w:val="16"/>
                <w:szCs w:val="16"/>
              </w:rPr>
              <w:t>Opinion and Interpretation</w:t>
            </w:r>
          </w:p>
        </w:tc>
        <w:tc>
          <w:tcPr>
            <w:tcW w:w="2805" w:type="dxa"/>
            <w:tcBorders>
              <w:top w:val="single" w:sz="4" w:space="0" w:color="auto"/>
              <w:left w:val="single" w:sz="6" w:space="0" w:color="auto"/>
              <w:bottom w:val="single" w:sz="4" w:space="0" w:color="auto"/>
              <w:right w:val="single" w:sz="6" w:space="0" w:color="auto"/>
            </w:tcBorders>
          </w:tcPr>
          <w:p w:rsidR="003965F4" w:rsidRPr="00E220CF" w:rsidRDefault="003965F4" w:rsidP="00D23DF0">
            <w:pPr>
              <w:pStyle w:val="8"/>
              <w:bidi w:val="0"/>
              <w:rPr>
                <w:i/>
                <w:iCs/>
                <w:sz w:val="16"/>
                <w:szCs w:val="16"/>
              </w:rPr>
            </w:pPr>
            <w:r w:rsidRPr="00E220CF">
              <w:rPr>
                <w:i/>
                <w:iCs/>
                <w:sz w:val="16"/>
                <w:szCs w:val="16"/>
              </w:rPr>
              <w:t>Remarks</w:t>
            </w:r>
          </w:p>
        </w:tc>
      </w:tr>
      <w:tr w:rsidR="003965F4" w:rsidRPr="00E220CF" w:rsidTr="00721EBC">
        <w:tblPrEx>
          <w:tblCellMar>
            <w:top w:w="0" w:type="dxa"/>
            <w:bottom w:w="0" w:type="dxa"/>
          </w:tblCellMar>
        </w:tblPrEx>
        <w:trPr>
          <w:cantSplit/>
          <w:tblHeader/>
        </w:trPr>
        <w:tc>
          <w:tcPr>
            <w:tcW w:w="7543" w:type="dxa"/>
            <w:gridSpan w:val="6"/>
            <w:tcBorders>
              <w:top w:val="single" w:sz="4" w:space="0" w:color="auto"/>
              <w:left w:val="single" w:sz="6" w:space="0" w:color="auto"/>
              <w:bottom w:val="single" w:sz="4" w:space="0" w:color="auto"/>
              <w:right w:val="dotted" w:sz="2" w:space="0" w:color="auto"/>
            </w:tcBorders>
            <w:shd w:val="clear" w:color="auto" w:fill="F3F3F3"/>
          </w:tcPr>
          <w:p w:rsidR="003965F4" w:rsidRPr="00E220CF" w:rsidRDefault="003965F4" w:rsidP="00D23DF0">
            <w:pPr>
              <w:tabs>
                <w:tab w:val="left" w:pos="1219"/>
              </w:tabs>
              <w:bidi w:val="0"/>
              <w:spacing w:before="40" w:after="40"/>
              <w:rPr>
                <w:rFonts w:hint="cs"/>
                <w:b/>
                <w:bCs/>
                <w:szCs w:val="20"/>
              </w:rPr>
            </w:pPr>
            <w:r w:rsidRPr="00E220CF">
              <w:rPr>
                <w:b/>
                <w:bCs/>
                <w:szCs w:val="20"/>
              </w:rPr>
              <w:t xml:space="preserve">Group of Products: </w:t>
            </w:r>
            <w:r w:rsidRPr="00E220CF">
              <w:rPr>
                <w:b/>
                <w:bCs/>
                <w:i/>
                <w:iCs/>
                <w:szCs w:val="20"/>
              </w:rPr>
              <w:t>Engineering Items - Buildings, Constructions, Infrastructure and Concrete</w:t>
            </w:r>
          </w:p>
        </w:tc>
        <w:tc>
          <w:tcPr>
            <w:tcW w:w="7539" w:type="dxa"/>
            <w:gridSpan w:val="4"/>
            <w:tcBorders>
              <w:top w:val="single" w:sz="4" w:space="0" w:color="auto"/>
              <w:left w:val="dotted" w:sz="2" w:space="0" w:color="auto"/>
              <w:bottom w:val="single" w:sz="4" w:space="0" w:color="auto"/>
              <w:right w:val="single" w:sz="6" w:space="0" w:color="auto"/>
            </w:tcBorders>
            <w:shd w:val="clear" w:color="auto" w:fill="F3F3F3"/>
          </w:tcPr>
          <w:p w:rsidR="003965F4" w:rsidRPr="00E220CF" w:rsidRDefault="003965F4" w:rsidP="00D23DF0">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 xml:space="preserve">פריטים הנדסיים- מבנים, תשתיות ובטון </w:t>
            </w:r>
          </w:p>
        </w:tc>
      </w:tr>
      <w:tr w:rsidR="003965F4" w:rsidRPr="00E220CF" w:rsidTr="00721EBC">
        <w:tblPrEx>
          <w:tblCellMar>
            <w:top w:w="0" w:type="dxa"/>
            <w:bottom w:w="0" w:type="dxa"/>
          </w:tblCellMar>
        </w:tblPrEx>
        <w:trPr>
          <w:cantSplit/>
          <w:tblHeader/>
        </w:trPr>
        <w:tc>
          <w:tcPr>
            <w:tcW w:w="7543" w:type="dxa"/>
            <w:gridSpan w:val="6"/>
            <w:tcBorders>
              <w:top w:val="single" w:sz="4" w:space="0" w:color="auto"/>
              <w:left w:val="single" w:sz="6" w:space="0" w:color="auto"/>
              <w:bottom w:val="single" w:sz="4" w:space="0" w:color="auto"/>
              <w:right w:val="dotted" w:sz="2" w:space="0" w:color="auto"/>
            </w:tcBorders>
            <w:shd w:val="clear" w:color="auto" w:fill="F3F3F3"/>
          </w:tcPr>
          <w:p w:rsidR="003965F4" w:rsidRPr="00E220CF" w:rsidRDefault="003965F4" w:rsidP="00D23DF0">
            <w:pPr>
              <w:tabs>
                <w:tab w:val="left" w:pos="1219"/>
              </w:tabs>
              <w:bidi w:val="0"/>
              <w:spacing w:before="40" w:after="40"/>
              <w:rPr>
                <w:b/>
                <w:bCs/>
                <w:i/>
                <w:iCs/>
                <w:szCs w:val="20"/>
              </w:rPr>
            </w:pPr>
            <w:r w:rsidRPr="00E220CF">
              <w:rPr>
                <w:b/>
                <w:bCs/>
                <w:i/>
                <w:iCs/>
                <w:szCs w:val="20"/>
              </w:rPr>
              <w:t xml:space="preserve">Non Destructive Testing </w:t>
            </w:r>
          </w:p>
        </w:tc>
        <w:tc>
          <w:tcPr>
            <w:tcW w:w="7539" w:type="dxa"/>
            <w:gridSpan w:val="4"/>
            <w:tcBorders>
              <w:top w:val="single" w:sz="4" w:space="0" w:color="auto"/>
              <w:left w:val="dotted" w:sz="2" w:space="0" w:color="auto"/>
              <w:bottom w:val="single" w:sz="4" w:space="0" w:color="auto"/>
              <w:right w:val="single" w:sz="6" w:space="0" w:color="auto"/>
            </w:tcBorders>
            <w:shd w:val="clear" w:color="auto" w:fill="F3F3F3"/>
          </w:tcPr>
          <w:p w:rsidR="003965F4" w:rsidRPr="00E220CF" w:rsidRDefault="003965F4" w:rsidP="00D23DF0">
            <w:pPr>
              <w:tabs>
                <w:tab w:val="left" w:pos="1731"/>
              </w:tabs>
              <w:spacing w:before="40" w:after="40"/>
              <w:rPr>
                <w:rFonts w:hint="cs"/>
                <w:b/>
                <w:bCs/>
                <w:szCs w:val="20"/>
                <w:rtl/>
              </w:rPr>
            </w:pPr>
            <w:r w:rsidRPr="00E220CF">
              <w:rPr>
                <w:rFonts w:hint="cs"/>
                <w:b/>
                <w:bCs/>
                <w:i/>
                <w:iCs/>
                <w:szCs w:val="20"/>
                <w:rtl/>
              </w:rPr>
              <w:t>בדיקות לא הורסות</w:t>
            </w:r>
            <w:r w:rsidRPr="00E220CF">
              <w:rPr>
                <w:rFonts w:hint="cs"/>
                <w:b/>
                <w:bCs/>
                <w:szCs w:val="20"/>
                <w:rtl/>
              </w:rPr>
              <w:t xml:space="preserve"> </w:t>
            </w:r>
          </w:p>
        </w:tc>
      </w:tr>
      <w:tr w:rsidR="003965F4"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3965F4" w:rsidRPr="00E220CF" w:rsidRDefault="003965F4" w:rsidP="003965F4">
            <w:pPr>
              <w:numPr>
                <w:ilvl w:val="0"/>
                <w:numId w:val="14"/>
              </w:numPr>
              <w:bidi w:val="0"/>
              <w:spacing w:before="80"/>
              <w:ind w:right="0"/>
              <w:jc w:val="center"/>
              <w:rPr>
                <w:sz w:val="16"/>
                <w:szCs w:val="16"/>
              </w:rPr>
            </w:pPr>
          </w:p>
        </w:tc>
        <w:tc>
          <w:tcPr>
            <w:tcW w:w="513" w:type="dxa"/>
            <w:tcBorders>
              <w:top w:val="single" w:sz="4" w:space="0" w:color="auto"/>
              <w:left w:val="single" w:sz="6" w:space="0" w:color="auto"/>
              <w:bottom w:val="single" w:sz="4" w:space="0" w:color="auto"/>
              <w:right w:val="nil"/>
            </w:tcBorders>
          </w:tcPr>
          <w:p w:rsidR="003965F4" w:rsidRPr="00E220CF" w:rsidRDefault="003965F4" w:rsidP="003965F4">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3965F4" w:rsidRPr="00E220CF" w:rsidRDefault="003965F4" w:rsidP="003965F4">
            <w:pPr>
              <w:bidi w:val="0"/>
              <w:spacing w:before="80"/>
              <w:rPr>
                <w:sz w:val="16"/>
                <w:szCs w:val="16"/>
              </w:rPr>
            </w:pPr>
            <w:r w:rsidRPr="00E220CF">
              <w:rPr>
                <w:sz w:val="16"/>
                <w:szCs w:val="16"/>
              </w:rPr>
              <w:t>P;T; P2;T2; P4;T4</w:t>
            </w:r>
          </w:p>
        </w:tc>
        <w:tc>
          <w:tcPr>
            <w:tcW w:w="1966" w:type="dxa"/>
            <w:tcBorders>
              <w:top w:val="single" w:sz="4" w:space="0" w:color="auto"/>
              <w:left w:val="single" w:sz="6" w:space="0" w:color="auto"/>
              <w:bottom w:val="single" w:sz="4" w:space="0" w:color="auto"/>
              <w:right w:val="dotted" w:sz="2" w:space="0" w:color="auto"/>
            </w:tcBorders>
          </w:tcPr>
          <w:p w:rsidR="003965F4" w:rsidRPr="00E220CF" w:rsidRDefault="003965F4" w:rsidP="003965F4">
            <w:pPr>
              <w:bidi w:val="0"/>
              <w:spacing w:before="80"/>
              <w:rPr>
                <w:rFonts w:hint="cs"/>
                <w:sz w:val="16"/>
                <w:szCs w:val="16"/>
              </w:rPr>
            </w:pPr>
            <w:r w:rsidRPr="00E220CF">
              <w:rPr>
                <w:sz w:val="16"/>
                <w:szCs w:val="16"/>
              </w:rPr>
              <w:t>Hardened concrete</w:t>
            </w:r>
          </w:p>
        </w:tc>
        <w:tc>
          <w:tcPr>
            <w:tcW w:w="1946" w:type="dxa"/>
            <w:tcBorders>
              <w:top w:val="single" w:sz="4" w:space="0" w:color="auto"/>
              <w:left w:val="dotted" w:sz="2" w:space="0" w:color="auto"/>
              <w:bottom w:val="single" w:sz="4" w:space="0" w:color="auto"/>
              <w:right w:val="single" w:sz="6" w:space="0" w:color="auto"/>
            </w:tcBorders>
          </w:tcPr>
          <w:p w:rsidR="003965F4" w:rsidRPr="00E220CF" w:rsidRDefault="003965F4" w:rsidP="003965F4">
            <w:pPr>
              <w:tabs>
                <w:tab w:val="left" w:pos="1219"/>
              </w:tabs>
              <w:spacing w:before="80"/>
              <w:rPr>
                <w:rFonts w:hint="cs"/>
                <w:sz w:val="16"/>
                <w:szCs w:val="16"/>
                <w:rtl/>
              </w:rPr>
            </w:pPr>
            <w:r w:rsidRPr="00E220CF">
              <w:rPr>
                <w:rFonts w:hint="cs"/>
                <w:sz w:val="16"/>
                <w:szCs w:val="16"/>
                <w:rtl/>
              </w:rPr>
              <w:t>בטון קשוי</w:t>
            </w:r>
          </w:p>
        </w:tc>
        <w:tc>
          <w:tcPr>
            <w:tcW w:w="2029" w:type="dxa"/>
            <w:tcBorders>
              <w:top w:val="single" w:sz="4" w:space="0" w:color="auto"/>
              <w:left w:val="single" w:sz="6" w:space="0" w:color="auto"/>
              <w:bottom w:val="single" w:sz="4" w:space="0" w:color="auto"/>
              <w:right w:val="dotted" w:sz="2" w:space="0" w:color="auto"/>
            </w:tcBorders>
          </w:tcPr>
          <w:p w:rsidR="003965F4" w:rsidRPr="00E220CF" w:rsidRDefault="003965F4" w:rsidP="003965F4">
            <w:pPr>
              <w:tabs>
                <w:tab w:val="left" w:pos="1219"/>
              </w:tabs>
              <w:bidi w:val="0"/>
              <w:spacing w:before="80"/>
              <w:rPr>
                <w:sz w:val="16"/>
                <w:szCs w:val="16"/>
                <w:rtl/>
              </w:rPr>
            </w:pPr>
            <w:r w:rsidRPr="00E220CF">
              <w:rPr>
                <w:sz w:val="16"/>
                <w:szCs w:val="16"/>
              </w:rPr>
              <w:t>Testing of surface hardness using a rebound hammer</w:t>
            </w:r>
          </w:p>
        </w:tc>
        <w:tc>
          <w:tcPr>
            <w:tcW w:w="1963" w:type="dxa"/>
            <w:tcBorders>
              <w:top w:val="single" w:sz="4" w:space="0" w:color="auto"/>
              <w:left w:val="dotted" w:sz="2" w:space="0" w:color="auto"/>
              <w:bottom w:val="single" w:sz="4" w:space="0" w:color="auto"/>
              <w:right w:val="single" w:sz="6" w:space="0" w:color="auto"/>
            </w:tcBorders>
          </w:tcPr>
          <w:p w:rsidR="003965F4" w:rsidRPr="00E220CF" w:rsidRDefault="003965F4" w:rsidP="003965F4">
            <w:pPr>
              <w:tabs>
                <w:tab w:val="left" w:pos="1219"/>
              </w:tabs>
              <w:spacing w:before="80"/>
              <w:rPr>
                <w:rFonts w:ascii="Courier" w:hAnsi="Courier" w:hint="cs"/>
                <w:sz w:val="16"/>
                <w:szCs w:val="16"/>
                <w:rtl/>
              </w:rPr>
            </w:pPr>
            <w:r w:rsidRPr="00E220CF">
              <w:rPr>
                <w:rFonts w:ascii="Courier" w:hAnsi="Courier" w:hint="cs"/>
                <w:sz w:val="16"/>
                <w:szCs w:val="16"/>
                <w:rtl/>
              </w:rPr>
              <w:t>בדיקת קשיות שטח הפנים באמצעות פטיש רתע</w:t>
            </w:r>
          </w:p>
        </w:tc>
        <w:tc>
          <w:tcPr>
            <w:tcW w:w="1694" w:type="dxa"/>
            <w:tcBorders>
              <w:top w:val="single" w:sz="4" w:space="0" w:color="auto"/>
              <w:left w:val="single" w:sz="6" w:space="0" w:color="auto"/>
              <w:bottom w:val="single" w:sz="4" w:space="0" w:color="auto"/>
              <w:right w:val="single" w:sz="6" w:space="0" w:color="auto"/>
            </w:tcBorders>
          </w:tcPr>
          <w:p w:rsidR="003965F4" w:rsidRPr="00E220CF" w:rsidRDefault="003965F4" w:rsidP="003965F4">
            <w:pPr>
              <w:tabs>
                <w:tab w:val="left" w:pos="1731"/>
              </w:tabs>
              <w:bidi w:val="0"/>
              <w:spacing w:before="80"/>
              <w:rPr>
                <w:sz w:val="16"/>
                <w:szCs w:val="16"/>
              </w:rPr>
            </w:pPr>
            <w:r w:rsidRPr="00E220CF">
              <w:rPr>
                <w:sz w:val="16"/>
                <w:szCs w:val="16"/>
              </w:rPr>
              <w:t>SI 26 part 7 section 201</w:t>
            </w:r>
          </w:p>
        </w:tc>
        <w:tc>
          <w:tcPr>
            <w:tcW w:w="1077" w:type="dxa"/>
            <w:tcBorders>
              <w:top w:val="single" w:sz="4" w:space="0" w:color="auto"/>
              <w:left w:val="single" w:sz="6" w:space="0" w:color="auto"/>
              <w:bottom w:val="single" w:sz="4" w:space="0" w:color="auto"/>
              <w:right w:val="single" w:sz="6" w:space="0" w:color="auto"/>
            </w:tcBorders>
            <w:vAlign w:val="center"/>
          </w:tcPr>
          <w:p w:rsidR="003965F4" w:rsidRPr="00E220CF" w:rsidRDefault="003965F4" w:rsidP="003965F4">
            <w:pPr>
              <w:tabs>
                <w:tab w:val="left" w:pos="1731"/>
              </w:tabs>
              <w:bidi w:val="0"/>
              <w:spacing w:before="80"/>
              <w:jc w:val="center"/>
              <w:rPr>
                <w:sz w:val="16"/>
                <w:szCs w:val="16"/>
              </w:rPr>
            </w:pPr>
            <w:r w:rsidRPr="00E220CF">
              <w:rPr>
                <w:sz w:val="16"/>
                <w:szCs w:val="16"/>
              </w:rPr>
              <w:t>---</w:t>
            </w:r>
          </w:p>
        </w:tc>
        <w:tc>
          <w:tcPr>
            <w:tcW w:w="2805" w:type="dxa"/>
            <w:tcBorders>
              <w:top w:val="single" w:sz="4" w:space="0" w:color="auto"/>
              <w:left w:val="single" w:sz="6" w:space="0" w:color="auto"/>
              <w:bottom w:val="single" w:sz="4" w:space="0" w:color="auto"/>
              <w:right w:val="single" w:sz="6" w:space="0" w:color="auto"/>
            </w:tcBorders>
          </w:tcPr>
          <w:p w:rsidR="003965F4" w:rsidRPr="00E220CF" w:rsidRDefault="003965F4" w:rsidP="003965F4">
            <w:pPr>
              <w:tabs>
                <w:tab w:val="left" w:pos="1731"/>
              </w:tabs>
              <w:bidi w:val="0"/>
              <w:spacing w:before="80"/>
              <w:rPr>
                <w:sz w:val="16"/>
                <w:szCs w:val="16"/>
                <w:rtl/>
              </w:rPr>
            </w:pPr>
            <w:r w:rsidRPr="00E220CF">
              <w:rPr>
                <w:sz w:val="16"/>
                <w:szCs w:val="16"/>
              </w:rPr>
              <w:t>Based on: Schmidt method</w:t>
            </w:r>
          </w:p>
        </w:tc>
      </w:tr>
      <w:tr w:rsidR="003965F4"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3965F4" w:rsidRPr="00E220CF" w:rsidRDefault="003965F4" w:rsidP="003965F4">
            <w:pPr>
              <w:numPr>
                <w:ilvl w:val="0"/>
                <w:numId w:val="14"/>
              </w:numPr>
              <w:bidi w:val="0"/>
              <w:spacing w:before="80"/>
              <w:ind w:right="0"/>
              <w:jc w:val="center"/>
              <w:rPr>
                <w:sz w:val="16"/>
                <w:szCs w:val="16"/>
              </w:rPr>
            </w:pPr>
          </w:p>
        </w:tc>
        <w:tc>
          <w:tcPr>
            <w:tcW w:w="513" w:type="dxa"/>
            <w:tcBorders>
              <w:top w:val="single" w:sz="4" w:space="0" w:color="auto"/>
              <w:left w:val="single" w:sz="6" w:space="0" w:color="auto"/>
              <w:bottom w:val="single" w:sz="4" w:space="0" w:color="auto"/>
              <w:right w:val="nil"/>
            </w:tcBorders>
          </w:tcPr>
          <w:p w:rsidR="003965F4" w:rsidRPr="00E220CF" w:rsidRDefault="003965F4" w:rsidP="003965F4">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3965F4" w:rsidRPr="00E220CF" w:rsidRDefault="003965F4" w:rsidP="003965F4">
            <w:pPr>
              <w:bidi w:val="0"/>
              <w:spacing w:before="80"/>
              <w:rPr>
                <w:sz w:val="16"/>
                <w:szCs w:val="16"/>
              </w:rPr>
            </w:pPr>
            <w:r w:rsidRPr="00E220CF">
              <w:rPr>
                <w:sz w:val="16"/>
                <w:szCs w:val="16"/>
              </w:rPr>
              <w:t>P;T</w:t>
            </w:r>
          </w:p>
        </w:tc>
        <w:tc>
          <w:tcPr>
            <w:tcW w:w="1966" w:type="dxa"/>
            <w:tcBorders>
              <w:top w:val="single" w:sz="4" w:space="0" w:color="auto"/>
              <w:left w:val="single" w:sz="6" w:space="0" w:color="auto"/>
              <w:bottom w:val="single" w:sz="4" w:space="0" w:color="auto"/>
              <w:right w:val="dotted" w:sz="2" w:space="0" w:color="auto"/>
            </w:tcBorders>
          </w:tcPr>
          <w:p w:rsidR="003965F4" w:rsidRPr="00E220CF" w:rsidRDefault="003965F4" w:rsidP="003965F4">
            <w:pPr>
              <w:bidi w:val="0"/>
              <w:spacing w:before="80"/>
              <w:rPr>
                <w:rFonts w:hint="cs"/>
                <w:sz w:val="16"/>
                <w:szCs w:val="16"/>
              </w:rPr>
            </w:pPr>
            <w:r w:rsidRPr="00E220CF">
              <w:rPr>
                <w:sz w:val="16"/>
                <w:szCs w:val="16"/>
              </w:rPr>
              <w:t>Piles</w:t>
            </w:r>
          </w:p>
        </w:tc>
        <w:tc>
          <w:tcPr>
            <w:tcW w:w="1946" w:type="dxa"/>
            <w:tcBorders>
              <w:top w:val="single" w:sz="4" w:space="0" w:color="auto"/>
              <w:left w:val="dotted" w:sz="2" w:space="0" w:color="auto"/>
              <w:bottom w:val="single" w:sz="4" w:space="0" w:color="auto"/>
              <w:right w:val="single" w:sz="6" w:space="0" w:color="auto"/>
            </w:tcBorders>
          </w:tcPr>
          <w:p w:rsidR="003965F4" w:rsidRPr="00E220CF" w:rsidRDefault="003965F4" w:rsidP="003965F4">
            <w:pPr>
              <w:tabs>
                <w:tab w:val="left" w:pos="1219"/>
              </w:tabs>
              <w:spacing w:before="80"/>
              <w:rPr>
                <w:rFonts w:hint="cs"/>
                <w:sz w:val="16"/>
                <w:szCs w:val="16"/>
                <w:rtl/>
              </w:rPr>
            </w:pPr>
            <w:r w:rsidRPr="00E220CF">
              <w:rPr>
                <w:rFonts w:hint="cs"/>
                <w:sz w:val="16"/>
                <w:szCs w:val="16"/>
                <w:rtl/>
              </w:rPr>
              <w:t>כלונסאות</w:t>
            </w:r>
          </w:p>
        </w:tc>
        <w:tc>
          <w:tcPr>
            <w:tcW w:w="2029" w:type="dxa"/>
            <w:tcBorders>
              <w:top w:val="single" w:sz="4" w:space="0" w:color="auto"/>
              <w:left w:val="single" w:sz="6" w:space="0" w:color="auto"/>
              <w:bottom w:val="single" w:sz="4" w:space="0" w:color="auto"/>
              <w:right w:val="dotted" w:sz="2" w:space="0" w:color="auto"/>
            </w:tcBorders>
          </w:tcPr>
          <w:p w:rsidR="003965F4" w:rsidRPr="00E220CF" w:rsidRDefault="003965F4" w:rsidP="003965F4">
            <w:pPr>
              <w:tabs>
                <w:tab w:val="left" w:pos="1219"/>
              </w:tabs>
              <w:bidi w:val="0"/>
              <w:spacing w:before="80"/>
              <w:rPr>
                <w:sz w:val="16"/>
                <w:szCs w:val="16"/>
                <w:rtl/>
              </w:rPr>
            </w:pPr>
            <w:r w:rsidRPr="00E220CF">
              <w:rPr>
                <w:sz w:val="16"/>
                <w:szCs w:val="16"/>
              </w:rPr>
              <w:t>Integrity testing by ultrasonic crosshole testing</w:t>
            </w:r>
          </w:p>
        </w:tc>
        <w:tc>
          <w:tcPr>
            <w:tcW w:w="1963" w:type="dxa"/>
            <w:tcBorders>
              <w:top w:val="single" w:sz="4" w:space="0" w:color="auto"/>
              <w:left w:val="dotted" w:sz="2" w:space="0" w:color="auto"/>
              <w:bottom w:val="single" w:sz="4" w:space="0" w:color="auto"/>
              <w:right w:val="single" w:sz="6" w:space="0" w:color="auto"/>
            </w:tcBorders>
          </w:tcPr>
          <w:p w:rsidR="003965F4" w:rsidRPr="00E220CF" w:rsidRDefault="003965F4" w:rsidP="003965F4">
            <w:pPr>
              <w:tabs>
                <w:tab w:val="left" w:pos="1219"/>
              </w:tabs>
              <w:spacing w:before="80"/>
              <w:rPr>
                <w:rFonts w:ascii="Courier" w:hAnsi="Courier" w:hint="cs"/>
                <w:sz w:val="16"/>
                <w:szCs w:val="16"/>
                <w:rtl/>
              </w:rPr>
            </w:pPr>
            <w:r w:rsidRPr="00E220CF">
              <w:rPr>
                <w:rFonts w:ascii="Courier" w:hAnsi="Courier" w:hint="cs"/>
                <w:sz w:val="16"/>
                <w:szCs w:val="16"/>
                <w:rtl/>
              </w:rPr>
              <w:t>בדיקת רציפות בשיטה על-קולית (אולטרסונית)</w:t>
            </w:r>
          </w:p>
        </w:tc>
        <w:tc>
          <w:tcPr>
            <w:tcW w:w="1694" w:type="dxa"/>
            <w:tcBorders>
              <w:top w:val="single" w:sz="4" w:space="0" w:color="auto"/>
              <w:left w:val="single" w:sz="6" w:space="0" w:color="auto"/>
              <w:bottom w:val="single" w:sz="4" w:space="0" w:color="auto"/>
              <w:right w:val="single" w:sz="6" w:space="0" w:color="auto"/>
            </w:tcBorders>
          </w:tcPr>
          <w:p w:rsidR="003965F4" w:rsidRPr="00E220CF" w:rsidRDefault="003965F4" w:rsidP="003965F4">
            <w:pPr>
              <w:tabs>
                <w:tab w:val="left" w:pos="1731"/>
              </w:tabs>
              <w:bidi w:val="0"/>
              <w:spacing w:before="80"/>
              <w:rPr>
                <w:sz w:val="16"/>
                <w:szCs w:val="16"/>
              </w:rPr>
            </w:pPr>
            <w:r w:rsidRPr="00E220CF">
              <w:rPr>
                <w:sz w:val="16"/>
                <w:szCs w:val="16"/>
              </w:rPr>
              <w:t>ASTM-D-6760</w:t>
            </w:r>
          </w:p>
        </w:tc>
        <w:tc>
          <w:tcPr>
            <w:tcW w:w="1077" w:type="dxa"/>
            <w:tcBorders>
              <w:top w:val="single" w:sz="4" w:space="0" w:color="auto"/>
              <w:left w:val="single" w:sz="6" w:space="0" w:color="auto"/>
              <w:bottom w:val="single" w:sz="4" w:space="0" w:color="auto"/>
              <w:right w:val="single" w:sz="6" w:space="0" w:color="auto"/>
            </w:tcBorders>
            <w:vAlign w:val="center"/>
          </w:tcPr>
          <w:p w:rsidR="003965F4" w:rsidRPr="00E220CF" w:rsidRDefault="003965F4" w:rsidP="003965F4">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3965F4" w:rsidRPr="00E220CF" w:rsidRDefault="003965F4" w:rsidP="003965F4">
            <w:pPr>
              <w:tabs>
                <w:tab w:val="left" w:pos="1731"/>
              </w:tabs>
              <w:bidi w:val="0"/>
              <w:spacing w:before="80"/>
              <w:rPr>
                <w:rFonts w:hint="cs"/>
                <w:strike/>
                <w:sz w:val="16"/>
                <w:szCs w:val="16"/>
                <w:rtl/>
              </w:rPr>
            </w:pPr>
          </w:p>
        </w:tc>
      </w:tr>
      <w:tr w:rsidR="003965F4"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3965F4" w:rsidRPr="00E220CF" w:rsidRDefault="003965F4" w:rsidP="003965F4">
            <w:pPr>
              <w:numPr>
                <w:ilvl w:val="0"/>
                <w:numId w:val="14"/>
              </w:numPr>
              <w:bidi w:val="0"/>
              <w:spacing w:before="80"/>
              <w:ind w:right="0"/>
              <w:jc w:val="center"/>
              <w:rPr>
                <w:sz w:val="16"/>
                <w:szCs w:val="16"/>
              </w:rPr>
            </w:pPr>
          </w:p>
        </w:tc>
        <w:tc>
          <w:tcPr>
            <w:tcW w:w="513" w:type="dxa"/>
            <w:tcBorders>
              <w:top w:val="single" w:sz="4" w:space="0" w:color="auto"/>
              <w:left w:val="single" w:sz="6" w:space="0" w:color="auto"/>
              <w:bottom w:val="single" w:sz="4" w:space="0" w:color="auto"/>
              <w:right w:val="nil"/>
            </w:tcBorders>
          </w:tcPr>
          <w:p w:rsidR="003965F4" w:rsidRPr="00E220CF" w:rsidRDefault="003965F4" w:rsidP="003965F4">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3965F4" w:rsidRPr="00E220CF" w:rsidRDefault="003965F4" w:rsidP="003965F4">
            <w:pPr>
              <w:bidi w:val="0"/>
              <w:spacing w:before="80"/>
              <w:rPr>
                <w:sz w:val="16"/>
                <w:szCs w:val="16"/>
              </w:rPr>
            </w:pPr>
            <w:r w:rsidRPr="00E220CF">
              <w:rPr>
                <w:sz w:val="16"/>
                <w:szCs w:val="16"/>
              </w:rPr>
              <w:t>P;T</w:t>
            </w:r>
          </w:p>
        </w:tc>
        <w:tc>
          <w:tcPr>
            <w:tcW w:w="1966" w:type="dxa"/>
            <w:tcBorders>
              <w:top w:val="single" w:sz="4" w:space="0" w:color="auto"/>
              <w:left w:val="single" w:sz="6" w:space="0" w:color="auto"/>
              <w:bottom w:val="single" w:sz="4" w:space="0" w:color="auto"/>
              <w:right w:val="dotted" w:sz="2" w:space="0" w:color="auto"/>
            </w:tcBorders>
          </w:tcPr>
          <w:p w:rsidR="003965F4" w:rsidRPr="00E220CF" w:rsidRDefault="003965F4" w:rsidP="003965F4">
            <w:pPr>
              <w:bidi w:val="0"/>
              <w:spacing w:before="80"/>
              <w:rPr>
                <w:rFonts w:hint="cs"/>
                <w:sz w:val="16"/>
                <w:szCs w:val="16"/>
              </w:rPr>
            </w:pPr>
            <w:r w:rsidRPr="00E220CF">
              <w:rPr>
                <w:sz w:val="16"/>
                <w:szCs w:val="16"/>
              </w:rPr>
              <w:t>Piles</w:t>
            </w:r>
          </w:p>
        </w:tc>
        <w:tc>
          <w:tcPr>
            <w:tcW w:w="1946" w:type="dxa"/>
            <w:tcBorders>
              <w:top w:val="single" w:sz="4" w:space="0" w:color="auto"/>
              <w:left w:val="dotted" w:sz="2" w:space="0" w:color="auto"/>
              <w:bottom w:val="single" w:sz="4" w:space="0" w:color="auto"/>
              <w:right w:val="single" w:sz="6" w:space="0" w:color="auto"/>
            </w:tcBorders>
          </w:tcPr>
          <w:p w:rsidR="003965F4" w:rsidRPr="00E220CF" w:rsidRDefault="003965F4" w:rsidP="003965F4">
            <w:pPr>
              <w:tabs>
                <w:tab w:val="left" w:pos="1219"/>
              </w:tabs>
              <w:spacing w:before="80"/>
              <w:rPr>
                <w:rFonts w:hint="cs"/>
                <w:sz w:val="16"/>
                <w:szCs w:val="16"/>
                <w:rtl/>
              </w:rPr>
            </w:pPr>
            <w:r w:rsidRPr="00E220CF">
              <w:rPr>
                <w:rFonts w:hint="cs"/>
                <w:sz w:val="16"/>
                <w:szCs w:val="16"/>
                <w:rtl/>
              </w:rPr>
              <w:t>כלונסאות</w:t>
            </w:r>
          </w:p>
        </w:tc>
        <w:tc>
          <w:tcPr>
            <w:tcW w:w="2029" w:type="dxa"/>
            <w:tcBorders>
              <w:top w:val="single" w:sz="4" w:space="0" w:color="auto"/>
              <w:left w:val="single" w:sz="6" w:space="0" w:color="auto"/>
              <w:bottom w:val="single" w:sz="4" w:space="0" w:color="auto"/>
              <w:right w:val="dotted" w:sz="2" w:space="0" w:color="auto"/>
            </w:tcBorders>
          </w:tcPr>
          <w:p w:rsidR="003965F4" w:rsidRPr="00E220CF" w:rsidRDefault="003965F4" w:rsidP="003965F4">
            <w:pPr>
              <w:tabs>
                <w:tab w:val="left" w:pos="1219"/>
              </w:tabs>
              <w:bidi w:val="0"/>
              <w:spacing w:before="80"/>
              <w:rPr>
                <w:sz w:val="16"/>
                <w:szCs w:val="16"/>
                <w:rtl/>
              </w:rPr>
            </w:pPr>
            <w:r w:rsidRPr="00E220CF">
              <w:rPr>
                <w:sz w:val="16"/>
                <w:szCs w:val="16"/>
              </w:rPr>
              <w:t>Low strain integrity testing</w:t>
            </w:r>
          </w:p>
        </w:tc>
        <w:tc>
          <w:tcPr>
            <w:tcW w:w="1963" w:type="dxa"/>
            <w:tcBorders>
              <w:top w:val="single" w:sz="4" w:space="0" w:color="auto"/>
              <w:left w:val="dotted" w:sz="2" w:space="0" w:color="auto"/>
              <w:bottom w:val="single" w:sz="4" w:space="0" w:color="auto"/>
              <w:right w:val="single" w:sz="6" w:space="0" w:color="auto"/>
            </w:tcBorders>
          </w:tcPr>
          <w:p w:rsidR="003965F4" w:rsidRPr="00E220CF" w:rsidRDefault="003965F4" w:rsidP="003965F4">
            <w:pPr>
              <w:tabs>
                <w:tab w:val="left" w:pos="1219"/>
              </w:tabs>
              <w:spacing w:before="80"/>
              <w:rPr>
                <w:rFonts w:ascii="Courier" w:hAnsi="Courier" w:hint="cs"/>
                <w:sz w:val="16"/>
                <w:szCs w:val="16"/>
                <w:rtl/>
              </w:rPr>
            </w:pPr>
            <w:r w:rsidRPr="00E220CF">
              <w:rPr>
                <w:rFonts w:ascii="Courier" w:hAnsi="Courier" w:hint="cs"/>
                <w:sz w:val="16"/>
                <w:szCs w:val="16"/>
                <w:rtl/>
              </w:rPr>
              <w:t>בדיקת רציפות בשיטה הד-קולית (סונית)</w:t>
            </w:r>
          </w:p>
        </w:tc>
        <w:tc>
          <w:tcPr>
            <w:tcW w:w="1694" w:type="dxa"/>
            <w:tcBorders>
              <w:top w:val="single" w:sz="4" w:space="0" w:color="auto"/>
              <w:left w:val="single" w:sz="6" w:space="0" w:color="auto"/>
              <w:bottom w:val="single" w:sz="4" w:space="0" w:color="auto"/>
              <w:right w:val="single" w:sz="6" w:space="0" w:color="auto"/>
            </w:tcBorders>
          </w:tcPr>
          <w:p w:rsidR="003965F4" w:rsidRPr="00E220CF" w:rsidRDefault="003965F4" w:rsidP="003965F4">
            <w:pPr>
              <w:tabs>
                <w:tab w:val="left" w:pos="1731"/>
              </w:tabs>
              <w:bidi w:val="0"/>
              <w:spacing w:before="80"/>
              <w:rPr>
                <w:sz w:val="16"/>
                <w:szCs w:val="16"/>
              </w:rPr>
            </w:pPr>
            <w:r w:rsidRPr="00E220CF">
              <w:rPr>
                <w:sz w:val="16"/>
                <w:szCs w:val="16"/>
              </w:rPr>
              <w:t>ASTM-D-5882</w:t>
            </w:r>
          </w:p>
        </w:tc>
        <w:tc>
          <w:tcPr>
            <w:tcW w:w="1077" w:type="dxa"/>
            <w:tcBorders>
              <w:top w:val="single" w:sz="4" w:space="0" w:color="auto"/>
              <w:left w:val="single" w:sz="6" w:space="0" w:color="auto"/>
              <w:bottom w:val="single" w:sz="4" w:space="0" w:color="auto"/>
              <w:right w:val="single" w:sz="6" w:space="0" w:color="auto"/>
            </w:tcBorders>
            <w:vAlign w:val="center"/>
          </w:tcPr>
          <w:p w:rsidR="003965F4" w:rsidRPr="00E220CF" w:rsidRDefault="003965F4" w:rsidP="003965F4">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3965F4" w:rsidRPr="00E220CF" w:rsidRDefault="003965F4" w:rsidP="003965F4">
            <w:pPr>
              <w:tabs>
                <w:tab w:val="left" w:pos="1731"/>
              </w:tabs>
              <w:bidi w:val="0"/>
              <w:spacing w:before="80"/>
              <w:rPr>
                <w:sz w:val="16"/>
                <w:szCs w:val="16"/>
                <w:rtl/>
              </w:rPr>
            </w:pPr>
            <w:r w:rsidRPr="00E220CF">
              <w:rPr>
                <w:sz w:val="16"/>
                <w:szCs w:val="16"/>
              </w:rPr>
              <w:t>PEM only</w:t>
            </w:r>
          </w:p>
        </w:tc>
      </w:tr>
    </w:tbl>
    <w:p w:rsidR="00721EBC" w:rsidRPr="00E220CF" w:rsidRDefault="00721EBC">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5A117D" w:rsidRPr="00E220CF" w:rsidRDefault="005A117D" w:rsidP="005A117D">
      <w:pPr>
        <w:bidi w:val="0"/>
      </w:pPr>
    </w:p>
    <w:p w:rsidR="00721EBC" w:rsidRPr="00E220CF" w:rsidRDefault="00721EBC" w:rsidP="00721EBC">
      <w:pPr>
        <w:bidi w:val="0"/>
      </w:pPr>
    </w:p>
    <w:p w:rsidR="00721EBC" w:rsidRPr="00E220CF" w:rsidRDefault="00721EBC" w:rsidP="00721EBC">
      <w:pPr>
        <w:bidi w:val="0"/>
      </w:pPr>
    </w:p>
    <w:p w:rsidR="00721EBC" w:rsidRPr="00E220CF" w:rsidRDefault="00721EBC" w:rsidP="00721EBC">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0"/>
        <w:gridCol w:w="506"/>
        <w:gridCol w:w="7"/>
        <w:gridCol w:w="639"/>
        <w:gridCol w:w="1966"/>
        <w:gridCol w:w="1935"/>
        <w:gridCol w:w="11"/>
        <w:gridCol w:w="2029"/>
        <w:gridCol w:w="1963"/>
        <w:gridCol w:w="1694"/>
        <w:gridCol w:w="1077"/>
        <w:gridCol w:w="2805"/>
      </w:tblGrid>
      <w:tr w:rsidR="00721EBC" w:rsidRPr="00E220CF" w:rsidTr="00721EBC">
        <w:tblPrEx>
          <w:tblCellMar>
            <w:top w:w="0" w:type="dxa"/>
            <w:bottom w:w="0" w:type="dxa"/>
          </w:tblCellMar>
        </w:tblPrEx>
        <w:trPr>
          <w:cantSplit/>
          <w:trHeight w:val="360"/>
          <w:tblHeader/>
        </w:trPr>
        <w:tc>
          <w:tcPr>
            <w:tcW w:w="450" w:type="dxa"/>
            <w:tcBorders>
              <w:top w:val="single" w:sz="4" w:space="0" w:color="auto"/>
              <w:left w:val="single" w:sz="6" w:space="0" w:color="auto"/>
              <w:bottom w:val="single" w:sz="4" w:space="0" w:color="auto"/>
              <w:right w:val="nil"/>
            </w:tcBorders>
          </w:tcPr>
          <w:p w:rsidR="00721EBC" w:rsidRPr="00E220CF" w:rsidRDefault="00721EBC" w:rsidP="00334BC0">
            <w:pPr>
              <w:bidi w:val="0"/>
              <w:spacing w:before="40"/>
              <w:jc w:val="center"/>
              <w:rPr>
                <w:b/>
                <w:bCs/>
                <w:i/>
                <w:iCs/>
                <w:sz w:val="16"/>
                <w:szCs w:val="16"/>
              </w:rPr>
            </w:pPr>
            <w:r w:rsidRPr="00E220CF">
              <w:rPr>
                <w:rtl/>
              </w:rPr>
              <w:br w:type="page"/>
            </w:r>
            <w:r w:rsidRPr="00E220CF">
              <w:rPr>
                <w:b/>
                <w:bCs/>
                <w:i/>
                <w:iCs/>
                <w:sz w:val="16"/>
                <w:szCs w:val="16"/>
              </w:rPr>
              <w:t>Item</w:t>
            </w:r>
          </w:p>
        </w:tc>
        <w:tc>
          <w:tcPr>
            <w:tcW w:w="506" w:type="dxa"/>
            <w:tcBorders>
              <w:top w:val="single" w:sz="4" w:space="0" w:color="auto"/>
              <w:left w:val="single" w:sz="6" w:space="0" w:color="auto"/>
              <w:bottom w:val="single" w:sz="4" w:space="0" w:color="auto"/>
              <w:right w:val="nil"/>
            </w:tcBorders>
          </w:tcPr>
          <w:p w:rsidR="00721EBC" w:rsidRPr="00E220CF" w:rsidRDefault="00721EBC" w:rsidP="00334BC0">
            <w:pPr>
              <w:bidi w:val="0"/>
              <w:spacing w:before="40"/>
              <w:jc w:val="center"/>
              <w:rPr>
                <w:b/>
                <w:bCs/>
                <w:i/>
                <w:iCs/>
                <w:sz w:val="16"/>
                <w:szCs w:val="16"/>
              </w:rPr>
            </w:pPr>
            <w:r w:rsidRPr="00E220CF">
              <w:rPr>
                <w:b/>
                <w:bCs/>
                <w:i/>
                <w:iCs/>
                <w:sz w:val="16"/>
                <w:szCs w:val="16"/>
              </w:rPr>
              <w:t>Site</w:t>
            </w:r>
          </w:p>
        </w:tc>
        <w:tc>
          <w:tcPr>
            <w:tcW w:w="4547" w:type="dxa"/>
            <w:gridSpan w:val="4"/>
            <w:tcBorders>
              <w:top w:val="single" w:sz="4" w:space="0" w:color="auto"/>
              <w:left w:val="single" w:sz="6" w:space="0" w:color="auto"/>
              <w:bottom w:val="single" w:sz="4" w:space="0" w:color="auto"/>
              <w:right w:val="single" w:sz="6" w:space="0" w:color="auto"/>
            </w:tcBorders>
          </w:tcPr>
          <w:p w:rsidR="00721EBC" w:rsidRPr="00E220CF" w:rsidRDefault="00721EBC" w:rsidP="00334BC0">
            <w:pPr>
              <w:pStyle w:val="8"/>
              <w:bidi w:val="0"/>
              <w:rPr>
                <w:i/>
                <w:iCs/>
                <w:sz w:val="16"/>
                <w:szCs w:val="16"/>
              </w:rPr>
            </w:pPr>
            <w:r w:rsidRPr="00E220CF">
              <w:rPr>
                <w:i/>
                <w:iCs/>
                <w:sz w:val="16"/>
                <w:szCs w:val="16"/>
              </w:rPr>
              <w:t>Materials / Products Tested</w:t>
            </w:r>
          </w:p>
        </w:tc>
        <w:tc>
          <w:tcPr>
            <w:tcW w:w="4003" w:type="dxa"/>
            <w:gridSpan w:val="3"/>
            <w:tcBorders>
              <w:top w:val="single" w:sz="4" w:space="0" w:color="auto"/>
              <w:left w:val="single" w:sz="6" w:space="0" w:color="auto"/>
              <w:bottom w:val="single" w:sz="4" w:space="0" w:color="auto"/>
              <w:right w:val="single" w:sz="6" w:space="0" w:color="auto"/>
            </w:tcBorders>
          </w:tcPr>
          <w:p w:rsidR="00721EBC" w:rsidRPr="00E220CF" w:rsidRDefault="00721EBC" w:rsidP="00334BC0">
            <w:pPr>
              <w:pStyle w:val="8"/>
              <w:bidi w:val="0"/>
              <w:rPr>
                <w:i/>
                <w:iCs/>
                <w:sz w:val="16"/>
                <w:szCs w:val="16"/>
              </w:rPr>
            </w:pPr>
            <w:r w:rsidRPr="00E220CF">
              <w:rPr>
                <w:i/>
                <w:iCs/>
                <w:sz w:val="16"/>
                <w:szCs w:val="16"/>
              </w:rPr>
              <w:t>Types of Test / Properties Measured</w:t>
            </w:r>
          </w:p>
        </w:tc>
        <w:tc>
          <w:tcPr>
            <w:tcW w:w="1694" w:type="dxa"/>
            <w:tcBorders>
              <w:top w:val="single" w:sz="4" w:space="0" w:color="auto"/>
              <w:left w:val="single" w:sz="6" w:space="0" w:color="auto"/>
              <w:bottom w:val="single" w:sz="4" w:space="0" w:color="auto"/>
              <w:right w:val="single" w:sz="6" w:space="0" w:color="auto"/>
            </w:tcBorders>
          </w:tcPr>
          <w:p w:rsidR="00721EBC" w:rsidRPr="00E220CF" w:rsidRDefault="00721EBC" w:rsidP="00334BC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721EBC" w:rsidRPr="00E220CF" w:rsidRDefault="00721EBC" w:rsidP="00334BC0">
            <w:pPr>
              <w:pStyle w:val="8"/>
              <w:bidi w:val="0"/>
              <w:rPr>
                <w:i/>
                <w:iCs/>
                <w:sz w:val="16"/>
                <w:szCs w:val="16"/>
              </w:rPr>
            </w:pPr>
            <w:r w:rsidRPr="00E220CF">
              <w:rPr>
                <w:i/>
                <w:iCs/>
                <w:sz w:val="16"/>
                <w:szCs w:val="16"/>
              </w:rPr>
              <w:t>Opinion and Interpretation</w:t>
            </w:r>
          </w:p>
        </w:tc>
        <w:tc>
          <w:tcPr>
            <w:tcW w:w="2805" w:type="dxa"/>
            <w:tcBorders>
              <w:top w:val="single" w:sz="4" w:space="0" w:color="auto"/>
              <w:left w:val="single" w:sz="6" w:space="0" w:color="auto"/>
              <w:bottom w:val="single" w:sz="4" w:space="0" w:color="auto"/>
              <w:right w:val="single" w:sz="6" w:space="0" w:color="auto"/>
            </w:tcBorders>
          </w:tcPr>
          <w:p w:rsidR="00721EBC" w:rsidRPr="00E220CF" w:rsidRDefault="00721EBC" w:rsidP="00334BC0">
            <w:pPr>
              <w:pStyle w:val="8"/>
              <w:bidi w:val="0"/>
              <w:rPr>
                <w:i/>
                <w:iCs/>
                <w:sz w:val="16"/>
                <w:szCs w:val="16"/>
              </w:rPr>
            </w:pPr>
            <w:r w:rsidRPr="00E220CF">
              <w:rPr>
                <w:i/>
                <w:iCs/>
                <w:sz w:val="16"/>
                <w:szCs w:val="16"/>
              </w:rPr>
              <w:t>Remarks</w:t>
            </w:r>
          </w:p>
        </w:tc>
      </w:tr>
      <w:tr w:rsidR="00721EBC" w:rsidRPr="00E220CF" w:rsidTr="00721EBC">
        <w:tblPrEx>
          <w:tblCellMar>
            <w:top w:w="0" w:type="dxa"/>
            <w:bottom w:w="0" w:type="dxa"/>
          </w:tblCellMar>
        </w:tblPrEx>
        <w:trPr>
          <w:cantSplit/>
          <w:tblHeader/>
        </w:trPr>
        <w:tc>
          <w:tcPr>
            <w:tcW w:w="7543" w:type="dxa"/>
            <w:gridSpan w:val="8"/>
            <w:tcBorders>
              <w:top w:val="single" w:sz="4" w:space="0" w:color="auto"/>
              <w:left w:val="single" w:sz="6" w:space="0" w:color="auto"/>
              <w:bottom w:val="single" w:sz="4" w:space="0" w:color="auto"/>
              <w:right w:val="dotted" w:sz="2" w:space="0" w:color="auto"/>
            </w:tcBorders>
            <w:shd w:val="clear" w:color="auto" w:fill="F3F3F3"/>
          </w:tcPr>
          <w:p w:rsidR="00721EBC" w:rsidRPr="00E220CF" w:rsidRDefault="00721EBC" w:rsidP="00334BC0">
            <w:pPr>
              <w:tabs>
                <w:tab w:val="left" w:pos="1219"/>
              </w:tabs>
              <w:bidi w:val="0"/>
              <w:spacing w:before="40" w:after="40"/>
              <w:rPr>
                <w:rFonts w:hint="cs"/>
                <w:b/>
                <w:bCs/>
                <w:szCs w:val="20"/>
              </w:rPr>
            </w:pPr>
            <w:r w:rsidRPr="00E220CF">
              <w:rPr>
                <w:b/>
                <w:bCs/>
                <w:szCs w:val="20"/>
              </w:rPr>
              <w:t xml:space="preserve">Group of Products: </w:t>
            </w:r>
            <w:r w:rsidRPr="00E220CF">
              <w:rPr>
                <w:b/>
                <w:bCs/>
                <w:i/>
                <w:iCs/>
                <w:szCs w:val="20"/>
              </w:rPr>
              <w:t>Engineering Items - Buildings, Constructions, Infrastructure and Concrete</w:t>
            </w:r>
          </w:p>
        </w:tc>
        <w:tc>
          <w:tcPr>
            <w:tcW w:w="7539" w:type="dxa"/>
            <w:gridSpan w:val="4"/>
            <w:tcBorders>
              <w:top w:val="single" w:sz="4" w:space="0" w:color="auto"/>
              <w:left w:val="dotted" w:sz="2" w:space="0" w:color="auto"/>
              <w:bottom w:val="single" w:sz="4" w:space="0" w:color="auto"/>
              <w:right w:val="single" w:sz="6" w:space="0" w:color="auto"/>
            </w:tcBorders>
            <w:shd w:val="clear" w:color="auto" w:fill="F3F3F3"/>
          </w:tcPr>
          <w:p w:rsidR="00721EBC" w:rsidRPr="00E220CF" w:rsidRDefault="00721EBC" w:rsidP="00334BC0">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 xml:space="preserve">פריטים הנדסיים - מבנים, תשתיות ובטון </w:t>
            </w:r>
          </w:p>
        </w:tc>
      </w:tr>
      <w:tr w:rsidR="00721EBC" w:rsidRPr="00E220CF" w:rsidTr="00721EBC">
        <w:tblPrEx>
          <w:tblCellMar>
            <w:top w:w="0" w:type="dxa"/>
            <w:bottom w:w="0" w:type="dxa"/>
          </w:tblCellMar>
        </w:tblPrEx>
        <w:trPr>
          <w:cantSplit/>
          <w:tblHeader/>
        </w:trPr>
        <w:tc>
          <w:tcPr>
            <w:tcW w:w="7543" w:type="dxa"/>
            <w:gridSpan w:val="8"/>
            <w:tcBorders>
              <w:top w:val="single" w:sz="4" w:space="0" w:color="auto"/>
              <w:left w:val="single" w:sz="6" w:space="0" w:color="auto"/>
              <w:bottom w:val="single" w:sz="4" w:space="0" w:color="auto"/>
              <w:right w:val="dotted" w:sz="2" w:space="0" w:color="auto"/>
            </w:tcBorders>
            <w:shd w:val="clear" w:color="auto" w:fill="F3F3F3"/>
          </w:tcPr>
          <w:p w:rsidR="00721EBC" w:rsidRPr="00E220CF" w:rsidRDefault="00721EBC" w:rsidP="00334BC0">
            <w:pPr>
              <w:tabs>
                <w:tab w:val="left" w:pos="1731"/>
              </w:tabs>
              <w:spacing w:before="40" w:after="40"/>
              <w:jc w:val="right"/>
              <w:rPr>
                <w:b/>
                <w:bCs/>
                <w:i/>
                <w:iCs/>
                <w:szCs w:val="20"/>
              </w:rPr>
            </w:pPr>
            <w:r w:rsidRPr="00E220CF">
              <w:rPr>
                <w:b/>
                <w:bCs/>
                <w:i/>
                <w:iCs/>
                <w:szCs w:val="20"/>
              </w:rPr>
              <w:t xml:space="preserve">Physical and Engineering Testing </w:t>
            </w:r>
          </w:p>
        </w:tc>
        <w:tc>
          <w:tcPr>
            <w:tcW w:w="7539" w:type="dxa"/>
            <w:gridSpan w:val="4"/>
            <w:tcBorders>
              <w:top w:val="single" w:sz="4" w:space="0" w:color="auto"/>
              <w:left w:val="dotted" w:sz="2" w:space="0" w:color="auto"/>
              <w:bottom w:val="single" w:sz="4" w:space="0" w:color="auto"/>
              <w:right w:val="single" w:sz="6" w:space="0" w:color="auto"/>
            </w:tcBorders>
            <w:shd w:val="clear" w:color="auto" w:fill="F3F3F3"/>
          </w:tcPr>
          <w:p w:rsidR="00721EBC" w:rsidRPr="00E220CF" w:rsidRDefault="00721EBC" w:rsidP="00334BC0">
            <w:pPr>
              <w:tabs>
                <w:tab w:val="left" w:pos="1731"/>
              </w:tabs>
              <w:spacing w:before="40" w:after="40"/>
              <w:rPr>
                <w:rFonts w:hint="cs"/>
                <w:b/>
                <w:bCs/>
                <w:strike/>
                <w:szCs w:val="20"/>
                <w:rtl/>
              </w:rPr>
            </w:pPr>
            <w:r w:rsidRPr="00E220CF">
              <w:rPr>
                <w:b/>
                <w:bCs/>
                <w:i/>
                <w:iCs/>
                <w:szCs w:val="20"/>
                <w:rtl/>
              </w:rPr>
              <w:t>בדיקות פיזיקליות והנדסיות</w:t>
            </w:r>
          </w:p>
        </w:tc>
      </w:tr>
      <w:tr w:rsidR="00721EBC"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721EBC" w:rsidRPr="00E220CF" w:rsidRDefault="00721EBC" w:rsidP="00721EBC">
            <w:pPr>
              <w:numPr>
                <w:ilvl w:val="0"/>
                <w:numId w:val="14"/>
              </w:numPr>
              <w:bidi w:val="0"/>
              <w:spacing w:before="80"/>
              <w:ind w:right="0"/>
              <w:jc w:val="center"/>
              <w:rPr>
                <w:sz w:val="16"/>
                <w:szCs w:val="16"/>
              </w:rPr>
            </w:pPr>
          </w:p>
        </w:tc>
        <w:tc>
          <w:tcPr>
            <w:tcW w:w="513" w:type="dxa"/>
            <w:gridSpan w:val="2"/>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 xml:space="preserve">Basketball equipment </w:t>
            </w:r>
          </w:p>
        </w:tc>
        <w:tc>
          <w:tcPr>
            <w:tcW w:w="1946" w:type="dxa"/>
            <w:gridSpan w:val="2"/>
            <w:tcBorders>
              <w:top w:val="single" w:sz="4" w:space="0" w:color="auto"/>
              <w:left w:val="dotted" w:sz="2" w:space="0" w:color="auto"/>
              <w:bottom w:val="single" w:sz="4" w:space="0" w:color="auto"/>
              <w:right w:val="single" w:sz="6" w:space="0" w:color="auto"/>
            </w:tcBorders>
          </w:tcPr>
          <w:p w:rsidR="00721EBC" w:rsidRPr="00E220CF" w:rsidRDefault="00721EBC" w:rsidP="00721EBC">
            <w:pPr>
              <w:bidi w:val="0"/>
              <w:spacing w:before="80"/>
              <w:jc w:val="right"/>
              <w:rPr>
                <w:rFonts w:hint="cs"/>
                <w:sz w:val="16"/>
                <w:szCs w:val="16"/>
              </w:rPr>
            </w:pPr>
            <w:r w:rsidRPr="00E220CF">
              <w:rPr>
                <w:rFonts w:hint="cs"/>
                <w:sz w:val="16"/>
                <w:szCs w:val="16"/>
                <w:rtl/>
              </w:rPr>
              <w:t>מתקני כדורסל</w:t>
            </w:r>
          </w:p>
        </w:tc>
        <w:tc>
          <w:tcPr>
            <w:tcW w:w="2029"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Functional and safety requirements and test methods</w:t>
            </w:r>
          </w:p>
        </w:tc>
        <w:tc>
          <w:tcPr>
            <w:tcW w:w="1963" w:type="dxa"/>
            <w:tcBorders>
              <w:top w:val="single" w:sz="4" w:space="0" w:color="auto"/>
              <w:left w:val="dotted" w:sz="2" w:space="0" w:color="auto"/>
              <w:bottom w:val="single" w:sz="4" w:space="0" w:color="auto"/>
              <w:right w:val="single" w:sz="6" w:space="0" w:color="auto"/>
            </w:tcBorders>
          </w:tcPr>
          <w:p w:rsidR="00721EBC" w:rsidRPr="00E220CF" w:rsidRDefault="00721EBC" w:rsidP="00721EBC">
            <w:pPr>
              <w:spacing w:before="80"/>
              <w:rPr>
                <w:rFonts w:ascii="Courier" w:hAnsi="Courier" w:hint="cs"/>
                <w:sz w:val="16"/>
                <w:szCs w:val="16"/>
                <w:rtl/>
              </w:rPr>
            </w:pPr>
            <w:r w:rsidRPr="00E220CF">
              <w:rPr>
                <w:rFonts w:hint="cs"/>
                <w:sz w:val="16"/>
                <w:szCs w:val="16"/>
                <w:rtl/>
              </w:rPr>
              <w:t>דרישות תפקוד ובטיחות ושיטות בדיקה</w:t>
            </w:r>
            <w:r w:rsidRPr="00E220CF">
              <w:rPr>
                <w:rFonts w:ascii="Courier" w:hAnsi="Courier" w:hint="cs"/>
                <w:sz w:val="16"/>
                <w:szCs w:val="16"/>
                <w:rtl/>
              </w:rPr>
              <w:t>.</w:t>
            </w:r>
          </w:p>
        </w:tc>
        <w:tc>
          <w:tcPr>
            <w:tcW w:w="1694"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r w:rsidRPr="00E220CF">
              <w:rPr>
                <w:sz w:val="16"/>
                <w:szCs w:val="16"/>
              </w:rPr>
              <w:t>SI 5515part 1</w:t>
            </w:r>
            <w:r w:rsidRPr="00E220CF">
              <w:rPr>
                <w:sz w:val="16"/>
                <w:szCs w:val="16"/>
              </w:rPr>
              <w:br/>
              <w:t>Excluding chapter 5.3</w:t>
            </w:r>
          </w:p>
        </w:tc>
        <w:tc>
          <w:tcPr>
            <w:tcW w:w="1077" w:type="dxa"/>
            <w:tcBorders>
              <w:top w:val="single" w:sz="4" w:space="0" w:color="auto"/>
              <w:left w:val="single" w:sz="6" w:space="0" w:color="auto"/>
              <w:bottom w:val="single" w:sz="4" w:space="0" w:color="auto"/>
              <w:right w:val="single" w:sz="6" w:space="0" w:color="auto"/>
            </w:tcBorders>
            <w:vAlign w:val="center"/>
          </w:tcPr>
          <w:p w:rsidR="00721EBC" w:rsidRPr="00E220CF" w:rsidRDefault="00721EBC" w:rsidP="00721EBC">
            <w:pPr>
              <w:tabs>
                <w:tab w:val="left" w:pos="1731"/>
              </w:tabs>
              <w:bidi w:val="0"/>
              <w:spacing w:before="80"/>
              <w:jc w:val="center"/>
              <w:rPr>
                <w:sz w:val="16"/>
                <w:szCs w:val="16"/>
              </w:rPr>
            </w:pPr>
            <w:r w:rsidRPr="00E220CF">
              <w:rPr>
                <w:sz w:val="16"/>
                <w:szCs w:val="16"/>
              </w:rPr>
              <w:t>---</w:t>
            </w:r>
          </w:p>
        </w:tc>
        <w:tc>
          <w:tcPr>
            <w:tcW w:w="2805"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p>
        </w:tc>
      </w:tr>
      <w:tr w:rsidR="00721EBC"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721EBC" w:rsidRPr="00E220CF" w:rsidRDefault="00721EBC" w:rsidP="00721EBC">
            <w:pPr>
              <w:numPr>
                <w:ilvl w:val="0"/>
                <w:numId w:val="14"/>
              </w:numPr>
              <w:bidi w:val="0"/>
              <w:spacing w:before="80"/>
              <w:ind w:right="0"/>
              <w:jc w:val="center"/>
              <w:rPr>
                <w:sz w:val="16"/>
                <w:szCs w:val="16"/>
              </w:rPr>
            </w:pPr>
          </w:p>
        </w:tc>
        <w:tc>
          <w:tcPr>
            <w:tcW w:w="513" w:type="dxa"/>
            <w:gridSpan w:val="2"/>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Gymnastic equipment - Ladders</w:t>
            </w:r>
          </w:p>
        </w:tc>
        <w:tc>
          <w:tcPr>
            <w:tcW w:w="1946" w:type="dxa"/>
            <w:gridSpan w:val="2"/>
            <w:tcBorders>
              <w:top w:val="single" w:sz="4" w:space="0" w:color="auto"/>
              <w:left w:val="dotted" w:sz="2" w:space="0" w:color="auto"/>
              <w:bottom w:val="single" w:sz="4" w:space="0" w:color="auto"/>
              <w:right w:val="single" w:sz="6" w:space="0" w:color="auto"/>
            </w:tcBorders>
          </w:tcPr>
          <w:p w:rsidR="00721EBC" w:rsidRPr="00E220CF" w:rsidRDefault="00721EBC" w:rsidP="00721EBC">
            <w:pPr>
              <w:bidi w:val="0"/>
              <w:spacing w:before="80"/>
              <w:jc w:val="right"/>
              <w:rPr>
                <w:rFonts w:hint="cs"/>
                <w:sz w:val="16"/>
                <w:szCs w:val="16"/>
                <w:rtl/>
              </w:rPr>
            </w:pPr>
            <w:r w:rsidRPr="00E220CF">
              <w:rPr>
                <w:rFonts w:hint="cs"/>
                <w:sz w:val="16"/>
                <w:szCs w:val="16"/>
                <w:rtl/>
              </w:rPr>
              <w:t xml:space="preserve">ציוד התעמלות </w:t>
            </w:r>
            <w:r w:rsidRPr="00E220CF">
              <w:rPr>
                <w:sz w:val="16"/>
                <w:szCs w:val="16"/>
                <w:rtl/>
              </w:rPr>
              <w:t>–</w:t>
            </w:r>
            <w:r w:rsidRPr="00E220CF">
              <w:rPr>
                <w:rFonts w:hint="cs"/>
                <w:sz w:val="16"/>
                <w:szCs w:val="16"/>
                <w:rtl/>
              </w:rPr>
              <w:t xml:space="preserve">  סולמות</w:t>
            </w:r>
          </w:p>
        </w:tc>
        <w:tc>
          <w:tcPr>
            <w:tcW w:w="2029"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 xml:space="preserve">Safety requirements and test methods. </w:t>
            </w:r>
          </w:p>
        </w:tc>
        <w:tc>
          <w:tcPr>
            <w:tcW w:w="1963" w:type="dxa"/>
            <w:tcBorders>
              <w:top w:val="single" w:sz="4" w:space="0" w:color="auto"/>
              <w:left w:val="dotted" w:sz="2" w:space="0" w:color="auto"/>
              <w:bottom w:val="single" w:sz="4" w:space="0" w:color="auto"/>
              <w:right w:val="single" w:sz="6" w:space="0" w:color="auto"/>
            </w:tcBorders>
          </w:tcPr>
          <w:p w:rsidR="00721EBC" w:rsidRPr="00E220CF" w:rsidRDefault="00721EBC" w:rsidP="00721EBC">
            <w:pPr>
              <w:spacing w:before="80"/>
              <w:rPr>
                <w:rFonts w:hint="cs"/>
                <w:sz w:val="16"/>
                <w:szCs w:val="16"/>
                <w:rtl/>
              </w:rPr>
            </w:pPr>
            <w:r w:rsidRPr="00E220CF">
              <w:rPr>
                <w:rFonts w:hint="cs"/>
                <w:sz w:val="16"/>
                <w:szCs w:val="16"/>
                <w:rtl/>
              </w:rPr>
              <w:t>דרישות תפקוד ובטיחות ושיטות בדיקה</w:t>
            </w:r>
            <w:r w:rsidRPr="00E220CF">
              <w:rPr>
                <w:rFonts w:ascii="Courier" w:hAnsi="Courier" w:hint="cs"/>
                <w:sz w:val="16"/>
                <w:szCs w:val="16"/>
                <w:rtl/>
              </w:rPr>
              <w:t>.</w:t>
            </w:r>
          </w:p>
        </w:tc>
        <w:tc>
          <w:tcPr>
            <w:tcW w:w="1694"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r w:rsidRPr="00E220CF">
              <w:rPr>
                <w:sz w:val="16"/>
                <w:szCs w:val="16"/>
              </w:rPr>
              <w:t>SI 5515part 3</w:t>
            </w:r>
            <w:r w:rsidRPr="00E220CF">
              <w:rPr>
                <w:sz w:val="16"/>
                <w:szCs w:val="16"/>
              </w:rPr>
              <w:br/>
              <w:t>Excluding chapter 5.1</w:t>
            </w:r>
          </w:p>
        </w:tc>
        <w:tc>
          <w:tcPr>
            <w:tcW w:w="1077" w:type="dxa"/>
            <w:tcBorders>
              <w:top w:val="single" w:sz="4" w:space="0" w:color="auto"/>
              <w:left w:val="single" w:sz="6" w:space="0" w:color="auto"/>
              <w:bottom w:val="single" w:sz="4" w:space="0" w:color="auto"/>
              <w:right w:val="single" w:sz="6" w:space="0" w:color="auto"/>
            </w:tcBorders>
            <w:vAlign w:val="center"/>
          </w:tcPr>
          <w:p w:rsidR="00721EBC" w:rsidRPr="00E220CF" w:rsidRDefault="00721EBC" w:rsidP="00721EBC">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p>
        </w:tc>
      </w:tr>
      <w:tr w:rsidR="00721EBC"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721EBC" w:rsidRPr="00E220CF" w:rsidRDefault="00721EBC" w:rsidP="00721EBC">
            <w:pPr>
              <w:numPr>
                <w:ilvl w:val="0"/>
                <w:numId w:val="14"/>
              </w:numPr>
              <w:bidi w:val="0"/>
              <w:spacing w:before="80"/>
              <w:ind w:right="0"/>
              <w:jc w:val="center"/>
              <w:rPr>
                <w:sz w:val="16"/>
                <w:szCs w:val="16"/>
              </w:rPr>
            </w:pPr>
          </w:p>
        </w:tc>
        <w:tc>
          <w:tcPr>
            <w:tcW w:w="513" w:type="dxa"/>
            <w:gridSpan w:val="2"/>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Gymnastic equipment – Rings</w:t>
            </w:r>
          </w:p>
        </w:tc>
        <w:tc>
          <w:tcPr>
            <w:tcW w:w="1946" w:type="dxa"/>
            <w:gridSpan w:val="2"/>
            <w:tcBorders>
              <w:top w:val="single" w:sz="4" w:space="0" w:color="auto"/>
              <w:left w:val="dotted" w:sz="2" w:space="0" w:color="auto"/>
              <w:bottom w:val="single" w:sz="4" w:space="0" w:color="auto"/>
              <w:right w:val="single" w:sz="6" w:space="0" w:color="auto"/>
            </w:tcBorders>
          </w:tcPr>
          <w:p w:rsidR="00721EBC" w:rsidRPr="00E220CF" w:rsidRDefault="00721EBC" w:rsidP="00721EBC">
            <w:pPr>
              <w:bidi w:val="0"/>
              <w:spacing w:before="80"/>
              <w:jc w:val="right"/>
              <w:rPr>
                <w:sz w:val="16"/>
                <w:szCs w:val="16"/>
                <w:rtl/>
              </w:rPr>
            </w:pPr>
            <w:r w:rsidRPr="00E220CF">
              <w:rPr>
                <w:rFonts w:hint="cs"/>
                <w:sz w:val="16"/>
                <w:szCs w:val="16"/>
                <w:rtl/>
              </w:rPr>
              <w:t xml:space="preserve">ציוד התעמלות </w:t>
            </w:r>
            <w:r w:rsidRPr="00E220CF">
              <w:rPr>
                <w:sz w:val="16"/>
                <w:szCs w:val="16"/>
                <w:rtl/>
              </w:rPr>
              <w:t>–</w:t>
            </w:r>
            <w:r w:rsidRPr="00E220CF">
              <w:rPr>
                <w:rFonts w:hint="cs"/>
                <w:sz w:val="16"/>
                <w:szCs w:val="16"/>
                <w:rtl/>
              </w:rPr>
              <w:t xml:space="preserve">  טבעות</w:t>
            </w:r>
          </w:p>
        </w:tc>
        <w:tc>
          <w:tcPr>
            <w:tcW w:w="2029"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Functional and safety requirements and test methods</w:t>
            </w:r>
          </w:p>
        </w:tc>
        <w:tc>
          <w:tcPr>
            <w:tcW w:w="1963" w:type="dxa"/>
            <w:tcBorders>
              <w:top w:val="single" w:sz="4" w:space="0" w:color="auto"/>
              <w:left w:val="dotted" w:sz="2" w:space="0" w:color="auto"/>
              <w:bottom w:val="single" w:sz="4" w:space="0" w:color="auto"/>
              <w:right w:val="single" w:sz="6" w:space="0" w:color="auto"/>
            </w:tcBorders>
          </w:tcPr>
          <w:p w:rsidR="00721EBC" w:rsidRPr="00E220CF" w:rsidRDefault="00721EBC" w:rsidP="00721EBC">
            <w:pPr>
              <w:spacing w:before="80"/>
              <w:rPr>
                <w:rFonts w:hint="cs"/>
                <w:sz w:val="16"/>
                <w:szCs w:val="16"/>
                <w:rtl/>
              </w:rPr>
            </w:pPr>
            <w:r w:rsidRPr="00E220CF">
              <w:rPr>
                <w:rFonts w:hint="cs"/>
                <w:sz w:val="16"/>
                <w:szCs w:val="16"/>
                <w:rtl/>
              </w:rPr>
              <w:t>דרישות תפקוד ובטיחות ושיטות בדיקה</w:t>
            </w:r>
            <w:r w:rsidRPr="00E220CF">
              <w:rPr>
                <w:rFonts w:ascii="Courier" w:hAnsi="Courier" w:hint="cs"/>
                <w:sz w:val="16"/>
                <w:szCs w:val="16"/>
                <w:rtl/>
              </w:rPr>
              <w:t>.</w:t>
            </w:r>
          </w:p>
        </w:tc>
        <w:tc>
          <w:tcPr>
            <w:tcW w:w="1694"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r w:rsidRPr="00E220CF">
              <w:rPr>
                <w:sz w:val="16"/>
                <w:szCs w:val="16"/>
              </w:rPr>
              <w:t>SI 5515part 4</w:t>
            </w:r>
            <w:r w:rsidRPr="00E220CF">
              <w:rPr>
                <w:sz w:val="16"/>
                <w:szCs w:val="16"/>
              </w:rPr>
              <w:br/>
              <w:t>Excluding chapter 6.2.2</w:t>
            </w:r>
          </w:p>
        </w:tc>
        <w:tc>
          <w:tcPr>
            <w:tcW w:w="1077" w:type="dxa"/>
            <w:tcBorders>
              <w:top w:val="single" w:sz="4" w:space="0" w:color="auto"/>
              <w:left w:val="single" w:sz="6" w:space="0" w:color="auto"/>
              <w:bottom w:val="single" w:sz="4" w:space="0" w:color="auto"/>
              <w:right w:val="single" w:sz="6" w:space="0" w:color="auto"/>
            </w:tcBorders>
            <w:vAlign w:val="center"/>
          </w:tcPr>
          <w:p w:rsidR="00721EBC" w:rsidRPr="00E220CF" w:rsidRDefault="00721EBC" w:rsidP="00721EBC">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p>
        </w:tc>
      </w:tr>
      <w:tr w:rsidR="00721EBC" w:rsidRPr="00E220CF" w:rsidTr="00334BC0">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721EBC" w:rsidRPr="00E220CF" w:rsidRDefault="00721EBC" w:rsidP="00721EBC">
            <w:pPr>
              <w:numPr>
                <w:ilvl w:val="0"/>
                <w:numId w:val="14"/>
              </w:numPr>
              <w:bidi w:val="0"/>
              <w:spacing w:before="80"/>
              <w:ind w:right="0"/>
              <w:jc w:val="center"/>
              <w:rPr>
                <w:sz w:val="16"/>
                <w:szCs w:val="16"/>
              </w:rPr>
            </w:pPr>
          </w:p>
        </w:tc>
        <w:tc>
          <w:tcPr>
            <w:tcW w:w="513" w:type="dxa"/>
            <w:gridSpan w:val="2"/>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Soccer Goals</w:t>
            </w:r>
          </w:p>
        </w:tc>
        <w:tc>
          <w:tcPr>
            <w:tcW w:w="1946" w:type="dxa"/>
            <w:gridSpan w:val="2"/>
            <w:tcBorders>
              <w:top w:val="single" w:sz="4" w:space="0" w:color="auto"/>
              <w:left w:val="dotted" w:sz="2" w:space="0" w:color="auto"/>
              <w:bottom w:val="single" w:sz="4" w:space="0" w:color="auto"/>
              <w:right w:val="single" w:sz="6" w:space="0" w:color="auto"/>
            </w:tcBorders>
          </w:tcPr>
          <w:p w:rsidR="00721EBC" w:rsidRPr="00E220CF" w:rsidRDefault="00721EBC" w:rsidP="00721EBC">
            <w:pPr>
              <w:bidi w:val="0"/>
              <w:spacing w:before="80"/>
              <w:jc w:val="right"/>
              <w:rPr>
                <w:rFonts w:hint="cs"/>
                <w:sz w:val="16"/>
                <w:szCs w:val="16"/>
                <w:rtl/>
              </w:rPr>
            </w:pPr>
            <w:r w:rsidRPr="00E220CF">
              <w:rPr>
                <w:rFonts w:hint="cs"/>
                <w:sz w:val="16"/>
                <w:szCs w:val="16"/>
                <w:rtl/>
              </w:rPr>
              <w:t>שערי קט רגל</w:t>
            </w:r>
          </w:p>
        </w:tc>
        <w:tc>
          <w:tcPr>
            <w:tcW w:w="2029"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sz w:val="16"/>
                <w:szCs w:val="16"/>
              </w:rPr>
              <w:t>Safety requirements and test methods.</w:t>
            </w:r>
          </w:p>
        </w:tc>
        <w:tc>
          <w:tcPr>
            <w:tcW w:w="1963" w:type="dxa"/>
            <w:tcBorders>
              <w:top w:val="single" w:sz="4" w:space="0" w:color="auto"/>
              <w:left w:val="dotted" w:sz="2" w:space="0" w:color="auto"/>
              <w:bottom w:val="single" w:sz="4" w:space="0" w:color="auto"/>
              <w:right w:val="single" w:sz="6" w:space="0" w:color="auto"/>
            </w:tcBorders>
          </w:tcPr>
          <w:p w:rsidR="00721EBC" w:rsidRPr="00E220CF" w:rsidRDefault="00721EBC" w:rsidP="00721EBC">
            <w:pPr>
              <w:spacing w:before="80"/>
              <w:rPr>
                <w:rFonts w:hint="cs"/>
                <w:sz w:val="16"/>
                <w:szCs w:val="16"/>
                <w:rtl/>
              </w:rPr>
            </w:pPr>
            <w:r w:rsidRPr="00E220CF">
              <w:rPr>
                <w:rFonts w:hint="cs"/>
                <w:sz w:val="16"/>
                <w:szCs w:val="16"/>
                <w:rtl/>
              </w:rPr>
              <w:t>דרישות בטיחות</w:t>
            </w:r>
          </w:p>
        </w:tc>
        <w:tc>
          <w:tcPr>
            <w:tcW w:w="1694"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r w:rsidRPr="00E220CF">
              <w:rPr>
                <w:sz w:val="16"/>
                <w:szCs w:val="16"/>
              </w:rPr>
              <w:t>SI 5515</w:t>
            </w:r>
          </w:p>
          <w:p w:rsidR="00721EBC" w:rsidRPr="00E220CF" w:rsidRDefault="00721EBC" w:rsidP="00721EBC">
            <w:pPr>
              <w:tabs>
                <w:tab w:val="left" w:pos="1731"/>
              </w:tabs>
              <w:bidi w:val="0"/>
              <w:spacing w:before="80"/>
              <w:rPr>
                <w:sz w:val="16"/>
                <w:szCs w:val="16"/>
              </w:rPr>
            </w:pPr>
            <w:r w:rsidRPr="00E220CF">
              <w:rPr>
                <w:sz w:val="16"/>
                <w:szCs w:val="16"/>
              </w:rPr>
              <w:t>Australian competition &amp; consumer commission – movable soccer goals safety.</w:t>
            </w:r>
          </w:p>
        </w:tc>
        <w:tc>
          <w:tcPr>
            <w:tcW w:w="1077" w:type="dxa"/>
            <w:tcBorders>
              <w:top w:val="single" w:sz="4" w:space="0" w:color="auto"/>
              <w:left w:val="single" w:sz="6" w:space="0" w:color="auto"/>
              <w:bottom w:val="single" w:sz="4" w:space="0" w:color="auto"/>
              <w:right w:val="single" w:sz="6" w:space="0" w:color="auto"/>
            </w:tcBorders>
            <w:vAlign w:val="center"/>
          </w:tcPr>
          <w:p w:rsidR="00721EBC" w:rsidRPr="00E220CF" w:rsidRDefault="00721EBC" w:rsidP="00721EBC">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trike/>
                <w:sz w:val="16"/>
                <w:szCs w:val="16"/>
              </w:rPr>
            </w:pPr>
          </w:p>
        </w:tc>
      </w:tr>
      <w:tr w:rsidR="00721EBC" w:rsidRPr="00E220CF" w:rsidTr="00721EBC">
        <w:tblPrEx>
          <w:tblCellMar>
            <w:top w:w="0" w:type="dxa"/>
            <w:bottom w:w="0" w:type="dxa"/>
          </w:tblCellMar>
        </w:tblPrEx>
        <w:trPr>
          <w:cantSplit/>
          <w:trHeight w:val="454"/>
        </w:trPr>
        <w:tc>
          <w:tcPr>
            <w:tcW w:w="450" w:type="dxa"/>
            <w:tcBorders>
              <w:top w:val="single" w:sz="4" w:space="0" w:color="auto"/>
              <w:left w:val="single" w:sz="6" w:space="0" w:color="auto"/>
              <w:bottom w:val="single" w:sz="4" w:space="0" w:color="auto"/>
              <w:right w:val="nil"/>
            </w:tcBorders>
          </w:tcPr>
          <w:p w:rsidR="00721EBC" w:rsidRPr="00E220CF" w:rsidRDefault="00721EBC" w:rsidP="00721EBC">
            <w:pPr>
              <w:numPr>
                <w:ilvl w:val="0"/>
                <w:numId w:val="14"/>
              </w:numPr>
              <w:bidi w:val="0"/>
              <w:spacing w:before="80"/>
              <w:ind w:right="0"/>
              <w:jc w:val="center"/>
              <w:rPr>
                <w:sz w:val="16"/>
                <w:szCs w:val="16"/>
              </w:rPr>
            </w:pPr>
          </w:p>
        </w:tc>
        <w:tc>
          <w:tcPr>
            <w:tcW w:w="513" w:type="dxa"/>
            <w:gridSpan w:val="2"/>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721EBC" w:rsidRPr="00E220CF" w:rsidRDefault="00721EBC" w:rsidP="00721EBC">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bidi w:val="0"/>
              <w:spacing w:before="80"/>
              <w:rPr>
                <w:sz w:val="16"/>
                <w:szCs w:val="16"/>
              </w:rPr>
            </w:pPr>
            <w:r w:rsidRPr="00E220CF">
              <w:rPr>
                <w:rFonts w:hint="cs"/>
                <w:sz w:val="16"/>
                <w:szCs w:val="16"/>
              </w:rPr>
              <w:t>S</w:t>
            </w:r>
            <w:r w:rsidRPr="00E220CF">
              <w:rPr>
                <w:sz w:val="16"/>
                <w:szCs w:val="16"/>
              </w:rPr>
              <w:t>uspended detachable ceiling</w:t>
            </w:r>
          </w:p>
        </w:tc>
        <w:tc>
          <w:tcPr>
            <w:tcW w:w="1946" w:type="dxa"/>
            <w:gridSpan w:val="2"/>
            <w:tcBorders>
              <w:top w:val="single" w:sz="4" w:space="0" w:color="auto"/>
              <w:left w:val="dotted" w:sz="2" w:space="0" w:color="auto"/>
              <w:bottom w:val="single" w:sz="4" w:space="0" w:color="auto"/>
              <w:right w:val="single" w:sz="6" w:space="0" w:color="auto"/>
            </w:tcBorders>
          </w:tcPr>
          <w:p w:rsidR="00721EBC" w:rsidRPr="00E220CF" w:rsidRDefault="00721EBC" w:rsidP="00721EBC">
            <w:pPr>
              <w:tabs>
                <w:tab w:val="left" w:pos="1219"/>
              </w:tabs>
              <w:spacing w:before="80"/>
              <w:rPr>
                <w:rFonts w:hint="cs"/>
                <w:sz w:val="16"/>
                <w:szCs w:val="16"/>
                <w:rtl/>
              </w:rPr>
            </w:pPr>
            <w:r w:rsidRPr="00E220CF">
              <w:rPr>
                <w:rFonts w:hint="cs"/>
                <w:sz w:val="16"/>
                <w:szCs w:val="16"/>
                <w:rtl/>
              </w:rPr>
              <w:t>תקרות תותב פריקות</w:t>
            </w:r>
          </w:p>
        </w:tc>
        <w:tc>
          <w:tcPr>
            <w:tcW w:w="2029" w:type="dxa"/>
            <w:tcBorders>
              <w:top w:val="single" w:sz="4" w:space="0" w:color="auto"/>
              <w:left w:val="single" w:sz="6" w:space="0" w:color="auto"/>
              <w:bottom w:val="single" w:sz="4" w:space="0" w:color="auto"/>
              <w:right w:val="dotted" w:sz="2" w:space="0" w:color="auto"/>
            </w:tcBorders>
          </w:tcPr>
          <w:p w:rsidR="00721EBC" w:rsidRPr="00E220CF" w:rsidRDefault="00721EBC" w:rsidP="00721EBC">
            <w:pPr>
              <w:tabs>
                <w:tab w:val="left" w:pos="1219"/>
              </w:tabs>
              <w:bidi w:val="0"/>
              <w:spacing w:before="80"/>
              <w:rPr>
                <w:sz w:val="16"/>
                <w:szCs w:val="16"/>
              </w:rPr>
            </w:pPr>
            <w:r w:rsidRPr="00E220CF">
              <w:rPr>
                <w:sz w:val="16"/>
                <w:szCs w:val="16"/>
              </w:rPr>
              <w:t>Specification for performance of components and assemblies</w:t>
            </w:r>
          </w:p>
        </w:tc>
        <w:tc>
          <w:tcPr>
            <w:tcW w:w="1963" w:type="dxa"/>
            <w:tcBorders>
              <w:top w:val="single" w:sz="4" w:space="0" w:color="auto"/>
              <w:left w:val="dotted" w:sz="2" w:space="0" w:color="auto"/>
              <w:bottom w:val="single" w:sz="4" w:space="0" w:color="auto"/>
              <w:right w:val="single" w:sz="6" w:space="0" w:color="auto"/>
            </w:tcBorders>
          </w:tcPr>
          <w:p w:rsidR="00721EBC" w:rsidRPr="00E220CF" w:rsidRDefault="00721EBC" w:rsidP="00721EBC">
            <w:pPr>
              <w:tabs>
                <w:tab w:val="left" w:pos="1219"/>
              </w:tabs>
              <w:spacing w:before="80"/>
              <w:rPr>
                <w:rFonts w:ascii="Courier" w:hAnsi="Courier" w:hint="cs"/>
                <w:sz w:val="16"/>
                <w:szCs w:val="16"/>
                <w:rtl/>
              </w:rPr>
            </w:pPr>
            <w:r w:rsidRPr="00E220CF">
              <w:rPr>
                <w:rFonts w:ascii="Courier" w:hAnsi="Courier" w:hint="cs"/>
                <w:sz w:val="16"/>
                <w:szCs w:val="16"/>
                <w:rtl/>
              </w:rPr>
              <w:t>דרישות תפקוד של רכיבים ומכלולים</w:t>
            </w:r>
          </w:p>
        </w:tc>
        <w:tc>
          <w:tcPr>
            <w:tcW w:w="1694"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r w:rsidRPr="00E220CF">
              <w:rPr>
                <w:sz w:val="16"/>
                <w:szCs w:val="16"/>
              </w:rPr>
              <w:t>SI 5103 part 3 section 8</w:t>
            </w:r>
          </w:p>
        </w:tc>
        <w:tc>
          <w:tcPr>
            <w:tcW w:w="1077" w:type="dxa"/>
            <w:tcBorders>
              <w:top w:val="single" w:sz="4" w:space="0" w:color="auto"/>
              <w:left w:val="single" w:sz="6" w:space="0" w:color="auto"/>
              <w:bottom w:val="single" w:sz="4" w:space="0" w:color="auto"/>
              <w:right w:val="single" w:sz="6" w:space="0" w:color="auto"/>
            </w:tcBorders>
            <w:vAlign w:val="center"/>
          </w:tcPr>
          <w:p w:rsidR="00721EBC" w:rsidRPr="00E220CF" w:rsidRDefault="00721EBC" w:rsidP="00721EBC">
            <w:pPr>
              <w:tabs>
                <w:tab w:val="left" w:pos="1731"/>
              </w:tabs>
              <w:bidi w:val="0"/>
              <w:spacing w:before="80"/>
              <w:jc w:val="center"/>
              <w:rPr>
                <w:sz w:val="16"/>
                <w:szCs w:val="16"/>
              </w:rPr>
            </w:pPr>
            <w:r w:rsidRPr="00E220CF">
              <w:rPr>
                <w:sz w:val="16"/>
                <w:szCs w:val="16"/>
              </w:rPr>
              <w:t>---</w:t>
            </w:r>
          </w:p>
        </w:tc>
        <w:tc>
          <w:tcPr>
            <w:tcW w:w="2805" w:type="dxa"/>
            <w:tcBorders>
              <w:top w:val="single" w:sz="4" w:space="0" w:color="auto"/>
              <w:left w:val="single" w:sz="6" w:space="0" w:color="auto"/>
              <w:bottom w:val="single" w:sz="4" w:space="0" w:color="auto"/>
              <w:right w:val="single" w:sz="6" w:space="0" w:color="auto"/>
            </w:tcBorders>
          </w:tcPr>
          <w:p w:rsidR="00721EBC" w:rsidRPr="00E220CF" w:rsidRDefault="00721EBC" w:rsidP="00721EBC">
            <w:pPr>
              <w:tabs>
                <w:tab w:val="left" w:pos="1731"/>
              </w:tabs>
              <w:bidi w:val="0"/>
              <w:spacing w:before="80"/>
              <w:rPr>
                <w:sz w:val="16"/>
                <w:szCs w:val="16"/>
              </w:rPr>
            </w:pPr>
            <w:r w:rsidRPr="00E220CF">
              <w:rPr>
                <w:sz w:val="16"/>
                <w:szCs w:val="16"/>
              </w:rPr>
              <w:t>Meet the requirement of SI 5103 part 2</w:t>
            </w:r>
          </w:p>
        </w:tc>
      </w:tr>
    </w:tbl>
    <w:p w:rsidR="00C17BB9" w:rsidRPr="00E220CF" w:rsidRDefault="00C17BB9" w:rsidP="00C17BB9">
      <w:pPr>
        <w:bidi w:val="0"/>
      </w:pPr>
    </w:p>
    <w:p w:rsidR="003965F4" w:rsidRPr="00E220CF" w:rsidRDefault="003965F4" w:rsidP="003965F4">
      <w:pPr>
        <w:bidi w:val="0"/>
      </w:pPr>
    </w:p>
    <w:p w:rsidR="00725FD0" w:rsidRPr="00E220CF" w:rsidRDefault="00725FD0" w:rsidP="00725FD0">
      <w:pPr>
        <w:bidi w:val="0"/>
      </w:pPr>
    </w:p>
    <w:p w:rsidR="001F0348" w:rsidRPr="00E220CF" w:rsidRDefault="001F0348" w:rsidP="001F0348">
      <w:pPr>
        <w:bidi w:val="0"/>
      </w:pPr>
    </w:p>
    <w:p w:rsidR="001F0348" w:rsidRPr="00E220CF" w:rsidRDefault="001F0348" w:rsidP="001F0348">
      <w:pPr>
        <w:bidi w:val="0"/>
      </w:pPr>
    </w:p>
    <w:p w:rsidR="001F0348" w:rsidRPr="00E220CF" w:rsidRDefault="001F0348" w:rsidP="001F0348">
      <w:pPr>
        <w:bidi w:val="0"/>
      </w:pPr>
    </w:p>
    <w:p w:rsidR="00725FD0" w:rsidRPr="00E220CF" w:rsidRDefault="00725FD0" w:rsidP="00725FD0">
      <w:pPr>
        <w:bidi w:val="0"/>
      </w:pPr>
    </w:p>
    <w:p w:rsidR="00725FD0" w:rsidRPr="00E220CF" w:rsidRDefault="00725FD0" w:rsidP="00725FD0">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544361" w:rsidRPr="00E220CF" w:rsidTr="001D303A">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544361" w:rsidRPr="00E220CF" w:rsidRDefault="00544361" w:rsidP="001D303A">
            <w:pPr>
              <w:bidi w:val="0"/>
              <w:spacing w:before="40"/>
              <w:jc w:val="center"/>
              <w:rPr>
                <w:b/>
                <w:bCs/>
                <w:i/>
                <w:iCs/>
                <w:sz w:val="16"/>
                <w:szCs w:val="16"/>
              </w:rPr>
            </w:pPr>
            <w:r w:rsidRPr="00E220CF">
              <w:rPr>
                <w:rtl/>
              </w:rPr>
              <w:lastRenderedPageBreak/>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544361" w:rsidRPr="00E220CF" w:rsidRDefault="00544361" w:rsidP="001D303A">
            <w:pPr>
              <w:bidi w:val="0"/>
              <w:spacing w:before="40"/>
              <w:jc w:val="center"/>
              <w:rPr>
                <w:b/>
                <w:bCs/>
                <w:i/>
                <w:iCs/>
                <w:sz w:val="16"/>
                <w:szCs w:val="16"/>
              </w:rPr>
            </w:pPr>
            <w:r w:rsidRPr="00E220CF">
              <w:rPr>
                <w:b/>
                <w:bCs/>
                <w:i/>
                <w:iCs/>
                <w:sz w:val="16"/>
                <w:szCs w:val="16"/>
              </w:rPr>
              <w:t>Scope</w:t>
            </w:r>
          </w:p>
          <w:p w:rsidR="00544361" w:rsidRPr="00E220CF" w:rsidRDefault="00544361" w:rsidP="001D303A">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544361" w:rsidRPr="00E220CF" w:rsidRDefault="00544361" w:rsidP="001D303A">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544361" w:rsidRPr="00E220CF" w:rsidRDefault="00544361" w:rsidP="001D303A">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544361" w:rsidRPr="00E220CF" w:rsidRDefault="00544361" w:rsidP="001D303A">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544361" w:rsidRPr="00E220CF" w:rsidRDefault="00544361" w:rsidP="001D303A">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544361" w:rsidRPr="00E220CF" w:rsidRDefault="00544361" w:rsidP="001D303A">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544361" w:rsidRPr="00E220CF" w:rsidRDefault="00544361" w:rsidP="001D303A">
            <w:pPr>
              <w:pStyle w:val="8"/>
              <w:bidi w:val="0"/>
              <w:rPr>
                <w:i/>
                <w:iCs/>
                <w:sz w:val="16"/>
                <w:szCs w:val="16"/>
              </w:rPr>
            </w:pPr>
            <w:r w:rsidRPr="00E220CF">
              <w:rPr>
                <w:i/>
                <w:iCs/>
                <w:sz w:val="16"/>
                <w:szCs w:val="16"/>
              </w:rPr>
              <w:t>Remarks</w:t>
            </w:r>
          </w:p>
        </w:tc>
      </w:tr>
      <w:tr w:rsidR="00544361" w:rsidRPr="00E220CF" w:rsidTr="001D303A">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544361" w:rsidRPr="00E220CF" w:rsidRDefault="00544361" w:rsidP="005C2121">
            <w:pPr>
              <w:tabs>
                <w:tab w:val="left" w:pos="1219"/>
              </w:tabs>
              <w:bidi w:val="0"/>
              <w:spacing w:before="40" w:after="40"/>
              <w:rPr>
                <w:rFonts w:hint="cs"/>
                <w:b/>
                <w:bCs/>
                <w:szCs w:val="20"/>
              </w:rPr>
            </w:pPr>
            <w:r w:rsidRPr="00E220CF">
              <w:rPr>
                <w:b/>
                <w:bCs/>
                <w:szCs w:val="20"/>
              </w:rPr>
              <w:t xml:space="preserve">Group of </w:t>
            </w:r>
            <w:r w:rsidR="004F74AB" w:rsidRPr="00E220CF">
              <w:rPr>
                <w:b/>
                <w:bCs/>
                <w:szCs w:val="20"/>
              </w:rPr>
              <w:t>P</w:t>
            </w:r>
            <w:r w:rsidRPr="00E220CF">
              <w:rPr>
                <w:b/>
                <w:bCs/>
                <w:szCs w:val="20"/>
              </w:rPr>
              <w:t xml:space="preserve">roducts: </w:t>
            </w:r>
            <w:r w:rsidR="005C2121" w:rsidRPr="00E220CF">
              <w:rPr>
                <w:b/>
                <w:bCs/>
                <w:i/>
                <w:iCs/>
                <w:szCs w:val="20"/>
              </w:rPr>
              <w:t>Engineering Items,</w:t>
            </w:r>
            <w:r w:rsidR="005C2121" w:rsidRPr="00E220CF">
              <w:rPr>
                <w:b/>
                <w:bCs/>
                <w:szCs w:val="20"/>
              </w:rPr>
              <w:t xml:space="preserve"> </w:t>
            </w:r>
            <w:r w:rsidR="00D91DB3" w:rsidRPr="00E220CF">
              <w:rPr>
                <w:b/>
                <w:bCs/>
                <w:i/>
                <w:iCs/>
                <w:szCs w:val="20"/>
              </w:rPr>
              <w:t>Non Destructive Test (NDT)</w:t>
            </w:r>
            <w:r w:rsidR="005C2121" w:rsidRPr="00E220CF">
              <w:rPr>
                <w:b/>
                <w:bCs/>
                <w:i/>
                <w:iCs/>
                <w:szCs w:val="20"/>
              </w:rPr>
              <w:t xml:space="preserve">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544361" w:rsidRPr="00E220CF" w:rsidRDefault="00544361" w:rsidP="005C2121">
            <w:pPr>
              <w:tabs>
                <w:tab w:val="left" w:pos="1731"/>
              </w:tabs>
              <w:spacing w:before="40" w:after="40"/>
              <w:rPr>
                <w:rFonts w:hint="cs"/>
                <w:b/>
                <w:bCs/>
                <w:szCs w:val="20"/>
                <w:rtl/>
              </w:rPr>
            </w:pPr>
            <w:r w:rsidRPr="00E220CF">
              <w:rPr>
                <w:rFonts w:hint="cs"/>
                <w:b/>
                <w:bCs/>
                <w:szCs w:val="20"/>
                <w:rtl/>
              </w:rPr>
              <w:t xml:space="preserve">משפחת מוצרים: </w:t>
            </w:r>
            <w:r w:rsidR="005C2121" w:rsidRPr="00E220CF">
              <w:rPr>
                <w:rFonts w:hint="cs"/>
                <w:b/>
                <w:bCs/>
                <w:i/>
                <w:iCs/>
                <w:szCs w:val="20"/>
                <w:rtl/>
              </w:rPr>
              <w:t>פריטים הנדסיים, בדיקות לא הורסות (</w:t>
            </w:r>
            <w:r w:rsidR="005C2121" w:rsidRPr="00E220CF">
              <w:rPr>
                <w:b/>
                <w:bCs/>
                <w:i/>
                <w:iCs/>
                <w:szCs w:val="20"/>
              </w:rPr>
              <w:t>NDT</w:t>
            </w:r>
            <w:r w:rsidR="005C2121" w:rsidRPr="00E220CF">
              <w:rPr>
                <w:rFonts w:hint="cs"/>
                <w:b/>
                <w:bCs/>
                <w:i/>
                <w:iCs/>
                <w:szCs w:val="20"/>
                <w:rtl/>
              </w:rPr>
              <w:t>)</w:t>
            </w:r>
          </w:p>
        </w:tc>
      </w:tr>
      <w:tr w:rsidR="00544361" w:rsidRPr="00E220CF" w:rsidTr="001D303A">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544361" w:rsidRPr="00E220CF" w:rsidRDefault="005C2121" w:rsidP="00D91DB3">
            <w:pPr>
              <w:tabs>
                <w:tab w:val="left" w:pos="1219"/>
              </w:tabs>
              <w:bidi w:val="0"/>
              <w:spacing w:before="40" w:after="40"/>
              <w:rPr>
                <w:b/>
                <w:bCs/>
                <w:i/>
                <w:iCs/>
                <w:szCs w:val="20"/>
              </w:rPr>
            </w:pPr>
            <w:r w:rsidRPr="00E220CF">
              <w:rPr>
                <w:b/>
                <w:bCs/>
                <w:i/>
                <w:iCs/>
                <w:szCs w:val="20"/>
              </w:rPr>
              <w:t>Industrial</w:t>
            </w:r>
            <w:r w:rsidR="00D91DB3" w:rsidRPr="00E220CF">
              <w:rPr>
                <w:b/>
                <w:bCs/>
                <w:i/>
                <w:iCs/>
                <w:szCs w:val="20"/>
              </w:rPr>
              <w:t xml:space="preserve"> Products </w:t>
            </w:r>
            <w:r w:rsidR="00D91DB3" w:rsidRPr="00E220CF">
              <w:rPr>
                <w:b/>
                <w:bCs/>
                <w:szCs w:val="20"/>
              </w:rPr>
              <w:t>– Magnetic Particle 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544361" w:rsidRPr="00E220CF" w:rsidRDefault="005C2121" w:rsidP="001D303A">
            <w:pPr>
              <w:tabs>
                <w:tab w:val="left" w:pos="1731"/>
              </w:tabs>
              <w:spacing w:before="40" w:after="40"/>
              <w:rPr>
                <w:rFonts w:hint="cs"/>
                <w:b/>
                <w:bCs/>
                <w:szCs w:val="20"/>
                <w:rtl/>
              </w:rPr>
            </w:pPr>
            <w:r w:rsidRPr="00E220CF">
              <w:rPr>
                <w:rFonts w:hint="cs"/>
                <w:b/>
                <w:bCs/>
                <w:i/>
                <w:iCs/>
                <w:szCs w:val="20"/>
                <w:rtl/>
              </w:rPr>
              <w:t>מוצרי תעשייה</w:t>
            </w:r>
            <w:r w:rsidR="00544361" w:rsidRPr="00E220CF">
              <w:rPr>
                <w:rFonts w:hint="cs"/>
                <w:b/>
                <w:bCs/>
                <w:i/>
                <w:iCs/>
                <w:szCs w:val="20"/>
                <w:rtl/>
              </w:rPr>
              <w:t xml:space="preserve">, </w:t>
            </w:r>
            <w:r w:rsidR="00544361" w:rsidRPr="00E220CF">
              <w:rPr>
                <w:rFonts w:hint="cs"/>
                <w:b/>
                <w:bCs/>
                <w:szCs w:val="20"/>
                <w:rtl/>
              </w:rPr>
              <w:t xml:space="preserve">בדיקות חלקיקים מגנטיים </w:t>
            </w:r>
          </w:p>
        </w:tc>
      </w:tr>
      <w:tr w:rsidR="004F74AB" w:rsidRPr="00E220CF" w:rsidTr="001D303A">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4F74AB" w:rsidRPr="00E220CF" w:rsidRDefault="004F74AB"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4F74AB" w:rsidRPr="00E220CF" w:rsidRDefault="004F74AB" w:rsidP="001D303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4F74AB" w:rsidRPr="00E220CF" w:rsidRDefault="004F74AB" w:rsidP="001D303A">
            <w:pPr>
              <w:bidi w:val="0"/>
              <w:spacing w:before="80"/>
              <w:rPr>
                <w:sz w:val="16"/>
                <w:szCs w:val="16"/>
              </w:rPr>
            </w:pPr>
            <w:r w:rsidRPr="00E220CF">
              <w:rPr>
                <w:sz w:val="16"/>
                <w:szCs w:val="16"/>
              </w:rPr>
              <w:t>P; T</w:t>
            </w:r>
          </w:p>
        </w:tc>
        <w:tc>
          <w:tcPr>
            <w:tcW w:w="1966" w:type="dxa"/>
            <w:tcBorders>
              <w:top w:val="single" w:sz="4" w:space="0" w:color="auto"/>
              <w:left w:val="single" w:sz="6" w:space="0" w:color="auto"/>
              <w:bottom w:val="single" w:sz="4" w:space="0" w:color="auto"/>
              <w:right w:val="dotted" w:sz="2" w:space="0" w:color="auto"/>
            </w:tcBorders>
          </w:tcPr>
          <w:p w:rsidR="004F74AB" w:rsidRPr="00E220CF" w:rsidRDefault="004F74AB" w:rsidP="001D303A">
            <w:pPr>
              <w:tabs>
                <w:tab w:val="left" w:pos="1275"/>
              </w:tabs>
              <w:bidi w:val="0"/>
              <w:spacing w:before="80"/>
              <w:rPr>
                <w:sz w:val="16"/>
                <w:szCs w:val="16"/>
              </w:rPr>
            </w:pPr>
            <w:r w:rsidRPr="00E220CF">
              <w:rPr>
                <w:sz w:val="16"/>
                <w:szCs w:val="16"/>
              </w:rPr>
              <w:t xml:space="preserve">Ferromagnetic metals </w:t>
            </w:r>
          </w:p>
        </w:tc>
        <w:tc>
          <w:tcPr>
            <w:tcW w:w="1946" w:type="dxa"/>
            <w:tcBorders>
              <w:top w:val="single" w:sz="4" w:space="0" w:color="auto"/>
              <w:left w:val="dotted" w:sz="2" w:space="0" w:color="auto"/>
              <w:bottom w:val="single" w:sz="4" w:space="0" w:color="auto"/>
              <w:right w:val="single" w:sz="6" w:space="0" w:color="auto"/>
            </w:tcBorders>
          </w:tcPr>
          <w:p w:rsidR="004F74AB" w:rsidRPr="00E220CF" w:rsidRDefault="004F74AB" w:rsidP="001D303A">
            <w:pPr>
              <w:spacing w:before="80"/>
              <w:rPr>
                <w:rFonts w:hint="cs"/>
                <w:sz w:val="16"/>
                <w:szCs w:val="16"/>
                <w:rtl/>
              </w:rPr>
            </w:pPr>
            <w:r w:rsidRPr="00E220CF">
              <w:rPr>
                <w:rFonts w:hint="cs"/>
                <w:sz w:val="16"/>
                <w:szCs w:val="16"/>
                <w:rtl/>
              </w:rPr>
              <w:t>מתכות פרומגנטיות</w:t>
            </w:r>
          </w:p>
        </w:tc>
        <w:tc>
          <w:tcPr>
            <w:tcW w:w="2029" w:type="dxa"/>
            <w:tcBorders>
              <w:top w:val="single" w:sz="4" w:space="0" w:color="auto"/>
              <w:left w:val="single" w:sz="6" w:space="0" w:color="auto"/>
              <w:bottom w:val="single" w:sz="4" w:space="0" w:color="auto"/>
              <w:right w:val="dotted" w:sz="2" w:space="0" w:color="auto"/>
            </w:tcBorders>
          </w:tcPr>
          <w:p w:rsidR="004F74AB" w:rsidRPr="00E220CF" w:rsidRDefault="004F74AB" w:rsidP="001D303A">
            <w:pPr>
              <w:bidi w:val="0"/>
              <w:spacing w:before="80"/>
              <w:textAlignment w:val="top"/>
              <w:rPr>
                <w:rFonts w:cs="Times New Roman"/>
                <w:sz w:val="16"/>
                <w:szCs w:val="16"/>
                <w:rtl/>
              </w:rPr>
            </w:pPr>
            <w:r w:rsidRPr="00E220CF">
              <w:rPr>
                <w:rFonts w:cs="Times New Roman"/>
                <w:sz w:val="16"/>
                <w:szCs w:val="16"/>
              </w:rPr>
              <w:t>Magnetic particle examination</w:t>
            </w:r>
          </w:p>
        </w:tc>
        <w:tc>
          <w:tcPr>
            <w:tcW w:w="1946" w:type="dxa"/>
            <w:tcBorders>
              <w:top w:val="single" w:sz="4" w:space="0" w:color="auto"/>
              <w:left w:val="dotted" w:sz="2" w:space="0" w:color="auto"/>
              <w:bottom w:val="single" w:sz="4" w:space="0" w:color="auto"/>
              <w:right w:val="single" w:sz="6" w:space="0" w:color="auto"/>
            </w:tcBorders>
          </w:tcPr>
          <w:p w:rsidR="004F74AB" w:rsidRPr="00E220CF" w:rsidRDefault="004F74AB" w:rsidP="001D303A">
            <w:pPr>
              <w:tabs>
                <w:tab w:val="left" w:pos="1219"/>
              </w:tabs>
              <w:spacing w:before="80"/>
              <w:rPr>
                <w:rFonts w:hint="cs"/>
                <w:sz w:val="16"/>
                <w:szCs w:val="16"/>
              </w:rPr>
            </w:pPr>
            <w:r w:rsidRPr="00E220CF">
              <w:rPr>
                <w:rFonts w:hint="cs"/>
                <w:sz w:val="16"/>
                <w:szCs w:val="16"/>
                <w:rtl/>
              </w:rPr>
              <w:t>בדיקת חלקיקים מגנטיים</w:t>
            </w:r>
          </w:p>
        </w:tc>
        <w:tc>
          <w:tcPr>
            <w:tcW w:w="1708" w:type="dxa"/>
            <w:tcBorders>
              <w:top w:val="single" w:sz="4" w:space="0" w:color="auto"/>
              <w:left w:val="single" w:sz="6" w:space="0" w:color="auto"/>
              <w:bottom w:val="single" w:sz="4" w:space="0" w:color="auto"/>
              <w:right w:val="single" w:sz="6" w:space="0" w:color="auto"/>
            </w:tcBorders>
          </w:tcPr>
          <w:p w:rsidR="004F74AB" w:rsidRPr="00E220CF" w:rsidRDefault="004F74AB" w:rsidP="001D303A">
            <w:pPr>
              <w:bidi w:val="0"/>
              <w:spacing w:before="80"/>
              <w:rPr>
                <w:rFonts w:hint="cs"/>
                <w:sz w:val="16"/>
                <w:szCs w:val="16"/>
                <w:rtl/>
              </w:rPr>
            </w:pPr>
            <w:r w:rsidRPr="00E220CF">
              <w:rPr>
                <w:sz w:val="16"/>
                <w:szCs w:val="16"/>
              </w:rPr>
              <w:t>ASTM E 1444/1444M - 11</w:t>
            </w:r>
          </w:p>
        </w:tc>
        <w:tc>
          <w:tcPr>
            <w:tcW w:w="1077" w:type="dxa"/>
            <w:tcBorders>
              <w:top w:val="single" w:sz="4" w:space="0" w:color="auto"/>
              <w:left w:val="single" w:sz="6" w:space="0" w:color="auto"/>
              <w:bottom w:val="single" w:sz="4" w:space="0" w:color="auto"/>
              <w:right w:val="single" w:sz="6" w:space="0" w:color="auto"/>
            </w:tcBorders>
            <w:vAlign w:val="center"/>
          </w:tcPr>
          <w:p w:rsidR="004F74AB" w:rsidRPr="00E220CF" w:rsidRDefault="004F74AB" w:rsidP="001D303A">
            <w:pPr>
              <w:tabs>
                <w:tab w:val="left" w:pos="1731"/>
              </w:tabs>
              <w:bidi w:val="0"/>
              <w:spacing w:before="80"/>
              <w:jc w:val="center"/>
              <w:rPr>
                <w:rFonts w:hint="cs"/>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4F74AB" w:rsidRPr="00E220CF" w:rsidRDefault="004F74AB" w:rsidP="001D303A">
            <w:pPr>
              <w:tabs>
                <w:tab w:val="left" w:pos="1731"/>
              </w:tabs>
              <w:bidi w:val="0"/>
              <w:spacing w:before="80"/>
              <w:rPr>
                <w:sz w:val="16"/>
                <w:szCs w:val="16"/>
                <w:rtl/>
              </w:rPr>
            </w:pPr>
          </w:p>
        </w:tc>
      </w:tr>
      <w:tr w:rsidR="004F74AB" w:rsidRPr="00E220CF" w:rsidTr="001D303A">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4F74AB" w:rsidRPr="00E220CF" w:rsidRDefault="004F74AB"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4F74AB" w:rsidRPr="00E220CF" w:rsidRDefault="004F74AB" w:rsidP="001D303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4F74AB" w:rsidRPr="00E220CF" w:rsidRDefault="004F74AB" w:rsidP="001D303A">
            <w:pPr>
              <w:bidi w:val="0"/>
              <w:spacing w:before="80"/>
              <w:rPr>
                <w:sz w:val="16"/>
                <w:szCs w:val="16"/>
              </w:rPr>
            </w:pPr>
            <w:r w:rsidRPr="00E220CF">
              <w:rPr>
                <w:sz w:val="16"/>
                <w:szCs w:val="16"/>
              </w:rPr>
              <w:t>P; T</w:t>
            </w:r>
          </w:p>
        </w:tc>
        <w:tc>
          <w:tcPr>
            <w:tcW w:w="1966" w:type="dxa"/>
            <w:tcBorders>
              <w:top w:val="single" w:sz="4" w:space="0" w:color="auto"/>
              <w:left w:val="single" w:sz="6" w:space="0" w:color="auto"/>
              <w:bottom w:val="single" w:sz="4" w:space="0" w:color="auto"/>
              <w:right w:val="dotted" w:sz="2" w:space="0" w:color="auto"/>
            </w:tcBorders>
          </w:tcPr>
          <w:p w:rsidR="004F74AB" w:rsidRPr="00E220CF" w:rsidRDefault="004F74AB" w:rsidP="001D303A">
            <w:pPr>
              <w:tabs>
                <w:tab w:val="left" w:pos="1275"/>
              </w:tabs>
              <w:bidi w:val="0"/>
              <w:spacing w:before="80"/>
              <w:rPr>
                <w:rFonts w:hint="cs"/>
                <w:sz w:val="16"/>
                <w:szCs w:val="16"/>
              </w:rPr>
            </w:pPr>
            <w:r w:rsidRPr="00E220CF">
              <w:rPr>
                <w:sz w:val="16"/>
                <w:szCs w:val="16"/>
              </w:rPr>
              <w:t>Ferromagnetic metals</w:t>
            </w:r>
          </w:p>
        </w:tc>
        <w:tc>
          <w:tcPr>
            <w:tcW w:w="1946" w:type="dxa"/>
            <w:tcBorders>
              <w:top w:val="single" w:sz="4" w:space="0" w:color="auto"/>
              <w:left w:val="dotted" w:sz="2" w:space="0" w:color="auto"/>
              <w:bottom w:val="single" w:sz="4" w:space="0" w:color="auto"/>
              <w:right w:val="single" w:sz="6" w:space="0" w:color="auto"/>
            </w:tcBorders>
          </w:tcPr>
          <w:p w:rsidR="004F74AB" w:rsidRPr="00E220CF" w:rsidRDefault="004F74AB" w:rsidP="001D303A">
            <w:pPr>
              <w:spacing w:before="80"/>
              <w:rPr>
                <w:rFonts w:hint="cs"/>
                <w:sz w:val="16"/>
                <w:szCs w:val="16"/>
                <w:rtl/>
              </w:rPr>
            </w:pPr>
            <w:r w:rsidRPr="00E220CF">
              <w:rPr>
                <w:rFonts w:hint="cs"/>
                <w:sz w:val="16"/>
                <w:szCs w:val="16"/>
                <w:rtl/>
              </w:rPr>
              <w:t>מתכות פרומגנטיות</w:t>
            </w:r>
          </w:p>
        </w:tc>
        <w:tc>
          <w:tcPr>
            <w:tcW w:w="2029" w:type="dxa"/>
            <w:tcBorders>
              <w:top w:val="single" w:sz="4" w:space="0" w:color="auto"/>
              <w:left w:val="single" w:sz="6" w:space="0" w:color="auto"/>
              <w:bottom w:val="single" w:sz="4" w:space="0" w:color="auto"/>
              <w:right w:val="dotted" w:sz="2" w:space="0" w:color="auto"/>
            </w:tcBorders>
          </w:tcPr>
          <w:p w:rsidR="004F74AB" w:rsidRPr="00E220CF" w:rsidRDefault="004F74AB" w:rsidP="001D303A">
            <w:pPr>
              <w:tabs>
                <w:tab w:val="left" w:pos="1275"/>
              </w:tabs>
              <w:bidi w:val="0"/>
              <w:spacing w:before="80"/>
              <w:rPr>
                <w:rFonts w:cs="Times New Roman" w:hint="cs"/>
                <w:sz w:val="16"/>
                <w:szCs w:val="16"/>
                <w:rtl/>
              </w:rPr>
            </w:pPr>
            <w:r w:rsidRPr="00E220CF">
              <w:rPr>
                <w:rFonts w:cs="Times New Roman"/>
                <w:sz w:val="16"/>
                <w:szCs w:val="16"/>
              </w:rPr>
              <w:t>Magnetic particle examination</w:t>
            </w:r>
          </w:p>
        </w:tc>
        <w:tc>
          <w:tcPr>
            <w:tcW w:w="1946" w:type="dxa"/>
            <w:tcBorders>
              <w:top w:val="single" w:sz="4" w:space="0" w:color="auto"/>
              <w:left w:val="dotted" w:sz="2" w:space="0" w:color="auto"/>
              <w:bottom w:val="single" w:sz="4" w:space="0" w:color="auto"/>
              <w:right w:val="single" w:sz="6" w:space="0" w:color="auto"/>
            </w:tcBorders>
          </w:tcPr>
          <w:p w:rsidR="004F74AB" w:rsidRPr="00E220CF" w:rsidRDefault="004F74AB" w:rsidP="001D303A">
            <w:pPr>
              <w:tabs>
                <w:tab w:val="left" w:pos="1219"/>
              </w:tabs>
              <w:spacing w:before="80"/>
              <w:rPr>
                <w:rFonts w:hint="cs"/>
                <w:sz w:val="16"/>
                <w:szCs w:val="16"/>
                <w:rtl/>
              </w:rPr>
            </w:pPr>
            <w:r w:rsidRPr="00E220CF">
              <w:rPr>
                <w:rFonts w:hint="cs"/>
                <w:sz w:val="16"/>
                <w:szCs w:val="16"/>
                <w:rtl/>
              </w:rPr>
              <w:t>בדיקת חלקיקים מגנטיים</w:t>
            </w:r>
          </w:p>
        </w:tc>
        <w:tc>
          <w:tcPr>
            <w:tcW w:w="1708" w:type="dxa"/>
            <w:tcBorders>
              <w:top w:val="single" w:sz="4" w:space="0" w:color="auto"/>
              <w:left w:val="single" w:sz="6" w:space="0" w:color="auto"/>
              <w:bottom w:val="single" w:sz="4" w:space="0" w:color="auto"/>
              <w:right w:val="single" w:sz="6" w:space="0" w:color="auto"/>
            </w:tcBorders>
          </w:tcPr>
          <w:p w:rsidR="004F74AB" w:rsidRPr="00E220CF" w:rsidRDefault="004F74AB" w:rsidP="001D303A">
            <w:pPr>
              <w:bidi w:val="0"/>
              <w:spacing w:before="80"/>
              <w:rPr>
                <w:rFonts w:cs="Times New Roman" w:hint="cs"/>
                <w:sz w:val="16"/>
                <w:szCs w:val="16"/>
              </w:rPr>
            </w:pPr>
            <w:r w:rsidRPr="00E220CF">
              <w:rPr>
                <w:rFonts w:cs="Times New Roman"/>
                <w:sz w:val="16"/>
                <w:szCs w:val="16"/>
              </w:rPr>
              <w:t>ASTM-E-709</w:t>
            </w:r>
          </w:p>
        </w:tc>
        <w:tc>
          <w:tcPr>
            <w:tcW w:w="1077" w:type="dxa"/>
            <w:tcBorders>
              <w:top w:val="single" w:sz="4" w:space="0" w:color="auto"/>
              <w:left w:val="single" w:sz="6" w:space="0" w:color="auto"/>
              <w:bottom w:val="single" w:sz="4" w:space="0" w:color="auto"/>
              <w:right w:val="single" w:sz="6" w:space="0" w:color="auto"/>
            </w:tcBorders>
            <w:vAlign w:val="center"/>
          </w:tcPr>
          <w:p w:rsidR="004F74AB" w:rsidRPr="00E220CF" w:rsidRDefault="004F74AB" w:rsidP="001D303A">
            <w:pPr>
              <w:tabs>
                <w:tab w:val="left" w:pos="1731"/>
              </w:tabs>
              <w:bidi w:val="0"/>
              <w:spacing w:before="80"/>
              <w:jc w:val="center"/>
              <w:rPr>
                <w:rFonts w:hint="cs"/>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4F74AB" w:rsidRPr="00E220CF" w:rsidRDefault="004F74AB" w:rsidP="001D303A">
            <w:pPr>
              <w:tabs>
                <w:tab w:val="left" w:pos="1731"/>
              </w:tabs>
              <w:bidi w:val="0"/>
              <w:spacing w:before="80"/>
              <w:rPr>
                <w:sz w:val="16"/>
                <w:szCs w:val="16"/>
                <w:rtl/>
              </w:rPr>
            </w:pPr>
          </w:p>
        </w:tc>
      </w:tr>
    </w:tbl>
    <w:p w:rsidR="005A6090" w:rsidRPr="00E220CF" w:rsidRDefault="005A6090">
      <w:pPr>
        <w:bidi w:val="0"/>
        <w:rPr>
          <w:rtl/>
        </w:rPr>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5A6090" w:rsidRPr="00E220CF" w:rsidTr="00D23DF0">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5A6090" w:rsidRPr="00E220CF" w:rsidRDefault="005A6090" w:rsidP="00D23DF0">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5A6090" w:rsidRPr="00E220CF" w:rsidRDefault="005A6090" w:rsidP="00D23DF0">
            <w:pPr>
              <w:bidi w:val="0"/>
              <w:spacing w:before="40"/>
              <w:jc w:val="center"/>
              <w:rPr>
                <w:b/>
                <w:bCs/>
                <w:i/>
                <w:iCs/>
                <w:sz w:val="16"/>
                <w:szCs w:val="16"/>
              </w:rPr>
            </w:pPr>
            <w:r w:rsidRPr="00E220CF">
              <w:rPr>
                <w:b/>
                <w:bCs/>
                <w:i/>
                <w:iCs/>
                <w:sz w:val="16"/>
                <w:szCs w:val="16"/>
              </w:rPr>
              <w:t>Scope</w:t>
            </w:r>
          </w:p>
          <w:p w:rsidR="005A6090" w:rsidRPr="00E220CF" w:rsidRDefault="005A6090" w:rsidP="00D23DF0">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5A6090" w:rsidRPr="00E220CF" w:rsidRDefault="005A6090" w:rsidP="00D23DF0">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5A6090" w:rsidRPr="00E220CF" w:rsidRDefault="005A6090" w:rsidP="00D23DF0">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5A6090" w:rsidRPr="00E220CF" w:rsidRDefault="005A6090" w:rsidP="00D23DF0">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5A6090" w:rsidRPr="00E220CF" w:rsidRDefault="005A6090" w:rsidP="00D23DF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5A6090" w:rsidRPr="00E220CF" w:rsidRDefault="005A6090" w:rsidP="00D23DF0">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5A6090" w:rsidRPr="00E220CF" w:rsidRDefault="005A6090" w:rsidP="00D23DF0">
            <w:pPr>
              <w:pStyle w:val="8"/>
              <w:bidi w:val="0"/>
              <w:rPr>
                <w:i/>
                <w:iCs/>
                <w:sz w:val="16"/>
                <w:szCs w:val="16"/>
              </w:rPr>
            </w:pPr>
            <w:r w:rsidRPr="00E220CF">
              <w:rPr>
                <w:i/>
                <w:iCs/>
                <w:sz w:val="16"/>
                <w:szCs w:val="16"/>
              </w:rPr>
              <w:t>Remarks</w:t>
            </w:r>
          </w:p>
        </w:tc>
      </w:tr>
      <w:tr w:rsidR="003075BA" w:rsidRPr="00E220CF" w:rsidTr="00D23DF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3075BA" w:rsidRPr="00E220CF" w:rsidRDefault="003075BA" w:rsidP="003075BA">
            <w:pPr>
              <w:tabs>
                <w:tab w:val="left" w:pos="1219"/>
              </w:tabs>
              <w:bidi w:val="0"/>
              <w:spacing w:before="40" w:after="40"/>
              <w:rPr>
                <w:rFonts w:hint="cs"/>
                <w:b/>
                <w:bCs/>
                <w:szCs w:val="20"/>
              </w:rPr>
            </w:pPr>
            <w:r w:rsidRPr="00E220CF">
              <w:rPr>
                <w:b/>
                <w:bCs/>
                <w:szCs w:val="20"/>
              </w:rPr>
              <w:t xml:space="preserve">Group of Products: </w:t>
            </w:r>
            <w:r w:rsidRPr="00E220CF">
              <w:rPr>
                <w:b/>
                <w:bCs/>
                <w:i/>
                <w:iCs/>
                <w:szCs w:val="20"/>
              </w:rPr>
              <w:t>Engineering Items,</w:t>
            </w:r>
            <w:r w:rsidRPr="00E220CF">
              <w:rPr>
                <w:b/>
                <w:bCs/>
                <w:szCs w:val="20"/>
              </w:rPr>
              <w:t xml:space="preserve"> </w:t>
            </w:r>
            <w:r w:rsidRPr="00E220CF">
              <w:rPr>
                <w:b/>
                <w:bCs/>
                <w:i/>
                <w:iCs/>
                <w:szCs w:val="20"/>
              </w:rPr>
              <w:t xml:space="preserve">Non Destructive Test (NDT)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3075BA" w:rsidRPr="00E220CF" w:rsidRDefault="003075BA" w:rsidP="003075BA">
            <w:pPr>
              <w:tabs>
                <w:tab w:val="left" w:pos="1731"/>
              </w:tabs>
              <w:spacing w:before="40" w:after="40"/>
              <w:rPr>
                <w:rFonts w:hint="cs"/>
                <w:b/>
                <w:bCs/>
                <w:szCs w:val="20"/>
                <w:rtl/>
              </w:rPr>
            </w:pPr>
            <w:r w:rsidRPr="00E220CF">
              <w:rPr>
                <w:rFonts w:hint="cs"/>
                <w:b/>
                <w:bCs/>
                <w:szCs w:val="20"/>
                <w:rtl/>
              </w:rPr>
              <w:t xml:space="preserve">משפחת מוצרים: </w:t>
            </w:r>
            <w:r w:rsidRPr="00E220CF">
              <w:rPr>
                <w:rFonts w:hint="cs"/>
                <w:b/>
                <w:bCs/>
                <w:i/>
                <w:iCs/>
                <w:szCs w:val="20"/>
                <w:rtl/>
              </w:rPr>
              <w:t>פריטים הנדסיים, בדיקות לא הורסות (</w:t>
            </w:r>
            <w:r w:rsidRPr="00E220CF">
              <w:rPr>
                <w:b/>
                <w:bCs/>
                <w:i/>
                <w:iCs/>
                <w:szCs w:val="20"/>
              </w:rPr>
              <w:t>NDT</w:t>
            </w:r>
            <w:r w:rsidRPr="00E220CF">
              <w:rPr>
                <w:rFonts w:hint="cs"/>
                <w:b/>
                <w:bCs/>
                <w:i/>
                <w:iCs/>
                <w:szCs w:val="20"/>
                <w:rtl/>
              </w:rPr>
              <w:t>)</w:t>
            </w:r>
          </w:p>
        </w:tc>
      </w:tr>
      <w:tr w:rsidR="003075BA" w:rsidRPr="00E220CF" w:rsidTr="00D23DF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3075BA" w:rsidRPr="00E220CF" w:rsidRDefault="003075BA" w:rsidP="003075BA">
            <w:pPr>
              <w:tabs>
                <w:tab w:val="left" w:pos="1219"/>
              </w:tabs>
              <w:bidi w:val="0"/>
              <w:spacing w:before="40" w:after="40"/>
              <w:rPr>
                <w:b/>
                <w:bCs/>
                <w:i/>
                <w:iCs/>
                <w:szCs w:val="20"/>
              </w:rPr>
            </w:pPr>
            <w:r w:rsidRPr="00E220CF">
              <w:rPr>
                <w:b/>
                <w:bCs/>
                <w:i/>
                <w:iCs/>
                <w:szCs w:val="20"/>
              </w:rPr>
              <w:t>Industrial Products,</w:t>
            </w:r>
            <w:r w:rsidRPr="00E220CF">
              <w:rPr>
                <w:b/>
                <w:bCs/>
                <w:szCs w:val="20"/>
              </w:rPr>
              <w:t xml:space="preserve"> Penetrant 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3075BA" w:rsidRPr="00E220CF" w:rsidRDefault="003075BA" w:rsidP="003075BA">
            <w:pPr>
              <w:tabs>
                <w:tab w:val="left" w:pos="1731"/>
              </w:tabs>
              <w:spacing w:before="40" w:after="40"/>
              <w:rPr>
                <w:rFonts w:hint="cs"/>
                <w:b/>
                <w:bCs/>
                <w:szCs w:val="20"/>
                <w:rtl/>
              </w:rPr>
            </w:pPr>
            <w:r w:rsidRPr="00E220CF">
              <w:rPr>
                <w:rFonts w:hint="cs"/>
                <w:b/>
                <w:bCs/>
                <w:i/>
                <w:iCs/>
                <w:szCs w:val="20"/>
                <w:rtl/>
              </w:rPr>
              <w:t xml:space="preserve">מוצרי תעשייה, </w:t>
            </w:r>
            <w:r w:rsidRPr="00E220CF">
              <w:rPr>
                <w:rFonts w:hint="cs"/>
                <w:b/>
                <w:bCs/>
                <w:szCs w:val="20"/>
                <w:rtl/>
              </w:rPr>
              <w:t>חומרים חודרים</w:t>
            </w:r>
          </w:p>
        </w:tc>
      </w:tr>
      <w:tr w:rsidR="006E1F18" w:rsidRPr="00E220CF" w:rsidTr="00D23DF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E1F18" w:rsidRPr="00E220CF" w:rsidRDefault="006E1F18" w:rsidP="006E1F18">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P; T</w:t>
            </w:r>
          </w:p>
        </w:tc>
        <w:tc>
          <w:tcPr>
            <w:tcW w:w="1966"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bidi w:val="0"/>
              <w:spacing w:before="80"/>
              <w:rPr>
                <w:sz w:val="16"/>
                <w:szCs w:val="16"/>
              </w:rPr>
            </w:pPr>
            <w:r w:rsidRPr="00E220CF">
              <w:rPr>
                <w:sz w:val="16"/>
                <w:szCs w:val="16"/>
              </w:rPr>
              <w:t>Light and dense metals including castings, forgings, pipelines, machined parts and weldments including aerospace structures components</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bidi w:val="0"/>
              <w:spacing w:before="80"/>
              <w:jc w:val="right"/>
              <w:rPr>
                <w:sz w:val="16"/>
                <w:szCs w:val="16"/>
              </w:rPr>
            </w:pPr>
            <w:r w:rsidRPr="00E220CF">
              <w:rPr>
                <w:rFonts w:hint="cs"/>
                <w:sz w:val="16"/>
                <w:szCs w:val="16"/>
                <w:rtl/>
              </w:rPr>
              <w:t>מתכות קלות וכבדות כולל יציקות, חישולים, צנרת, חומרים מעובדים, ריתוכים ורכיבי מבנים תעופתיים</w:t>
            </w:r>
          </w:p>
        </w:tc>
        <w:tc>
          <w:tcPr>
            <w:tcW w:w="2029"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tabs>
                <w:tab w:val="left" w:pos="1219"/>
              </w:tabs>
              <w:bidi w:val="0"/>
              <w:spacing w:before="80"/>
              <w:rPr>
                <w:sz w:val="16"/>
                <w:szCs w:val="16"/>
              </w:rPr>
            </w:pPr>
            <w:r w:rsidRPr="00E220CF">
              <w:rPr>
                <w:sz w:val="16"/>
                <w:szCs w:val="16"/>
              </w:rPr>
              <w:t>Liquid penetrant examination</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spacing w:before="80"/>
              <w:rPr>
                <w:rFonts w:hint="cs"/>
                <w:sz w:val="16"/>
                <w:szCs w:val="16"/>
                <w:rtl/>
              </w:rPr>
            </w:pPr>
            <w:r w:rsidRPr="00E220CF">
              <w:rPr>
                <w:rFonts w:hint="cs"/>
                <w:sz w:val="16"/>
                <w:szCs w:val="16"/>
                <w:rtl/>
              </w:rPr>
              <w:t>בדיקת נוזלים חודרים</w:t>
            </w:r>
          </w:p>
        </w:tc>
        <w:tc>
          <w:tcPr>
            <w:tcW w:w="1708"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tl/>
              </w:rPr>
            </w:pPr>
            <w:r w:rsidRPr="00E220CF">
              <w:rPr>
                <w:sz w:val="16"/>
                <w:szCs w:val="16"/>
              </w:rPr>
              <w:t>ASTM-E-1417</w:t>
            </w:r>
          </w:p>
        </w:tc>
        <w:tc>
          <w:tcPr>
            <w:tcW w:w="1077"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Pr>
            </w:pPr>
            <w:r w:rsidRPr="00E220CF">
              <w:rPr>
                <w:sz w:val="16"/>
                <w:szCs w:val="16"/>
              </w:rPr>
              <w:t xml:space="preserve">Meets requirements regarding the materials/products tested as in: SI 1225 section 11.9.6, SI 127 part 1 section 7.4, AWS D1.1 </w:t>
            </w:r>
          </w:p>
        </w:tc>
      </w:tr>
      <w:tr w:rsidR="006E1F18" w:rsidRPr="00E220CF" w:rsidTr="00D23DF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E1F18" w:rsidRPr="00E220CF" w:rsidRDefault="006E1F18" w:rsidP="006E1F18">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P; T</w:t>
            </w:r>
          </w:p>
        </w:tc>
        <w:tc>
          <w:tcPr>
            <w:tcW w:w="1966"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bidi w:val="0"/>
              <w:spacing w:before="80"/>
              <w:rPr>
                <w:sz w:val="16"/>
                <w:szCs w:val="16"/>
              </w:rPr>
            </w:pPr>
            <w:r w:rsidRPr="00E220CF">
              <w:rPr>
                <w:sz w:val="16"/>
                <w:szCs w:val="16"/>
              </w:rPr>
              <w:t>Light and dense metals including castings, forgings, pipelines, machined parts and weldments</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bidi w:val="0"/>
              <w:spacing w:before="80"/>
              <w:jc w:val="right"/>
              <w:rPr>
                <w:sz w:val="16"/>
                <w:szCs w:val="16"/>
              </w:rPr>
            </w:pPr>
            <w:r w:rsidRPr="00E220CF">
              <w:rPr>
                <w:rFonts w:hint="cs"/>
                <w:sz w:val="16"/>
                <w:szCs w:val="16"/>
                <w:rtl/>
              </w:rPr>
              <w:t xml:space="preserve">מתכות קלות וכבדות כולל יציקות, חישולים, צנרת, חומרים מעובדים וריתוכים </w:t>
            </w:r>
          </w:p>
        </w:tc>
        <w:tc>
          <w:tcPr>
            <w:tcW w:w="2029"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tabs>
                <w:tab w:val="left" w:pos="1219"/>
              </w:tabs>
              <w:bidi w:val="0"/>
              <w:spacing w:before="80"/>
              <w:rPr>
                <w:sz w:val="16"/>
                <w:szCs w:val="16"/>
              </w:rPr>
            </w:pPr>
            <w:r w:rsidRPr="00E220CF">
              <w:rPr>
                <w:sz w:val="16"/>
                <w:szCs w:val="16"/>
              </w:rPr>
              <w:t>Liquid penetrant examination</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spacing w:before="80"/>
              <w:rPr>
                <w:rFonts w:hint="cs"/>
                <w:sz w:val="16"/>
                <w:szCs w:val="16"/>
                <w:rtl/>
              </w:rPr>
            </w:pPr>
            <w:r w:rsidRPr="00E220CF">
              <w:rPr>
                <w:rFonts w:hint="cs"/>
                <w:sz w:val="16"/>
                <w:szCs w:val="16"/>
                <w:rtl/>
              </w:rPr>
              <w:t>בדיקת נוזלים חודרים</w:t>
            </w:r>
          </w:p>
        </w:tc>
        <w:tc>
          <w:tcPr>
            <w:tcW w:w="1708"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tl/>
              </w:rPr>
            </w:pPr>
            <w:r w:rsidRPr="00E220CF">
              <w:rPr>
                <w:sz w:val="16"/>
                <w:szCs w:val="16"/>
              </w:rPr>
              <w:t>ASTM-E-165</w:t>
            </w:r>
          </w:p>
        </w:tc>
        <w:tc>
          <w:tcPr>
            <w:tcW w:w="1077"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tl/>
              </w:rPr>
            </w:pPr>
            <w:r w:rsidRPr="00E220CF">
              <w:rPr>
                <w:sz w:val="16"/>
                <w:szCs w:val="16"/>
              </w:rPr>
              <w:t xml:space="preserve">Meets requirements regarding the materials/products tested as in: SI 1225 section 11.9.6, SI 127 part 1 section 7.4, AWS D1.1 </w:t>
            </w:r>
          </w:p>
        </w:tc>
      </w:tr>
      <w:tr w:rsidR="006E1F18" w:rsidRPr="00E220CF" w:rsidTr="00D23DF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E1F18" w:rsidRPr="00E220CF" w:rsidRDefault="006E1F18" w:rsidP="006E1F18">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P; T</w:t>
            </w:r>
          </w:p>
        </w:tc>
        <w:tc>
          <w:tcPr>
            <w:tcW w:w="1966"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bidi w:val="0"/>
              <w:spacing w:before="80"/>
              <w:rPr>
                <w:sz w:val="16"/>
                <w:szCs w:val="16"/>
              </w:rPr>
            </w:pPr>
            <w:r w:rsidRPr="00E220CF">
              <w:rPr>
                <w:sz w:val="16"/>
                <w:szCs w:val="16"/>
              </w:rPr>
              <w:t xml:space="preserve">Light and dense metals including castings, forgings, pipelines, machined parts and weldments </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bidi w:val="0"/>
              <w:spacing w:before="80"/>
              <w:jc w:val="right"/>
              <w:rPr>
                <w:sz w:val="16"/>
                <w:szCs w:val="16"/>
              </w:rPr>
            </w:pPr>
            <w:r w:rsidRPr="00E220CF">
              <w:rPr>
                <w:rFonts w:hint="cs"/>
                <w:sz w:val="16"/>
                <w:szCs w:val="16"/>
                <w:rtl/>
              </w:rPr>
              <w:t xml:space="preserve">מתכות קלות וכבדות כולל יציקות, חישולים, צנרת, חומרים מעובדים וריתוכים </w:t>
            </w:r>
          </w:p>
        </w:tc>
        <w:tc>
          <w:tcPr>
            <w:tcW w:w="2029"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tabs>
                <w:tab w:val="left" w:pos="1219"/>
              </w:tabs>
              <w:bidi w:val="0"/>
              <w:spacing w:before="80"/>
              <w:rPr>
                <w:sz w:val="16"/>
                <w:szCs w:val="16"/>
              </w:rPr>
            </w:pPr>
            <w:r w:rsidRPr="00E220CF">
              <w:rPr>
                <w:sz w:val="16"/>
                <w:szCs w:val="16"/>
              </w:rPr>
              <w:t>Fluorescent penetrant examination using the solvent removable process</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spacing w:before="80"/>
              <w:rPr>
                <w:rFonts w:hint="cs"/>
                <w:sz w:val="16"/>
                <w:szCs w:val="16"/>
                <w:rtl/>
              </w:rPr>
            </w:pPr>
            <w:r w:rsidRPr="00E220CF">
              <w:rPr>
                <w:rFonts w:hint="cs"/>
                <w:sz w:val="16"/>
                <w:szCs w:val="16"/>
                <w:rtl/>
              </w:rPr>
              <w:t xml:space="preserve">בדיקת נוזלים חודרים </w:t>
            </w:r>
            <w:r w:rsidRPr="00E220CF">
              <w:rPr>
                <w:sz w:val="16"/>
                <w:szCs w:val="16"/>
                <w:rtl/>
              </w:rPr>
              <w:t>פלואורסצנט</w:t>
            </w:r>
            <w:r w:rsidRPr="00E220CF">
              <w:rPr>
                <w:rFonts w:hint="cs"/>
                <w:sz w:val="16"/>
                <w:szCs w:val="16"/>
                <w:rtl/>
              </w:rPr>
              <w:t>ים</w:t>
            </w:r>
            <w:r w:rsidRPr="00E220CF">
              <w:rPr>
                <w:sz w:val="16"/>
                <w:szCs w:val="16"/>
              </w:rPr>
              <w:t xml:space="preserve"> </w:t>
            </w:r>
            <w:r w:rsidRPr="00E220CF">
              <w:rPr>
                <w:rFonts w:hint="cs"/>
                <w:sz w:val="16"/>
                <w:szCs w:val="16"/>
                <w:rtl/>
              </w:rPr>
              <w:t>בתהליך הסרה בממס</w:t>
            </w:r>
          </w:p>
        </w:tc>
        <w:tc>
          <w:tcPr>
            <w:tcW w:w="1708"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Pr>
            </w:pPr>
            <w:r w:rsidRPr="00E220CF">
              <w:rPr>
                <w:sz w:val="16"/>
                <w:szCs w:val="16"/>
              </w:rPr>
              <w:t>ASTM-E-1219</w:t>
            </w:r>
          </w:p>
        </w:tc>
        <w:tc>
          <w:tcPr>
            <w:tcW w:w="1077"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tl/>
              </w:rPr>
            </w:pPr>
            <w:r w:rsidRPr="00E220CF">
              <w:rPr>
                <w:sz w:val="16"/>
                <w:szCs w:val="16"/>
              </w:rPr>
              <w:t xml:space="preserve">Meets requirements regarding the materials/products tested as in: SI 1225 section 11.9.6, SI 127 part 1 section 7.4, AWS D1.1 </w:t>
            </w:r>
          </w:p>
        </w:tc>
      </w:tr>
      <w:tr w:rsidR="006E1F18" w:rsidRPr="00E220CF" w:rsidTr="00D23DF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E1F18" w:rsidRPr="00E220CF" w:rsidRDefault="006E1F18" w:rsidP="006E1F18">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E1F18" w:rsidRPr="00E220CF" w:rsidRDefault="006E1F18" w:rsidP="006E1F18">
            <w:pPr>
              <w:bidi w:val="0"/>
              <w:spacing w:before="80"/>
              <w:rPr>
                <w:sz w:val="16"/>
                <w:szCs w:val="16"/>
              </w:rPr>
            </w:pPr>
            <w:r w:rsidRPr="00E220CF">
              <w:rPr>
                <w:sz w:val="16"/>
                <w:szCs w:val="16"/>
              </w:rPr>
              <w:t>P; T</w:t>
            </w:r>
          </w:p>
        </w:tc>
        <w:tc>
          <w:tcPr>
            <w:tcW w:w="1966"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bidi w:val="0"/>
              <w:spacing w:before="80"/>
              <w:rPr>
                <w:sz w:val="16"/>
                <w:szCs w:val="16"/>
              </w:rPr>
            </w:pPr>
            <w:r w:rsidRPr="00E220CF">
              <w:rPr>
                <w:sz w:val="16"/>
                <w:szCs w:val="16"/>
              </w:rPr>
              <w:t>Light and dense metals including castings, forgings, pipelines, machined parts and weldments</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bidi w:val="0"/>
              <w:spacing w:before="80"/>
              <w:jc w:val="right"/>
              <w:rPr>
                <w:sz w:val="16"/>
                <w:szCs w:val="16"/>
              </w:rPr>
            </w:pPr>
            <w:r w:rsidRPr="00E220CF">
              <w:rPr>
                <w:rFonts w:hint="cs"/>
                <w:sz w:val="16"/>
                <w:szCs w:val="16"/>
                <w:rtl/>
              </w:rPr>
              <w:t xml:space="preserve">מתכות קלות וכבדות כולל יציקות, חישולים, צנרת, חומרים מעובדים וריתוכים </w:t>
            </w:r>
          </w:p>
        </w:tc>
        <w:tc>
          <w:tcPr>
            <w:tcW w:w="2029" w:type="dxa"/>
            <w:tcBorders>
              <w:top w:val="single" w:sz="4" w:space="0" w:color="auto"/>
              <w:left w:val="single" w:sz="6" w:space="0" w:color="auto"/>
              <w:bottom w:val="single" w:sz="4" w:space="0" w:color="auto"/>
              <w:right w:val="dotted" w:sz="2" w:space="0" w:color="auto"/>
            </w:tcBorders>
          </w:tcPr>
          <w:p w:rsidR="006E1F18" w:rsidRPr="00E220CF" w:rsidRDefault="006E1F18" w:rsidP="006E1F18">
            <w:pPr>
              <w:tabs>
                <w:tab w:val="left" w:pos="1219"/>
              </w:tabs>
              <w:bidi w:val="0"/>
              <w:spacing w:before="80"/>
              <w:rPr>
                <w:sz w:val="16"/>
                <w:szCs w:val="16"/>
              </w:rPr>
            </w:pPr>
            <w:r w:rsidRPr="00E220CF">
              <w:rPr>
                <w:sz w:val="16"/>
                <w:szCs w:val="16"/>
              </w:rPr>
              <w:t>Visible penetrant examination using the solvent removable process</w:t>
            </w:r>
          </w:p>
        </w:tc>
        <w:tc>
          <w:tcPr>
            <w:tcW w:w="1946" w:type="dxa"/>
            <w:tcBorders>
              <w:top w:val="single" w:sz="4" w:space="0" w:color="auto"/>
              <w:left w:val="dotted" w:sz="2" w:space="0" w:color="auto"/>
              <w:bottom w:val="single" w:sz="4" w:space="0" w:color="auto"/>
              <w:right w:val="single" w:sz="6" w:space="0" w:color="auto"/>
            </w:tcBorders>
          </w:tcPr>
          <w:p w:rsidR="006E1F18" w:rsidRPr="00E220CF" w:rsidRDefault="006E1F18" w:rsidP="006E1F18">
            <w:pPr>
              <w:tabs>
                <w:tab w:val="left" w:pos="1219"/>
              </w:tabs>
              <w:spacing w:before="80"/>
              <w:rPr>
                <w:rFonts w:hint="cs"/>
                <w:sz w:val="16"/>
                <w:szCs w:val="16"/>
                <w:rtl/>
              </w:rPr>
            </w:pPr>
            <w:r w:rsidRPr="00E220CF">
              <w:rPr>
                <w:rFonts w:hint="cs"/>
                <w:sz w:val="16"/>
                <w:szCs w:val="16"/>
                <w:rtl/>
              </w:rPr>
              <w:t>בדיקת נוזלים חודרים באור נראה בתהליך הסרה בממס</w:t>
            </w:r>
          </w:p>
        </w:tc>
        <w:tc>
          <w:tcPr>
            <w:tcW w:w="1708"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tl/>
              </w:rPr>
            </w:pPr>
            <w:r w:rsidRPr="00E220CF">
              <w:rPr>
                <w:sz w:val="16"/>
                <w:szCs w:val="16"/>
              </w:rPr>
              <w:t>ASTM-E-1220</w:t>
            </w:r>
          </w:p>
        </w:tc>
        <w:tc>
          <w:tcPr>
            <w:tcW w:w="1077"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6E1F18" w:rsidRPr="00E220CF" w:rsidRDefault="006E1F18" w:rsidP="006E1F18">
            <w:pPr>
              <w:tabs>
                <w:tab w:val="left" w:pos="1731"/>
              </w:tabs>
              <w:bidi w:val="0"/>
              <w:spacing w:before="80"/>
              <w:rPr>
                <w:sz w:val="16"/>
                <w:szCs w:val="16"/>
                <w:rtl/>
              </w:rPr>
            </w:pPr>
            <w:r w:rsidRPr="00E220CF">
              <w:rPr>
                <w:sz w:val="16"/>
                <w:szCs w:val="16"/>
              </w:rPr>
              <w:t xml:space="preserve">Meets requirements regarding the materials/products tested as in: SI 1225 section 11.9.6, SI 127 part 1 section 7.4, AWS D1.1 </w:t>
            </w:r>
          </w:p>
        </w:tc>
      </w:tr>
    </w:tbl>
    <w:p w:rsidR="008A2555" w:rsidRPr="00E220CF" w:rsidRDefault="008A2555">
      <w:pPr>
        <w:bidi w:val="0"/>
      </w:pPr>
    </w:p>
    <w:p w:rsidR="00F15C28" w:rsidRPr="00E220CF" w:rsidRDefault="00F15C28">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F15C28" w:rsidRPr="00E220CF" w:rsidTr="00334BC0">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F15C28" w:rsidRPr="00E220CF" w:rsidRDefault="00F15C28" w:rsidP="00334BC0">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F15C28" w:rsidRPr="00E220CF" w:rsidRDefault="00F15C28" w:rsidP="00334BC0">
            <w:pPr>
              <w:bidi w:val="0"/>
              <w:spacing w:before="40"/>
              <w:jc w:val="center"/>
              <w:rPr>
                <w:b/>
                <w:bCs/>
                <w:i/>
                <w:iCs/>
                <w:sz w:val="16"/>
                <w:szCs w:val="16"/>
              </w:rPr>
            </w:pPr>
            <w:r w:rsidRPr="00E220CF">
              <w:rPr>
                <w:b/>
                <w:bCs/>
                <w:i/>
                <w:iCs/>
                <w:sz w:val="16"/>
                <w:szCs w:val="16"/>
              </w:rPr>
              <w:t>Scope</w:t>
            </w:r>
          </w:p>
          <w:p w:rsidR="00F15C28" w:rsidRPr="00E220CF" w:rsidRDefault="00F15C28" w:rsidP="00334BC0">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F15C28" w:rsidRPr="00E220CF" w:rsidRDefault="00F15C28" w:rsidP="00334BC0">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F15C28" w:rsidRPr="00E220CF" w:rsidRDefault="00F15C28" w:rsidP="00334BC0">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F15C28" w:rsidRPr="00E220CF" w:rsidRDefault="00F15C28" w:rsidP="00334BC0">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F15C28" w:rsidRPr="00E220CF" w:rsidRDefault="00F15C28" w:rsidP="00334BC0">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F15C28" w:rsidRPr="00E220CF" w:rsidRDefault="00F15C28" w:rsidP="00334BC0">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F15C28" w:rsidRPr="00E220CF" w:rsidRDefault="00F15C28" w:rsidP="00334BC0">
            <w:pPr>
              <w:pStyle w:val="8"/>
              <w:bidi w:val="0"/>
              <w:rPr>
                <w:i/>
                <w:iCs/>
                <w:sz w:val="16"/>
                <w:szCs w:val="16"/>
              </w:rPr>
            </w:pPr>
            <w:r w:rsidRPr="00E220CF">
              <w:rPr>
                <w:i/>
                <w:iCs/>
                <w:sz w:val="16"/>
                <w:szCs w:val="16"/>
              </w:rPr>
              <w:t>Remarks</w:t>
            </w:r>
          </w:p>
        </w:tc>
      </w:tr>
      <w:tr w:rsidR="00B005CD"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005CD" w:rsidRPr="00E220CF" w:rsidRDefault="00B005CD" w:rsidP="00B005CD">
            <w:pPr>
              <w:tabs>
                <w:tab w:val="left" w:pos="1219"/>
              </w:tabs>
              <w:bidi w:val="0"/>
              <w:spacing w:before="40" w:after="40"/>
              <w:rPr>
                <w:b/>
                <w:bCs/>
                <w:szCs w:val="20"/>
              </w:rPr>
            </w:pPr>
            <w:r w:rsidRPr="00E220CF">
              <w:rPr>
                <w:b/>
                <w:bCs/>
                <w:szCs w:val="20"/>
              </w:rPr>
              <w:t xml:space="preserve">Group of products: </w:t>
            </w:r>
            <w:r w:rsidRPr="00E220CF">
              <w:rPr>
                <w:b/>
                <w:bCs/>
                <w:i/>
                <w:iCs/>
                <w:szCs w:val="20"/>
              </w:rPr>
              <w:t>Food, Water and Beverages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005CD" w:rsidRPr="00E220CF" w:rsidRDefault="00B005CD" w:rsidP="00B005CD">
            <w:pPr>
              <w:tabs>
                <w:tab w:val="left" w:pos="1731"/>
              </w:tabs>
              <w:spacing w:before="40" w:after="40"/>
              <w:rPr>
                <w:b/>
                <w:bCs/>
                <w:szCs w:val="20"/>
                <w:rtl/>
              </w:rPr>
            </w:pPr>
            <w:r w:rsidRPr="00E220CF">
              <w:rPr>
                <w:rFonts w:hint="cs"/>
                <w:b/>
                <w:bCs/>
                <w:szCs w:val="20"/>
                <w:rtl/>
              </w:rPr>
              <w:t xml:space="preserve">משפחת מוצרים: </w:t>
            </w:r>
            <w:r w:rsidRPr="00E220CF">
              <w:rPr>
                <w:b/>
                <w:bCs/>
                <w:i/>
                <w:iCs/>
                <w:szCs w:val="20"/>
                <w:rtl/>
              </w:rPr>
              <w:t>מזון, מים ומשקאות</w:t>
            </w:r>
          </w:p>
        </w:tc>
      </w:tr>
      <w:tr w:rsidR="00B005CD" w:rsidRPr="00E220CF" w:rsidTr="00334BC0">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005CD" w:rsidRPr="00E220CF" w:rsidRDefault="00B005CD" w:rsidP="00B005CD">
            <w:pPr>
              <w:tabs>
                <w:tab w:val="left" w:pos="1219"/>
              </w:tabs>
              <w:bidi w:val="0"/>
              <w:spacing w:before="40" w:after="40"/>
              <w:rPr>
                <w:b/>
                <w:bCs/>
                <w:i/>
                <w:iCs/>
                <w:szCs w:val="20"/>
              </w:rPr>
            </w:pPr>
            <w:r w:rsidRPr="00E220CF">
              <w:rPr>
                <w:b/>
                <w:bCs/>
                <w:i/>
                <w:iCs/>
                <w:szCs w:val="20"/>
              </w:rPr>
              <w:t>Biological Testing, Bacteria, Fungi and Yeast</w:t>
            </w:r>
            <w:r w:rsidRPr="00E220CF">
              <w:rPr>
                <w:b/>
                <w:bCs/>
                <w:szCs w:val="20"/>
              </w:rPr>
              <w:t>, Count, Classification and Identification</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005CD" w:rsidRPr="00E220CF" w:rsidRDefault="00B005CD" w:rsidP="00B005CD">
            <w:pPr>
              <w:tabs>
                <w:tab w:val="left" w:pos="1731"/>
              </w:tabs>
              <w:spacing w:before="40" w:after="40"/>
              <w:rPr>
                <w:rFonts w:hint="cs"/>
                <w:b/>
                <w:bCs/>
                <w:szCs w:val="20"/>
                <w:rtl/>
              </w:rPr>
            </w:pPr>
            <w:r w:rsidRPr="00E220CF">
              <w:rPr>
                <w:rFonts w:hint="cs"/>
                <w:b/>
                <w:bCs/>
                <w:i/>
                <w:iCs/>
                <w:szCs w:val="20"/>
                <w:rtl/>
              </w:rPr>
              <w:t>בדיקות ביולוגיות, חיידקים פטריות ושמרים,</w:t>
            </w:r>
            <w:r w:rsidRPr="00E220CF">
              <w:rPr>
                <w:rFonts w:hint="cs"/>
                <w:b/>
                <w:bCs/>
                <w:szCs w:val="22"/>
                <w:rtl/>
              </w:rPr>
              <w:t xml:space="preserve"> </w:t>
            </w:r>
            <w:r w:rsidRPr="00E220CF">
              <w:rPr>
                <w:b/>
                <w:bCs/>
                <w:szCs w:val="22"/>
                <w:rtl/>
              </w:rPr>
              <w:t>ספירה, מיון וזיהוי</w:t>
            </w:r>
          </w:p>
        </w:tc>
      </w:tr>
      <w:tr w:rsidR="0044546D" w:rsidRPr="00E220CF" w:rsidTr="00D23DF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44546D" w:rsidRPr="00E220CF" w:rsidRDefault="0044546D" w:rsidP="0044546D">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44546D" w:rsidRPr="00E220CF" w:rsidRDefault="0044546D" w:rsidP="0044546D">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44546D" w:rsidRPr="00E220CF" w:rsidRDefault="0044546D" w:rsidP="0044546D">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44546D" w:rsidRPr="00E220CF" w:rsidRDefault="0044546D" w:rsidP="0044546D">
            <w:pPr>
              <w:bidi w:val="0"/>
              <w:spacing w:before="80"/>
              <w:rPr>
                <w:sz w:val="16"/>
                <w:szCs w:val="16"/>
              </w:rPr>
            </w:pPr>
            <w:r w:rsidRPr="00E220CF">
              <w:rPr>
                <w:sz w:val="16"/>
                <w:szCs w:val="16"/>
              </w:rPr>
              <w:t>Foodstuffs as detailed in the specific standards listed in this scope</w:t>
            </w:r>
          </w:p>
        </w:tc>
        <w:tc>
          <w:tcPr>
            <w:tcW w:w="1946" w:type="dxa"/>
            <w:tcBorders>
              <w:top w:val="single" w:sz="4" w:space="0" w:color="auto"/>
              <w:left w:val="dotted" w:sz="2" w:space="0" w:color="auto"/>
              <w:bottom w:val="single" w:sz="4" w:space="0" w:color="auto"/>
              <w:right w:val="single" w:sz="6" w:space="0" w:color="auto"/>
            </w:tcBorders>
          </w:tcPr>
          <w:p w:rsidR="0044546D" w:rsidRPr="00E220CF" w:rsidRDefault="0044546D" w:rsidP="0044546D">
            <w:pPr>
              <w:bidi w:val="0"/>
              <w:spacing w:before="80"/>
              <w:jc w:val="right"/>
              <w:rPr>
                <w:rFonts w:hint="cs"/>
                <w:sz w:val="16"/>
                <w:szCs w:val="16"/>
                <w:rtl/>
              </w:rPr>
            </w:pPr>
            <w:r w:rsidRPr="00E220CF">
              <w:rPr>
                <w:rFonts w:hint="cs"/>
                <w:sz w:val="16"/>
                <w:szCs w:val="16"/>
                <w:rtl/>
              </w:rPr>
              <w:t>מוצרי מזון כמפורט בתקנים ספציפיים המפורטים בהיקף זה</w:t>
            </w:r>
            <w:r w:rsidRPr="00E220CF">
              <w:rPr>
                <w:sz w:val="16"/>
                <w:szCs w:val="16"/>
              </w:rPr>
              <w:t xml:space="preserve"> </w:t>
            </w:r>
          </w:p>
          <w:p w:rsidR="0044546D" w:rsidRPr="00E220CF" w:rsidRDefault="0044546D" w:rsidP="0044546D">
            <w:pPr>
              <w:bidi w:val="0"/>
              <w:spacing w:before="80"/>
              <w:jc w:val="right"/>
              <w:rPr>
                <w:rFonts w:hint="cs"/>
                <w:sz w:val="16"/>
                <w:szCs w:val="16"/>
                <w:rtl/>
              </w:rPr>
            </w:pPr>
          </w:p>
        </w:tc>
        <w:tc>
          <w:tcPr>
            <w:tcW w:w="2029" w:type="dxa"/>
            <w:tcBorders>
              <w:top w:val="single" w:sz="4" w:space="0" w:color="auto"/>
              <w:left w:val="single" w:sz="6" w:space="0" w:color="auto"/>
              <w:bottom w:val="single" w:sz="4" w:space="0" w:color="auto"/>
              <w:right w:val="dotted" w:sz="2" w:space="0" w:color="auto"/>
            </w:tcBorders>
          </w:tcPr>
          <w:p w:rsidR="0044546D" w:rsidRPr="00E220CF" w:rsidRDefault="0044546D" w:rsidP="0044546D">
            <w:pPr>
              <w:tabs>
                <w:tab w:val="left" w:pos="1219"/>
              </w:tabs>
              <w:bidi w:val="0"/>
              <w:spacing w:before="80"/>
              <w:rPr>
                <w:sz w:val="16"/>
                <w:szCs w:val="16"/>
                <w:rtl/>
              </w:rPr>
            </w:pPr>
            <w:r w:rsidRPr="00E220CF">
              <w:rPr>
                <w:sz w:val="16"/>
                <w:szCs w:val="16"/>
              </w:rPr>
              <w:t>Total count of aerobic microorganisms</w:t>
            </w:r>
          </w:p>
        </w:tc>
        <w:tc>
          <w:tcPr>
            <w:tcW w:w="1946" w:type="dxa"/>
            <w:tcBorders>
              <w:top w:val="single" w:sz="4" w:space="0" w:color="auto"/>
              <w:left w:val="dotted" w:sz="2" w:space="0" w:color="auto"/>
              <w:bottom w:val="single" w:sz="4" w:space="0" w:color="auto"/>
              <w:right w:val="single" w:sz="6" w:space="0" w:color="auto"/>
            </w:tcBorders>
          </w:tcPr>
          <w:p w:rsidR="0044546D" w:rsidRPr="00E220CF" w:rsidRDefault="0044546D" w:rsidP="0044546D">
            <w:pPr>
              <w:tabs>
                <w:tab w:val="left" w:pos="1219"/>
              </w:tabs>
              <w:spacing w:before="80"/>
              <w:rPr>
                <w:rFonts w:hint="cs"/>
                <w:sz w:val="16"/>
                <w:szCs w:val="16"/>
                <w:rtl/>
              </w:rPr>
            </w:pPr>
            <w:r w:rsidRPr="00E220CF">
              <w:rPr>
                <w:sz w:val="16"/>
                <w:szCs w:val="16"/>
                <w:rtl/>
              </w:rPr>
              <w:t>ספירה כללית של מיקרואורגניזמים אירוביים</w:t>
            </w:r>
          </w:p>
        </w:tc>
        <w:tc>
          <w:tcPr>
            <w:tcW w:w="1708" w:type="dxa"/>
            <w:tcBorders>
              <w:top w:val="single" w:sz="4" w:space="0" w:color="auto"/>
              <w:left w:val="single" w:sz="6" w:space="0" w:color="auto"/>
              <w:bottom w:val="single" w:sz="4" w:space="0" w:color="auto"/>
              <w:right w:val="single" w:sz="6" w:space="0" w:color="auto"/>
            </w:tcBorders>
          </w:tcPr>
          <w:p w:rsidR="0044546D" w:rsidRPr="00E220CF" w:rsidRDefault="0044546D" w:rsidP="0044546D">
            <w:pPr>
              <w:bidi w:val="0"/>
              <w:spacing w:before="80"/>
              <w:textAlignment w:val="top"/>
              <w:rPr>
                <w:sz w:val="16"/>
                <w:szCs w:val="16"/>
              </w:rPr>
            </w:pPr>
            <w:r w:rsidRPr="00E220CF">
              <w:rPr>
                <w:sz w:val="16"/>
                <w:szCs w:val="16"/>
              </w:rPr>
              <w:t>SI 885 part 3</w:t>
            </w:r>
          </w:p>
        </w:tc>
        <w:tc>
          <w:tcPr>
            <w:tcW w:w="1077" w:type="dxa"/>
            <w:tcBorders>
              <w:top w:val="single" w:sz="4" w:space="0" w:color="auto"/>
              <w:left w:val="single" w:sz="6" w:space="0" w:color="auto"/>
              <w:bottom w:val="single" w:sz="4" w:space="0" w:color="auto"/>
              <w:right w:val="single" w:sz="6" w:space="0" w:color="auto"/>
            </w:tcBorders>
          </w:tcPr>
          <w:p w:rsidR="0044546D" w:rsidRPr="00E220CF" w:rsidRDefault="0044546D" w:rsidP="0044546D">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44546D" w:rsidRPr="00E220CF" w:rsidRDefault="0044546D" w:rsidP="0044546D">
            <w:pPr>
              <w:tabs>
                <w:tab w:val="left" w:pos="1731"/>
              </w:tabs>
              <w:bidi w:val="0"/>
              <w:spacing w:before="80"/>
              <w:jc w:val="right"/>
              <w:rPr>
                <w:sz w:val="16"/>
                <w:szCs w:val="16"/>
              </w:rPr>
            </w:pPr>
          </w:p>
        </w:tc>
      </w:tr>
      <w:tr w:rsidR="0044546D" w:rsidRPr="00E220CF" w:rsidTr="00D23DF0">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44546D" w:rsidRPr="00E220CF" w:rsidRDefault="0044546D" w:rsidP="0044546D">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44546D" w:rsidRPr="00E220CF" w:rsidRDefault="0044546D" w:rsidP="0044546D">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44546D" w:rsidRPr="00E220CF" w:rsidRDefault="0044546D" w:rsidP="0044546D">
            <w:pPr>
              <w:bidi w:val="0"/>
              <w:spacing w:before="80"/>
              <w:rPr>
                <w:sz w:val="16"/>
                <w:szCs w:val="16"/>
              </w:rPr>
            </w:pPr>
            <w:r w:rsidRPr="00E220CF">
              <w:rPr>
                <w:sz w:val="16"/>
                <w:szCs w:val="16"/>
              </w:rPr>
              <w:t>P</w:t>
            </w:r>
            <w:r w:rsidR="004B2015" w:rsidRPr="00E220CF">
              <w:rPr>
                <w:sz w:val="16"/>
                <w:szCs w:val="16"/>
              </w:rPr>
              <w:t>6</w:t>
            </w:r>
          </w:p>
        </w:tc>
        <w:tc>
          <w:tcPr>
            <w:tcW w:w="1966" w:type="dxa"/>
            <w:tcBorders>
              <w:top w:val="single" w:sz="4" w:space="0" w:color="auto"/>
              <w:left w:val="single" w:sz="6" w:space="0" w:color="auto"/>
              <w:bottom w:val="single" w:sz="4" w:space="0" w:color="auto"/>
              <w:right w:val="dotted" w:sz="2" w:space="0" w:color="auto"/>
            </w:tcBorders>
          </w:tcPr>
          <w:p w:rsidR="0044546D" w:rsidRPr="00E220CF" w:rsidRDefault="0044546D" w:rsidP="0044546D">
            <w:pPr>
              <w:bidi w:val="0"/>
              <w:spacing w:before="80"/>
              <w:rPr>
                <w:sz w:val="16"/>
                <w:szCs w:val="16"/>
              </w:rPr>
            </w:pPr>
            <w:r w:rsidRPr="00E220CF">
              <w:rPr>
                <w:sz w:val="16"/>
                <w:szCs w:val="16"/>
              </w:rPr>
              <w:t>Foodstuffs as detailed in the specific standards listed in this scope</w:t>
            </w:r>
          </w:p>
        </w:tc>
        <w:tc>
          <w:tcPr>
            <w:tcW w:w="1946" w:type="dxa"/>
            <w:tcBorders>
              <w:top w:val="single" w:sz="4" w:space="0" w:color="auto"/>
              <w:left w:val="dotted" w:sz="2" w:space="0" w:color="auto"/>
              <w:bottom w:val="single" w:sz="4" w:space="0" w:color="auto"/>
              <w:right w:val="single" w:sz="6" w:space="0" w:color="auto"/>
            </w:tcBorders>
          </w:tcPr>
          <w:p w:rsidR="0044546D" w:rsidRPr="00E220CF" w:rsidRDefault="0044546D" w:rsidP="0044546D">
            <w:pPr>
              <w:bidi w:val="0"/>
              <w:spacing w:before="80"/>
              <w:jc w:val="right"/>
              <w:rPr>
                <w:rFonts w:hint="cs"/>
                <w:sz w:val="16"/>
                <w:szCs w:val="16"/>
                <w:rtl/>
              </w:rPr>
            </w:pPr>
            <w:r w:rsidRPr="00E220CF">
              <w:rPr>
                <w:rFonts w:hint="cs"/>
                <w:sz w:val="16"/>
                <w:szCs w:val="16"/>
                <w:rtl/>
              </w:rPr>
              <w:t>מוצרי מזון כמפורט בתקנים ספציפיים המפורטים בהיקף זה</w:t>
            </w:r>
            <w:r w:rsidRPr="00E220CF">
              <w:rPr>
                <w:sz w:val="16"/>
                <w:szCs w:val="16"/>
              </w:rPr>
              <w:t xml:space="preserve"> </w:t>
            </w:r>
          </w:p>
          <w:p w:rsidR="0044546D" w:rsidRPr="00E220CF" w:rsidRDefault="0044546D" w:rsidP="0044546D">
            <w:pPr>
              <w:bidi w:val="0"/>
              <w:spacing w:before="80"/>
              <w:jc w:val="right"/>
              <w:rPr>
                <w:sz w:val="16"/>
                <w:szCs w:val="16"/>
                <w:rtl/>
              </w:rPr>
            </w:pPr>
          </w:p>
        </w:tc>
        <w:tc>
          <w:tcPr>
            <w:tcW w:w="2029" w:type="dxa"/>
            <w:tcBorders>
              <w:top w:val="single" w:sz="4" w:space="0" w:color="auto"/>
              <w:left w:val="single" w:sz="6" w:space="0" w:color="auto"/>
              <w:bottom w:val="single" w:sz="4" w:space="0" w:color="auto"/>
              <w:right w:val="dotted" w:sz="2" w:space="0" w:color="auto"/>
            </w:tcBorders>
          </w:tcPr>
          <w:p w:rsidR="0044546D" w:rsidRPr="00E220CF" w:rsidRDefault="0044546D" w:rsidP="0044546D">
            <w:pPr>
              <w:tabs>
                <w:tab w:val="left" w:pos="1219"/>
              </w:tabs>
              <w:bidi w:val="0"/>
              <w:spacing w:before="80"/>
              <w:rPr>
                <w:sz w:val="16"/>
                <w:szCs w:val="16"/>
                <w:rtl/>
              </w:rPr>
            </w:pPr>
            <w:r w:rsidRPr="00E220CF">
              <w:rPr>
                <w:sz w:val="16"/>
                <w:szCs w:val="16"/>
              </w:rPr>
              <w:t>Yeast and mold</w:t>
            </w:r>
          </w:p>
        </w:tc>
        <w:tc>
          <w:tcPr>
            <w:tcW w:w="1946" w:type="dxa"/>
            <w:tcBorders>
              <w:top w:val="single" w:sz="4" w:space="0" w:color="auto"/>
              <w:left w:val="dotted" w:sz="2" w:space="0" w:color="auto"/>
              <w:bottom w:val="single" w:sz="4" w:space="0" w:color="auto"/>
              <w:right w:val="single" w:sz="6" w:space="0" w:color="auto"/>
            </w:tcBorders>
          </w:tcPr>
          <w:p w:rsidR="0044546D" w:rsidRPr="00E220CF" w:rsidRDefault="0044546D" w:rsidP="0044546D">
            <w:pPr>
              <w:tabs>
                <w:tab w:val="left" w:pos="1219"/>
              </w:tabs>
              <w:spacing w:before="80"/>
              <w:rPr>
                <w:rFonts w:hint="cs"/>
                <w:sz w:val="16"/>
                <w:szCs w:val="16"/>
                <w:rtl/>
              </w:rPr>
            </w:pPr>
            <w:r w:rsidRPr="00E220CF">
              <w:rPr>
                <w:sz w:val="16"/>
                <w:szCs w:val="16"/>
                <w:rtl/>
              </w:rPr>
              <w:t>שמרים ועובש</w:t>
            </w:r>
          </w:p>
        </w:tc>
        <w:tc>
          <w:tcPr>
            <w:tcW w:w="1708" w:type="dxa"/>
            <w:tcBorders>
              <w:top w:val="single" w:sz="4" w:space="0" w:color="auto"/>
              <w:left w:val="single" w:sz="6" w:space="0" w:color="auto"/>
              <w:bottom w:val="single" w:sz="4" w:space="0" w:color="auto"/>
              <w:right w:val="single" w:sz="6" w:space="0" w:color="auto"/>
            </w:tcBorders>
          </w:tcPr>
          <w:p w:rsidR="0044546D" w:rsidRPr="00E220CF" w:rsidRDefault="0044546D" w:rsidP="0044546D">
            <w:pPr>
              <w:bidi w:val="0"/>
              <w:spacing w:before="80"/>
              <w:textAlignment w:val="top"/>
              <w:rPr>
                <w:sz w:val="16"/>
                <w:szCs w:val="16"/>
                <w:rtl/>
              </w:rPr>
            </w:pPr>
            <w:r w:rsidRPr="00E220CF">
              <w:rPr>
                <w:sz w:val="16"/>
                <w:szCs w:val="16"/>
              </w:rPr>
              <w:t>SI 885 part 8</w:t>
            </w:r>
          </w:p>
        </w:tc>
        <w:tc>
          <w:tcPr>
            <w:tcW w:w="1077" w:type="dxa"/>
            <w:tcBorders>
              <w:top w:val="single" w:sz="4" w:space="0" w:color="auto"/>
              <w:left w:val="single" w:sz="6" w:space="0" w:color="auto"/>
              <w:bottom w:val="single" w:sz="4" w:space="0" w:color="auto"/>
              <w:right w:val="single" w:sz="6" w:space="0" w:color="auto"/>
            </w:tcBorders>
          </w:tcPr>
          <w:p w:rsidR="0044546D" w:rsidRPr="00E220CF" w:rsidRDefault="0044546D" w:rsidP="0044546D">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44546D" w:rsidRPr="00E220CF" w:rsidRDefault="0044546D" w:rsidP="0044546D">
            <w:pPr>
              <w:tabs>
                <w:tab w:val="left" w:pos="1731"/>
              </w:tabs>
              <w:bidi w:val="0"/>
              <w:spacing w:before="80"/>
              <w:rPr>
                <w:sz w:val="16"/>
                <w:szCs w:val="16"/>
                <w:rtl/>
              </w:rPr>
            </w:pPr>
          </w:p>
        </w:tc>
      </w:tr>
    </w:tbl>
    <w:p w:rsidR="00544361" w:rsidRPr="00E220CF" w:rsidRDefault="00544361" w:rsidP="00544361">
      <w:pPr>
        <w:bidi w:val="0"/>
        <w:rPr>
          <w:rFonts w:hint="cs"/>
          <w:rtl/>
        </w:rPr>
      </w:pPr>
    </w:p>
    <w:p w:rsidR="00544361" w:rsidRPr="00E220CF" w:rsidRDefault="00544361" w:rsidP="00544361">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BE3117"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BE3117" w:rsidRPr="00E220CF" w:rsidRDefault="00BE3117"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BE3117" w:rsidRPr="00E220CF" w:rsidRDefault="00BE3117" w:rsidP="00EF7DE3">
            <w:pPr>
              <w:bidi w:val="0"/>
              <w:spacing w:before="40"/>
              <w:jc w:val="center"/>
              <w:rPr>
                <w:b/>
                <w:bCs/>
                <w:i/>
                <w:iCs/>
                <w:sz w:val="16"/>
                <w:szCs w:val="16"/>
              </w:rPr>
            </w:pPr>
            <w:r w:rsidRPr="00E220CF">
              <w:rPr>
                <w:b/>
                <w:bCs/>
                <w:i/>
                <w:iCs/>
                <w:sz w:val="16"/>
                <w:szCs w:val="16"/>
              </w:rPr>
              <w:t>Scope</w:t>
            </w:r>
          </w:p>
          <w:p w:rsidR="00BE3117" w:rsidRPr="00E220CF" w:rsidRDefault="00BE3117"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BE3117" w:rsidRPr="00E220CF" w:rsidRDefault="00BE3117"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BE3117" w:rsidRPr="00E220CF" w:rsidRDefault="00BE3117" w:rsidP="00EF7DE3">
            <w:pPr>
              <w:pStyle w:val="8"/>
              <w:bidi w:val="0"/>
              <w:rPr>
                <w:i/>
                <w:iCs/>
                <w:sz w:val="16"/>
                <w:szCs w:val="16"/>
              </w:rPr>
            </w:pPr>
            <w:r w:rsidRPr="00E220CF">
              <w:rPr>
                <w:i/>
                <w:iCs/>
                <w:sz w:val="16"/>
                <w:szCs w:val="16"/>
              </w:rPr>
              <w:t>Remarks</w:t>
            </w:r>
          </w:p>
        </w:tc>
      </w:tr>
      <w:tr w:rsidR="00BE3117" w:rsidRPr="00E220CF" w:rsidTr="00D32EEB">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E3117" w:rsidRPr="00E220CF" w:rsidRDefault="00BE3117" w:rsidP="004F74AB">
            <w:pPr>
              <w:tabs>
                <w:tab w:val="left" w:pos="1219"/>
              </w:tabs>
              <w:bidi w:val="0"/>
              <w:spacing w:before="40" w:after="40"/>
              <w:rPr>
                <w:rFonts w:hint="cs"/>
                <w:b/>
                <w:bCs/>
                <w:szCs w:val="20"/>
              </w:rPr>
            </w:pPr>
            <w:r w:rsidRPr="00E220CF">
              <w:rPr>
                <w:b/>
                <w:bCs/>
                <w:szCs w:val="20"/>
              </w:rPr>
              <w:t xml:space="preserve">Group of </w:t>
            </w:r>
            <w:r w:rsidR="004F74AB" w:rsidRPr="00E220CF">
              <w:rPr>
                <w:b/>
                <w:bCs/>
                <w:szCs w:val="20"/>
              </w:rPr>
              <w:t>P</w:t>
            </w:r>
            <w:r w:rsidRPr="00E220CF">
              <w:rPr>
                <w:b/>
                <w:bCs/>
                <w:szCs w:val="20"/>
              </w:rPr>
              <w:t>roducts:</w:t>
            </w:r>
            <w:r w:rsidRPr="00E220CF">
              <w:rPr>
                <w:b/>
                <w:bCs/>
                <w:i/>
                <w:iCs/>
                <w:szCs w:val="20"/>
              </w:rPr>
              <w:t xml:space="preserve"> Soil and </w:t>
            </w:r>
            <w:r w:rsidR="0083620D" w:rsidRPr="00E220CF">
              <w:rPr>
                <w:b/>
                <w:bCs/>
                <w:i/>
                <w:iCs/>
                <w:szCs w:val="20"/>
              </w:rPr>
              <w:t>P</w:t>
            </w:r>
            <w:r w:rsidRPr="00E220CF">
              <w:rPr>
                <w:b/>
                <w:bCs/>
                <w:i/>
                <w:iCs/>
                <w:szCs w:val="20"/>
              </w:rPr>
              <w:t>aving</w:t>
            </w:r>
            <w:r w:rsidRPr="00E220CF">
              <w:rPr>
                <w:b/>
                <w:bCs/>
                <w:szCs w:val="20"/>
              </w:rPr>
              <w:t xml:space="preserve">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E3117" w:rsidRPr="00E220CF" w:rsidRDefault="00BE3117" w:rsidP="00EF7DE3">
            <w:pPr>
              <w:tabs>
                <w:tab w:val="left" w:pos="1731"/>
              </w:tabs>
              <w:bidi w:val="0"/>
              <w:spacing w:before="40" w:after="40"/>
              <w:jc w:val="right"/>
              <w:rPr>
                <w:b/>
                <w:bCs/>
                <w:szCs w:val="20"/>
              </w:rPr>
            </w:pPr>
            <w:r w:rsidRPr="00E220CF">
              <w:rPr>
                <w:rFonts w:hint="cs"/>
                <w:b/>
                <w:bCs/>
                <w:szCs w:val="20"/>
                <w:rtl/>
              </w:rPr>
              <w:t xml:space="preserve">משפחת מוצרים: </w:t>
            </w:r>
            <w:r w:rsidRPr="00E220CF">
              <w:rPr>
                <w:rFonts w:hint="cs"/>
                <w:b/>
                <w:bCs/>
                <w:i/>
                <w:iCs/>
                <w:szCs w:val="20"/>
                <w:rtl/>
              </w:rPr>
              <w:t xml:space="preserve">קרקע וסלילה </w:t>
            </w:r>
          </w:p>
        </w:tc>
      </w:tr>
      <w:tr w:rsidR="00BE3117" w:rsidRPr="00E220CF" w:rsidTr="00D32EEB">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BE3117" w:rsidRPr="00E220CF" w:rsidRDefault="0083620D" w:rsidP="0083620D">
            <w:pPr>
              <w:tabs>
                <w:tab w:val="left" w:pos="1219"/>
              </w:tabs>
              <w:bidi w:val="0"/>
              <w:spacing w:before="40" w:after="40"/>
              <w:rPr>
                <w:b/>
                <w:bCs/>
                <w:strike/>
                <w:szCs w:val="20"/>
              </w:rPr>
            </w:pPr>
            <w:r w:rsidRPr="00E220CF">
              <w:rPr>
                <w:b/>
                <w:bCs/>
                <w:i/>
                <w:iCs/>
                <w:szCs w:val="20"/>
              </w:rPr>
              <w:t>Base Construction</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BE3117" w:rsidRPr="00E220CF" w:rsidRDefault="0083620D" w:rsidP="00EF7DE3">
            <w:pPr>
              <w:tabs>
                <w:tab w:val="left" w:pos="1731"/>
              </w:tabs>
              <w:bidi w:val="0"/>
              <w:spacing w:before="40" w:after="40"/>
              <w:jc w:val="right"/>
              <w:rPr>
                <w:b/>
                <w:bCs/>
                <w:szCs w:val="20"/>
              </w:rPr>
            </w:pPr>
            <w:r w:rsidRPr="00E220CF">
              <w:rPr>
                <w:rFonts w:hint="cs"/>
                <w:b/>
                <w:bCs/>
                <w:i/>
                <w:iCs/>
                <w:szCs w:val="20"/>
                <w:rtl/>
              </w:rPr>
              <w:t xml:space="preserve">ביסוס </w:t>
            </w:r>
            <w:r w:rsidR="00BE3117" w:rsidRPr="00E220CF">
              <w:rPr>
                <w:rFonts w:hint="cs"/>
                <w:b/>
                <w:bCs/>
                <w:i/>
                <w:iCs/>
                <w:szCs w:val="20"/>
                <w:rtl/>
              </w:rPr>
              <w:t>המבנה</w:t>
            </w:r>
          </w:p>
        </w:tc>
      </w:tr>
      <w:tr w:rsidR="00537405" w:rsidRPr="00E220CF" w:rsidTr="004B2FBA">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rFonts w:hint="cs"/>
                <w:sz w:val="16"/>
                <w:szCs w:val="16"/>
                <w:rtl/>
              </w:rPr>
            </w:pPr>
            <w:r w:rsidRPr="00E220CF">
              <w:rPr>
                <w:sz w:val="16"/>
                <w:szCs w:val="16"/>
              </w:rPr>
              <w:t>Cohesive Soils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קרקעות קוהזיביות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Consolidated Undrained Triaxial Compression</w:t>
            </w:r>
            <w:r w:rsidR="00C84720" w:rsidRPr="00E220CF">
              <w:rPr>
                <w:sz w:val="16"/>
                <w:szCs w:val="16"/>
              </w:rPr>
              <w:t xml:space="preserve"> (CU)</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ascii="Courier" w:hAnsi="Courier" w:hint="cs"/>
                <w:sz w:val="16"/>
                <w:szCs w:val="16"/>
                <w:rtl/>
              </w:rPr>
            </w:pPr>
            <w:r w:rsidRPr="00E220CF">
              <w:rPr>
                <w:rFonts w:hint="cs"/>
                <w:sz w:val="16"/>
                <w:szCs w:val="16"/>
                <w:rtl/>
              </w:rPr>
              <w:t>גזירה מרחבית בלתי מנוקזת לאחר קונסולידציה</w:t>
            </w:r>
            <w:r w:rsidR="00C84720" w:rsidRPr="00E220CF">
              <w:rPr>
                <w:rFonts w:ascii="Courier" w:hAnsi="Courier" w:hint="cs"/>
                <w:sz w:val="16"/>
                <w:szCs w:val="16"/>
                <w:rtl/>
              </w:rPr>
              <w:t xml:space="preserve"> (</w:t>
            </w:r>
            <w:r w:rsidR="00C84720" w:rsidRPr="00E220CF">
              <w:rPr>
                <w:rFonts w:ascii="Courier" w:hAnsi="Courier"/>
                <w:sz w:val="16"/>
                <w:szCs w:val="16"/>
              </w:rPr>
              <w:t>CU</w:t>
            </w:r>
            <w:r w:rsidR="00C84720" w:rsidRPr="00E220CF">
              <w:rPr>
                <w:rFonts w:ascii="Courier" w:hAnsi="Courier" w:hint="cs"/>
                <w:sz w:val="16"/>
                <w:szCs w:val="16"/>
                <w:rtl/>
              </w:rPr>
              <w:t>)</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ASTM-D-4767</w:t>
            </w:r>
          </w:p>
        </w:tc>
        <w:tc>
          <w:tcPr>
            <w:tcW w:w="1077"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Cohesive soils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bidi w:val="0"/>
              <w:spacing w:before="80"/>
              <w:jc w:val="right"/>
              <w:rPr>
                <w:sz w:val="16"/>
                <w:szCs w:val="16"/>
              </w:rPr>
            </w:pPr>
            <w:r w:rsidRPr="00E220CF">
              <w:rPr>
                <w:sz w:val="16"/>
                <w:szCs w:val="16"/>
                <w:rtl/>
              </w:rPr>
              <w:t>קרקעות קוהזיביות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One-dimensional swell or settlement potential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sz w:val="16"/>
                <w:szCs w:val="16"/>
                <w:rtl/>
              </w:rPr>
            </w:pPr>
            <w:r w:rsidRPr="00E220CF">
              <w:rPr>
                <w:sz w:val="16"/>
                <w:szCs w:val="16"/>
                <w:rtl/>
              </w:rPr>
              <w:t xml:space="preserve">פוטנציאל </w:t>
            </w:r>
            <w:r w:rsidRPr="00E220CF">
              <w:rPr>
                <w:rFonts w:hint="cs"/>
                <w:sz w:val="16"/>
                <w:szCs w:val="16"/>
                <w:rtl/>
              </w:rPr>
              <w:t>לתפיחה או ל</w:t>
            </w:r>
            <w:r w:rsidRPr="00E220CF">
              <w:rPr>
                <w:sz w:val="16"/>
                <w:szCs w:val="16"/>
                <w:rtl/>
              </w:rPr>
              <w:t>שקיעה</w:t>
            </w:r>
            <w:r w:rsidRPr="00E220CF">
              <w:rPr>
                <w:rFonts w:hint="cs"/>
                <w:sz w:val="16"/>
                <w:szCs w:val="16"/>
                <w:rtl/>
              </w:rPr>
              <w:t xml:space="preserve"> חד צירית</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tabs>
                <w:tab w:val="left" w:pos="1731"/>
              </w:tabs>
              <w:bidi w:val="0"/>
              <w:spacing w:before="80"/>
              <w:rPr>
                <w:sz w:val="16"/>
                <w:szCs w:val="16"/>
              </w:rPr>
            </w:pPr>
            <w:r w:rsidRPr="00E220CF">
              <w:rPr>
                <w:sz w:val="16"/>
                <w:szCs w:val="16"/>
              </w:rPr>
              <w:t>ASTM-D-4546</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Cohesive soils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bidi w:val="0"/>
              <w:spacing w:before="80"/>
              <w:jc w:val="right"/>
              <w:rPr>
                <w:sz w:val="16"/>
                <w:szCs w:val="16"/>
              </w:rPr>
            </w:pPr>
            <w:r w:rsidRPr="00E220CF">
              <w:rPr>
                <w:sz w:val="16"/>
                <w:szCs w:val="16"/>
                <w:rtl/>
              </w:rPr>
              <w:t>קרקעות קוהזיביות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Unconfined compressive strength</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sz w:val="16"/>
                <w:szCs w:val="16"/>
              </w:rPr>
            </w:pPr>
            <w:r w:rsidRPr="00E220CF">
              <w:rPr>
                <w:rFonts w:hint="cs"/>
                <w:sz w:val="16"/>
                <w:szCs w:val="16"/>
                <w:rtl/>
              </w:rPr>
              <w:t>חוזק הלחיצה בלא כלוא</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tabs>
                <w:tab w:val="left" w:pos="1731"/>
              </w:tabs>
              <w:bidi w:val="0"/>
              <w:spacing w:before="80"/>
              <w:rPr>
                <w:sz w:val="16"/>
                <w:szCs w:val="16"/>
              </w:rPr>
            </w:pPr>
            <w:r w:rsidRPr="00E220CF">
              <w:rPr>
                <w:sz w:val="16"/>
                <w:szCs w:val="16"/>
              </w:rPr>
              <w:t>ASTM-D-2166</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spacing w:before="80"/>
              <w:jc w:val="center"/>
              <w:rPr>
                <w:rFonts w:hint="cs"/>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rFonts w:hint="cs"/>
                <w:sz w:val="16"/>
                <w:szCs w:val="16"/>
              </w:rPr>
            </w:pPr>
            <w:r w:rsidRPr="00E220CF">
              <w:rPr>
                <w:rFonts w:hint="cs"/>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Cohesive soils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sz w:val="16"/>
                <w:szCs w:val="16"/>
              </w:rPr>
            </w:pPr>
            <w:r w:rsidRPr="00E220CF">
              <w:rPr>
                <w:rFonts w:hint="eastAsia"/>
                <w:sz w:val="16"/>
                <w:szCs w:val="16"/>
                <w:rtl/>
              </w:rPr>
              <w:t>קרקעות</w:t>
            </w:r>
            <w:r w:rsidRPr="00E220CF">
              <w:rPr>
                <w:sz w:val="16"/>
                <w:szCs w:val="16"/>
              </w:rPr>
              <w:t xml:space="preserve"> </w:t>
            </w:r>
            <w:r w:rsidRPr="00E220CF">
              <w:rPr>
                <w:sz w:val="16"/>
                <w:szCs w:val="16"/>
                <w:rtl/>
              </w:rPr>
              <w:t>קוהזיביות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Unconsolidated-undrained triaxial compression test (UU)</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Pr>
            </w:pPr>
            <w:r w:rsidRPr="00E220CF">
              <w:rPr>
                <w:rFonts w:hint="eastAsia"/>
                <w:sz w:val="16"/>
                <w:szCs w:val="16"/>
                <w:rtl/>
              </w:rPr>
              <w:t>גזירה</w:t>
            </w:r>
            <w:r w:rsidRPr="00E220CF">
              <w:rPr>
                <w:sz w:val="16"/>
                <w:szCs w:val="16"/>
                <w:rtl/>
              </w:rPr>
              <w:t xml:space="preserve"> מרחבית בלתי מנוקזת ללא </w:t>
            </w:r>
            <w:r w:rsidRPr="00E220CF">
              <w:rPr>
                <w:rFonts w:hint="eastAsia"/>
                <w:sz w:val="16"/>
                <w:szCs w:val="16"/>
                <w:rtl/>
              </w:rPr>
              <w:t>קונסולידציה</w:t>
            </w:r>
            <w:r w:rsidRPr="00E220CF">
              <w:rPr>
                <w:sz w:val="16"/>
                <w:szCs w:val="16"/>
                <w:rtl/>
              </w:rPr>
              <w:t xml:space="preserve"> </w:t>
            </w:r>
            <w:r w:rsidRPr="00E220CF">
              <w:rPr>
                <w:rFonts w:hint="cs"/>
                <w:sz w:val="16"/>
                <w:szCs w:val="16"/>
                <w:rtl/>
              </w:rPr>
              <w:t xml:space="preserve"> </w:t>
            </w:r>
            <w:r w:rsidRPr="00E220CF">
              <w:rPr>
                <w:rFonts w:hint="cs"/>
                <w:sz w:val="16"/>
                <w:szCs w:val="16"/>
                <w:rtl/>
              </w:rPr>
              <w:br/>
              <w:t>(</w:t>
            </w:r>
            <w:r w:rsidRPr="00E220CF">
              <w:rPr>
                <w:sz w:val="16"/>
                <w:szCs w:val="16"/>
              </w:rPr>
              <w:t>UU</w:t>
            </w:r>
            <w:r w:rsidRPr="00E220CF">
              <w:rPr>
                <w:rFonts w:hint="cs"/>
                <w:sz w:val="16"/>
                <w:szCs w:val="16"/>
                <w:rtl/>
              </w:rPr>
              <w:t>)</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ASTM-D-2850</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Intact rock core specimens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sz w:val="16"/>
                <w:szCs w:val="16"/>
                <w:rtl/>
              </w:rPr>
              <w:t>גלעיני סלע</w:t>
            </w:r>
            <w:r w:rsidRPr="00E220CF">
              <w:rPr>
                <w:rFonts w:hint="cs"/>
                <w:sz w:val="16"/>
                <w:szCs w:val="16"/>
                <w:rtl/>
              </w:rPr>
              <w:t xml:space="preserve"> </w:t>
            </w:r>
            <w:r w:rsidRPr="00E220CF">
              <w:rPr>
                <w:sz w:val="16"/>
                <w:szCs w:val="16"/>
                <w:rtl/>
              </w:rPr>
              <w:t>שלמים</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 xml:space="preserve">Splitting tensile strength </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sz w:val="16"/>
                <w:szCs w:val="16"/>
              </w:rPr>
            </w:pPr>
            <w:r w:rsidRPr="00E220CF">
              <w:rPr>
                <w:rFonts w:hint="eastAsia"/>
                <w:sz w:val="16"/>
                <w:szCs w:val="16"/>
                <w:rtl/>
              </w:rPr>
              <w:t>חוזק</w:t>
            </w:r>
            <w:r w:rsidRPr="00E220CF">
              <w:rPr>
                <w:sz w:val="16"/>
                <w:szCs w:val="16"/>
                <w:rtl/>
              </w:rPr>
              <w:t xml:space="preserve"> למתיחה בבקיעה </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tabs>
                <w:tab w:val="left" w:pos="1731"/>
              </w:tabs>
              <w:bidi w:val="0"/>
              <w:spacing w:before="80"/>
              <w:rPr>
                <w:sz w:val="16"/>
                <w:szCs w:val="16"/>
              </w:rPr>
            </w:pPr>
            <w:r w:rsidRPr="00E220CF">
              <w:rPr>
                <w:sz w:val="16"/>
                <w:szCs w:val="16"/>
              </w:rPr>
              <w:t>ASTM-D-3967</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4B2FBA">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Intact rock core specimens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גלעיני סלע שלמים</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Unconfined compressive strength</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ascii="Courier" w:hAnsi="Courier" w:hint="cs"/>
                <w:sz w:val="16"/>
                <w:szCs w:val="16"/>
                <w:rtl/>
              </w:rPr>
            </w:pPr>
            <w:r w:rsidRPr="00E220CF">
              <w:rPr>
                <w:rFonts w:hint="cs"/>
                <w:sz w:val="16"/>
                <w:szCs w:val="16"/>
                <w:rtl/>
              </w:rPr>
              <w:t>חוזק לחיצה בלא כלוא</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ASTM-D-7012</w:t>
            </w:r>
          </w:p>
        </w:tc>
        <w:tc>
          <w:tcPr>
            <w:tcW w:w="1077"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Rock</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bidi w:val="0"/>
              <w:spacing w:before="80"/>
              <w:jc w:val="right"/>
              <w:rPr>
                <w:sz w:val="16"/>
                <w:szCs w:val="16"/>
              </w:rPr>
            </w:pPr>
            <w:r w:rsidRPr="00E220CF">
              <w:rPr>
                <w:rFonts w:hint="eastAsia"/>
                <w:sz w:val="16"/>
                <w:szCs w:val="16"/>
                <w:rtl/>
              </w:rPr>
              <w:t>סלע</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Determination of the point load strength index</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ascii="Courier" w:hAnsi="Courier"/>
                <w:sz w:val="16"/>
                <w:szCs w:val="16"/>
              </w:rPr>
            </w:pPr>
            <w:r w:rsidRPr="00E220CF">
              <w:rPr>
                <w:rFonts w:ascii="Courier" w:hAnsi="Courier" w:hint="eastAsia"/>
                <w:sz w:val="16"/>
                <w:szCs w:val="16"/>
                <w:rtl/>
              </w:rPr>
              <w:t>בדיקת</w:t>
            </w:r>
            <w:r w:rsidRPr="00E220CF">
              <w:rPr>
                <w:rFonts w:ascii="Courier" w:hAnsi="Courier"/>
                <w:sz w:val="16"/>
                <w:szCs w:val="16"/>
                <w:rtl/>
              </w:rPr>
              <w:t xml:space="preserve"> </w:t>
            </w:r>
            <w:r w:rsidRPr="00E220CF">
              <w:rPr>
                <w:rFonts w:ascii="Courier" w:hAnsi="Courier" w:hint="eastAsia"/>
                <w:sz w:val="16"/>
                <w:szCs w:val="16"/>
                <w:rtl/>
              </w:rPr>
              <w:t>אינדקס</w:t>
            </w:r>
            <w:r w:rsidRPr="00E220CF">
              <w:rPr>
                <w:rFonts w:ascii="Courier" w:hAnsi="Courier"/>
                <w:sz w:val="16"/>
                <w:szCs w:val="16"/>
                <w:rtl/>
              </w:rPr>
              <w:t xml:space="preserve"> </w:t>
            </w:r>
            <w:r w:rsidRPr="00E220CF">
              <w:rPr>
                <w:rFonts w:ascii="Courier" w:hAnsi="Courier" w:hint="eastAsia"/>
                <w:sz w:val="16"/>
                <w:szCs w:val="16"/>
                <w:rtl/>
              </w:rPr>
              <w:t>חוזק</w:t>
            </w:r>
            <w:r w:rsidRPr="00E220CF">
              <w:rPr>
                <w:rFonts w:ascii="Courier" w:hAnsi="Courier"/>
                <w:sz w:val="16"/>
                <w:szCs w:val="16"/>
                <w:rtl/>
              </w:rPr>
              <w:t xml:space="preserve"> </w:t>
            </w:r>
            <w:r w:rsidRPr="00E220CF">
              <w:rPr>
                <w:rFonts w:ascii="Courier" w:hAnsi="Courier" w:hint="eastAsia"/>
                <w:sz w:val="16"/>
                <w:szCs w:val="16"/>
                <w:rtl/>
              </w:rPr>
              <w:t>נקודתי</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ASTM-D-5731</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rFonts w:hint="cs"/>
                <w:sz w:val="16"/>
                <w:szCs w:val="16"/>
              </w:rPr>
            </w:pPr>
            <w:r w:rsidRPr="00E220CF">
              <w:rPr>
                <w:rFonts w:hint="cs"/>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P;T</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Rock core</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sz w:val="16"/>
                <w:szCs w:val="16"/>
              </w:rPr>
            </w:pPr>
            <w:r w:rsidRPr="00E220CF">
              <w:rPr>
                <w:rFonts w:hint="eastAsia"/>
                <w:sz w:val="16"/>
                <w:szCs w:val="16"/>
                <w:rtl/>
              </w:rPr>
              <w:t>גלעיני</w:t>
            </w:r>
            <w:r w:rsidRPr="00E220CF">
              <w:rPr>
                <w:sz w:val="16"/>
                <w:szCs w:val="16"/>
              </w:rPr>
              <w:t xml:space="preserve"> </w:t>
            </w:r>
            <w:r w:rsidRPr="00E220CF">
              <w:rPr>
                <w:sz w:val="16"/>
                <w:szCs w:val="16"/>
                <w:rtl/>
              </w:rPr>
              <w:t>סלע</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Determining rock quality designation (RQD)</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ascii="Courier" w:hAnsi="Courier" w:hint="cs"/>
                <w:sz w:val="16"/>
                <w:szCs w:val="16"/>
                <w:rtl/>
              </w:rPr>
            </w:pPr>
            <w:r w:rsidRPr="00E220CF">
              <w:rPr>
                <w:rFonts w:ascii="Courier" w:hAnsi="Courier" w:hint="eastAsia"/>
                <w:sz w:val="16"/>
                <w:szCs w:val="16"/>
                <w:rtl/>
              </w:rPr>
              <w:t>שיטה</w:t>
            </w:r>
            <w:r w:rsidRPr="00E220CF">
              <w:rPr>
                <w:rFonts w:ascii="Courier" w:hAnsi="Courier"/>
                <w:sz w:val="16"/>
                <w:szCs w:val="16"/>
                <w:rtl/>
              </w:rPr>
              <w:t xml:space="preserve"> </w:t>
            </w:r>
            <w:r w:rsidRPr="00E220CF">
              <w:rPr>
                <w:rFonts w:ascii="Courier" w:hAnsi="Courier" w:hint="eastAsia"/>
                <w:sz w:val="16"/>
                <w:szCs w:val="16"/>
                <w:rtl/>
              </w:rPr>
              <w:t>לקביעת</w:t>
            </w:r>
            <w:r w:rsidRPr="00E220CF">
              <w:rPr>
                <w:rFonts w:ascii="Courier" w:hAnsi="Courier"/>
                <w:sz w:val="16"/>
                <w:szCs w:val="16"/>
                <w:rtl/>
              </w:rPr>
              <w:t xml:space="preserve"> </w:t>
            </w:r>
            <w:r w:rsidRPr="00E220CF">
              <w:rPr>
                <w:rFonts w:ascii="Courier" w:hAnsi="Courier" w:hint="eastAsia"/>
                <w:sz w:val="16"/>
                <w:szCs w:val="16"/>
                <w:rtl/>
              </w:rPr>
              <w:t>איכות</w:t>
            </w:r>
            <w:r w:rsidRPr="00E220CF">
              <w:rPr>
                <w:rFonts w:ascii="Courier" w:hAnsi="Courier"/>
                <w:sz w:val="16"/>
                <w:szCs w:val="16"/>
                <w:rtl/>
              </w:rPr>
              <w:t xml:space="preserve"> </w:t>
            </w:r>
            <w:r w:rsidRPr="00E220CF">
              <w:rPr>
                <w:rFonts w:ascii="Courier" w:hAnsi="Courier" w:hint="cs"/>
                <w:sz w:val="16"/>
                <w:szCs w:val="16"/>
                <w:rtl/>
              </w:rPr>
              <w:t xml:space="preserve">גלעיני </w:t>
            </w:r>
            <w:r w:rsidRPr="00E220CF">
              <w:rPr>
                <w:rFonts w:ascii="Courier" w:hAnsi="Courier"/>
                <w:sz w:val="16"/>
                <w:szCs w:val="16"/>
                <w:rtl/>
              </w:rPr>
              <w:t xml:space="preserve"> </w:t>
            </w:r>
            <w:r w:rsidRPr="00E220CF">
              <w:rPr>
                <w:rFonts w:ascii="Courier" w:hAnsi="Courier" w:hint="eastAsia"/>
                <w:sz w:val="16"/>
                <w:szCs w:val="16"/>
                <w:rtl/>
              </w:rPr>
              <w:t>סלע</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ASTM-D-6032</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Shales and similar weak rocks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סלע רך</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Slake durability</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עמידות סלע רך לשחיקה במים</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tabs>
                <w:tab w:val="left" w:pos="1731"/>
              </w:tabs>
              <w:bidi w:val="0"/>
              <w:spacing w:before="80"/>
              <w:rPr>
                <w:sz w:val="16"/>
                <w:szCs w:val="16"/>
              </w:rPr>
            </w:pPr>
            <w:r w:rsidRPr="00E220CF">
              <w:rPr>
                <w:sz w:val="16"/>
                <w:szCs w:val="16"/>
              </w:rPr>
              <w:t>ASTM-D-4644</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Direct shear test under consolidated drained conditions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גזירה ישירה מנוקזת לאחר קונסולידציה</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ASTM-D-3080</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spacing w:before="80"/>
              <w:jc w:val="center"/>
              <w:rPr>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Investigation and sampling by auger borings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דגימה בעזרת מקדח אוגר לצרכי חקירת קרקע</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ASTM-D-1452</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spacing w:before="80"/>
              <w:jc w:val="center"/>
              <w:rPr>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Measurement of collapse potential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ascii="Courier" w:hAnsi="Courier"/>
                <w:sz w:val="16"/>
                <w:szCs w:val="16"/>
              </w:rPr>
            </w:pPr>
            <w:r w:rsidRPr="00E220CF">
              <w:rPr>
                <w:rFonts w:ascii="Courier" w:hAnsi="Courier" w:hint="eastAsia"/>
                <w:sz w:val="16"/>
                <w:szCs w:val="16"/>
                <w:rtl/>
              </w:rPr>
              <w:t>בדיקה</w:t>
            </w:r>
            <w:r w:rsidRPr="00E220CF">
              <w:rPr>
                <w:rFonts w:ascii="Courier" w:hAnsi="Courier"/>
                <w:sz w:val="16"/>
                <w:szCs w:val="16"/>
                <w:rtl/>
              </w:rPr>
              <w:t xml:space="preserve"> </w:t>
            </w:r>
            <w:r w:rsidRPr="00E220CF">
              <w:rPr>
                <w:rFonts w:ascii="Courier" w:hAnsi="Courier" w:hint="eastAsia"/>
                <w:sz w:val="16"/>
                <w:szCs w:val="16"/>
                <w:rtl/>
              </w:rPr>
              <w:t>לקביעת</w:t>
            </w:r>
            <w:r w:rsidRPr="00E220CF">
              <w:rPr>
                <w:rFonts w:ascii="Courier" w:hAnsi="Courier"/>
                <w:sz w:val="16"/>
                <w:szCs w:val="16"/>
                <w:rtl/>
              </w:rPr>
              <w:t xml:space="preserve"> </w:t>
            </w:r>
            <w:r w:rsidRPr="00E220CF">
              <w:rPr>
                <w:rFonts w:ascii="Courier" w:hAnsi="Courier" w:hint="eastAsia"/>
                <w:sz w:val="16"/>
                <w:szCs w:val="16"/>
                <w:rtl/>
              </w:rPr>
              <w:t>פוטנציאל</w:t>
            </w:r>
            <w:r w:rsidRPr="00E220CF">
              <w:rPr>
                <w:rFonts w:ascii="Courier" w:hAnsi="Courier"/>
                <w:sz w:val="16"/>
                <w:szCs w:val="16"/>
                <w:rtl/>
              </w:rPr>
              <w:t xml:space="preserve"> </w:t>
            </w:r>
            <w:r w:rsidRPr="00E220CF">
              <w:rPr>
                <w:rFonts w:ascii="Courier" w:hAnsi="Courier" w:hint="eastAsia"/>
                <w:sz w:val="16"/>
                <w:szCs w:val="16"/>
                <w:rtl/>
              </w:rPr>
              <w:t>להתמוטטות</w:t>
            </w:r>
            <w:r w:rsidRPr="00E220CF">
              <w:rPr>
                <w:rFonts w:ascii="Courier" w:hAnsi="Courier"/>
                <w:sz w:val="16"/>
                <w:szCs w:val="16"/>
                <w:rtl/>
              </w:rPr>
              <w:t xml:space="preserve"> (</w:t>
            </w:r>
            <w:r w:rsidRPr="00E220CF">
              <w:rPr>
                <w:rFonts w:ascii="Courier" w:hAnsi="Courier" w:hint="eastAsia"/>
                <w:sz w:val="16"/>
                <w:szCs w:val="16"/>
                <w:rtl/>
              </w:rPr>
              <w:t>מייט</w:t>
            </w:r>
            <w:r w:rsidRPr="00E220CF">
              <w:rPr>
                <w:rFonts w:ascii="Courier" w:hAnsi="Courier"/>
                <w:sz w:val="16"/>
                <w:szCs w:val="16"/>
                <w:rtl/>
              </w:rPr>
              <w:t>)</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ASTM-D-5333</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rFonts w:hint="cs"/>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EF7DE3">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EF7DE3">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EF7DE3">
            <w:pPr>
              <w:bidi w:val="0"/>
              <w:spacing w:before="80"/>
              <w:rPr>
                <w:sz w:val="16"/>
                <w:szCs w:val="16"/>
              </w:rPr>
            </w:pPr>
            <w:r w:rsidRPr="00E220CF">
              <w:rPr>
                <w:sz w:val="16"/>
                <w:szCs w:val="16"/>
              </w:rPr>
              <w:t>One-dimensional consolidation properties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EF7DE3">
            <w:pPr>
              <w:spacing w:before="80"/>
              <w:rPr>
                <w:sz w:val="16"/>
                <w:szCs w:val="16"/>
              </w:rPr>
            </w:pPr>
            <w:r w:rsidRPr="00E220CF">
              <w:rPr>
                <w:rFonts w:hint="eastAsia"/>
                <w:sz w:val="16"/>
                <w:szCs w:val="16"/>
                <w:rtl/>
              </w:rPr>
              <w:t>קונסולידציה</w:t>
            </w:r>
            <w:r w:rsidRPr="00E220CF">
              <w:rPr>
                <w:sz w:val="16"/>
                <w:szCs w:val="16"/>
                <w:rtl/>
              </w:rPr>
              <w:t xml:space="preserve"> חד צירית</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Pr>
            </w:pPr>
            <w:r w:rsidRPr="00E220CF">
              <w:rPr>
                <w:sz w:val="16"/>
                <w:szCs w:val="16"/>
              </w:rPr>
              <w:t>ASTM-D-2435</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EF7DE3">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rFonts w:hint="cs"/>
                <w:sz w:val="16"/>
                <w:szCs w:val="16"/>
              </w:rPr>
            </w:pPr>
            <w:r w:rsidRPr="00E220CF">
              <w:rPr>
                <w:rFonts w:hint="cs"/>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Penetration test and split-barrel sampling</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ascii="Courier" w:hAnsi="Courier" w:hint="cs"/>
                <w:sz w:val="16"/>
                <w:szCs w:val="16"/>
                <w:rtl/>
              </w:rPr>
            </w:pPr>
            <w:r w:rsidRPr="00E220CF">
              <w:rPr>
                <w:rFonts w:ascii="Courier" w:hAnsi="Courier"/>
                <w:sz w:val="16"/>
                <w:szCs w:val="16"/>
                <w:rtl/>
              </w:rPr>
              <w:t>בדיקת החדרה תקנית ודגימת קרקע בגליל מפוצל</w:t>
            </w:r>
            <w:r w:rsidRPr="00E220CF">
              <w:rPr>
                <w:rFonts w:ascii="Courier" w:hAnsi="Courier" w:hint="cs"/>
                <w:sz w:val="16"/>
                <w:szCs w:val="16"/>
                <w:rtl/>
              </w:rPr>
              <w:t xml:space="preserve"> (</w:t>
            </w:r>
            <w:r w:rsidRPr="00E220CF">
              <w:rPr>
                <w:rFonts w:ascii="Courier" w:hAnsi="Courier" w:hint="cs"/>
                <w:sz w:val="16"/>
                <w:szCs w:val="16"/>
              </w:rPr>
              <w:t>SPT</w:t>
            </w:r>
            <w:r w:rsidRPr="00E220CF">
              <w:rPr>
                <w:rFonts w:ascii="Courier" w:hAnsi="Courier" w:hint="cs"/>
                <w:sz w:val="16"/>
                <w:szCs w:val="16"/>
                <w:rtl/>
              </w:rPr>
              <w:t>)</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ASTM-D-1586</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bidi w:val="0"/>
              <w:spacing w:before="80"/>
              <w:jc w:val="center"/>
              <w:rPr>
                <w:sz w:val="16"/>
                <w:szCs w:val="16"/>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537405"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37405" w:rsidRPr="00E220CF" w:rsidRDefault="00537405"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37405" w:rsidRPr="00E220CF" w:rsidRDefault="00537405" w:rsidP="004B2FBA">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Soil samples</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Pr>
            </w:pPr>
            <w:r w:rsidRPr="00E220CF">
              <w:rPr>
                <w:rFonts w:hint="cs"/>
                <w:sz w:val="16"/>
                <w:szCs w:val="16"/>
                <w:rtl/>
              </w:rPr>
              <w:t xml:space="preserve">מדגמי </w:t>
            </w:r>
            <w:r w:rsidRPr="00E220CF">
              <w:rPr>
                <w:sz w:val="16"/>
                <w:szCs w:val="16"/>
                <w:rtl/>
              </w:rPr>
              <w:t>קרקע</w:t>
            </w:r>
            <w:r w:rsidRPr="00E220CF">
              <w:rPr>
                <w:rFonts w:hint="cs"/>
                <w:sz w:val="16"/>
                <w:szCs w:val="16"/>
                <w:rtl/>
              </w:rPr>
              <w:t xml:space="preserve"> </w:t>
            </w:r>
          </w:p>
        </w:tc>
        <w:tc>
          <w:tcPr>
            <w:tcW w:w="2029" w:type="dxa"/>
            <w:tcBorders>
              <w:top w:val="single" w:sz="4" w:space="0" w:color="auto"/>
              <w:left w:val="single" w:sz="6" w:space="0" w:color="auto"/>
              <w:bottom w:val="single" w:sz="4" w:space="0" w:color="auto"/>
              <w:right w:val="dotted" w:sz="2" w:space="0" w:color="auto"/>
            </w:tcBorders>
          </w:tcPr>
          <w:p w:rsidR="00537405" w:rsidRPr="00E220CF" w:rsidRDefault="00537405" w:rsidP="004B2FBA">
            <w:pPr>
              <w:bidi w:val="0"/>
              <w:spacing w:before="80"/>
              <w:rPr>
                <w:sz w:val="16"/>
                <w:szCs w:val="16"/>
              </w:rPr>
            </w:pPr>
            <w:r w:rsidRPr="00E220CF">
              <w:rPr>
                <w:sz w:val="16"/>
                <w:szCs w:val="16"/>
              </w:rPr>
              <w:t xml:space="preserve">Preserving and transporting </w:t>
            </w:r>
          </w:p>
        </w:tc>
        <w:tc>
          <w:tcPr>
            <w:tcW w:w="1946" w:type="dxa"/>
            <w:tcBorders>
              <w:top w:val="single" w:sz="4" w:space="0" w:color="auto"/>
              <w:left w:val="dotted" w:sz="2" w:space="0" w:color="auto"/>
              <w:bottom w:val="single" w:sz="4" w:space="0" w:color="auto"/>
              <w:right w:val="single" w:sz="6" w:space="0" w:color="auto"/>
            </w:tcBorders>
          </w:tcPr>
          <w:p w:rsidR="00537405" w:rsidRPr="00E220CF" w:rsidRDefault="00537405" w:rsidP="004B2FBA">
            <w:pPr>
              <w:spacing w:before="80"/>
              <w:rPr>
                <w:rFonts w:hint="cs"/>
                <w:sz w:val="16"/>
                <w:szCs w:val="16"/>
                <w:rtl/>
              </w:rPr>
            </w:pPr>
            <w:r w:rsidRPr="00E220CF">
              <w:rPr>
                <w:rFonts w:hint="cs"/>
                <w:sz w:val="16"/>
                <w:szCs w:val="16"/>
                <w:rtl/>
              </w:rPr>
              <w:t>אריזה והובלה</w:t>
            </w:r>
          </w:p>
        </w:tc>
        <w:tc>
          <w:tcPr>
            <w:tcW w:w="1708" w:type="dxa"/>
            <w:tcBorders>
              <w:top w:val="single" w:sz="4" w:space="0" w:color="auto"/>
              <w:left w:val="single" w:sz="6" w:space="0" w:color="auto"/>
              <w:bottom w:val="single" w:sz="4" w:space="0" w:color="auto"/>
              <w:right w:val="single" w:sz="6" w:space="0" w:color="auto"/>
            </w:tcBorders>
          </w:tcPr>
          <w:p w:rsidR="00537405" w:rsidRPr="00E220CF" w:rsidRDefault="00537405" w:rsidP="004B2FBA">
            <w:pPr>
              <w:bidi w:val="0"/>
              <w:spacing w:before="80"/>
              <w:rPr>
                <w:sz w:val="16"/>
                <w:szCs w:val="16"/>
              </w:rPr>
            </w:pPr>
            <w:r w:rsidRPr="00E220CF">
              <w:rPr>
                <w:sz w:val="16"/>
                <w:szCs w:val="16"/>
              </w:rPr>
              <w:t>ASTM-D-4220</w:t>
            </w:r>
          </w:p>
        </w:tc>
        <w:tc>
          <w:tcPr>
            <w:tcW w:w="1077" w:type="dxa"/>
            <w:tcBorders>
              <w:top w:val="single" w:sz="4" w:space="0" w:color="auto"/>
              <w:left w:val="single" w:sz="6" w:space="0" w:color="auto"/>
              <w:bottom w:val="single" w:sz="4" w:space="0" w:color="auto"/>
              <w:right w:val="single" w:sz="6" w:space="0" w:color="auto"/>
            </w:tcBorders>
            <w:vAlign w:val="center"/>
          </w:tcPr>
          <w:p w:rsidR="00537405" w:rsidRPr="00E220CF" w:rsidRDefault="00537405" w:rsidP="004B2FBA">
            <w:pPr>
              <w:tabs>
                <w:tab w:val="left" w:pos="1731"/>
              </w:tabs>
              <w:spacing w:before="80"/>
              <w:jc w:val="center"/>
              <w:rPr>
                <w:sz w:val="16"/>
                <w:szCs w:val="16"/>
                <w:rtl/>
              </w:rPr>
            </w:pPr>
            <w:r w:rsidRPr="00E220CF">
              <w:rPr>
                <w:sz w:val="16"/>
                <w:szCs w:val="16"/>
              </w:rPr>
              <w:t>---</w:t>
            </w:r>
          </w:p>
        </w:tc>
        <w:tc>
          <w:tcPr>
            <w:tcW w:w="2806" w:type="dxa"/>
            <w:tcBorders>
              <w:top w:val="single" w:sz="4" w:space="0" w:color="auto"/>
              <w:left w:val="single" w:sz="6" w:space="0" w:color="auto"/>
              <w:bottom w:val="single" w:sz="4" w:space="0" w:color="auto"/>
              <w:right w:val="single" w:sz="6" w:space="0" w:color="auto"/>
            </w:tcBorders>
          </w:tcPr>
          <w:p w:rsidR="00537405" w:rsidRPr="00E220CF" w:rsidRDefault="00537405" w:rsidP="00EF7DE3">
            <w:pPr>
              <w:tabs>
                <w:tab w:val="left" w:pos="1731"/>
              </w:tabs>
              <w:bidi w:val="0"/>
              <w:spacing w:before="80"/>
              <w:rPr>
                <w:sz w:val="16"/>
                <w:szCs w:val="16"/>
                <w:rtl/>
              </w:rPr>
            </w:pPr>
          </w:p>
        </w:tc>
      </w:tr>
      <w:tr w:rsidR="00CB31A0"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CB31A0" w:rsidRPr="00E220CF" w:rsidRDefault="00CB31A0" w:rsidP="00CB31A0">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CB31A0" w:rsidRPr="00E220CF" w:rsidRDefault="00CB31A0" w:rsidP="00CB31A0">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CB31A0" w:rsidRPr="00E220CF" w:rsidRDefault="00CB31A0" w:rsidP="00CB31A0">
            <w:pPr>
              <w:bidi w:val="0"/>
              <w:spacing w:before="80"/>
              <w:rPr>
                <w:sz w:val="16"/>
                <w:szCs w:val="16"/>
              </w:rPr>
            </w:pPr>
            <w:r w:rsidRPr="00E220CF">
              <w:rPr>
                <w:sz w:val="16"/>
                <w:szCs w:val="16"/>
              </w:rPr>
              <w:t>T</w:t>
            </w:r>
          </w:p>
        </w:tc>
        <w:tc>
          <w:tcPr>
            <w:tcW w:w="1966" w:type="dxa"/>
            <w:tcBorders>
              <w:top w:val="single" w:sz="4" w:space="0" w:color="auto"/>
              <w:left w:val="single" w:sz="6" w:space="0" w:color="auto"/>
              <w:bottom w:val="single" w:sz="4" w:space="0" w:color="auto"/>
              <w:right w:val="dotted" w:sz="2" w:space="0" w:color="auto"/>
            </w:tcBorders>
          </w:tcPr>
          <w:p w:rsidR="00CB31A0" w:rsidRPr="00E220CF" w:rsidRDefault="00CB31A0" w:rsidP="00CB31A0">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CB31A0" w:rsidRPr="00E220CF" w:rsidRDefault="00CB31A0" w:rsidP="00CB31A0">
            <w:pPr>
              <w:spacing w:before="80"/>
              <w:rPr>
                <w:rFonts w:hint="cs"/>
                <w:sz w:val="16"/>
                <w:szCs w:val="16"/>
                <w:rtl/>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CB31A0" w:rsidRPr="00E220CF" w:rsidRDefault="00CB31A0" w:rsidP="00CB31A0">
            <w:pPr>
              <w:bidi w:val="0"/>
              <w:spacing w:before="80"/>
              <w:rPr>
                <w:rFonts w:ascii="Helvetica-Bold" w:hAnsi="Helvetica-Bold" w:cs="Helvetica-Bold"/>
                <w:sz w:val="16"/>
                <w:szCs w:val="18"/>
              </w:rPr>
            </w:pPr>
            <w:r w:rsidRPr="00E220CF">
              <w:rPr>
                <w:sz w:val="16"/>
                <w:szCs w:val="16"/>
              </w:rPr>
              <w:t>Standard Practice for Thin-Walled Tube Sampling of Soils for Geotechnical Purposes</w:t>
            </w:r>
          </w:p>
        </w:tc>
        <w:tc>
          <w:tcPr>
            <w:tcW w:w="1946" w:type="dxa"/>
            <w:tcBorders>
              <w:top w:val="single" w:sz="4" w:space="0" w:color="auto"/>
              <w:left w:val="dotted" w:sz="2" w:space="0" w:color="auto"/>
              <w:bottom w:val="single" w:sz="4" w:space="0" w:color="auto"/>
              <w:right w:val="single" w:sz="6" w:space="0" w:color="auto"/>
            </w:tcBorders>
          </w:tcPr>
          <w:p w:rsidR="00CB31A0" w:rsidRPr="00E220CF" w:rsidRDefault="00CB31A0" w:rsidP="00CB31A0">
            <w:pPr>
              <w:spacing w:before="80"/>
              <w:rPr>
                <w:rFonts w:hint="cs"/>
                <w:sz w:val="16"/>
                <w:szCs w:val="16"/>
                <w:rtl/>
              </w:rPr>
            </w:pPr>
            <w:r w:rsidRPr="00E220CF">
              <w:rPr>
                <w:rFonts w:hint="cs"/>
                <w:sz w:val="16"/>
                <w:szCs w:val="16"/>
                <w:rtl/>
              </w:rPr>
              <w:t>נטילת מדגם קרקע בלתי מופר על ידי צינור דק דופן</w:t>
            </w:r>
          </w:p>
        </w:tc>
        <w:tc>
          <w:tcPr>
            <w:tcW w:w="1708" w:type="dxa"/>
            <w:tcBorders>
              <w:top w:val="single" w:sz="4" w:space="0" w:color="auto"/>
              <w:left w:val="single" w:sz="6" w:space="0" w:color="auto"/>
              <w:bottom w:val="single" w:sz="4" w:space="0" w:color="auto"/>
              <w:right w:val="single" w:sz="6" w:space="0" w:color="auto"/>
            </w:tcBorders>
          </w:tcPr>
          <w:p w:rsidR="00CB31A0" w:rsidRPr="00E220CF" w:rsidRDefault="00CB31A0" w:rsidP="002C6D94">
            <w:pPr>
              <w:bidi w:val="0"/>
              <w:spacing w:before="80" w:line="360" w:lineRule="auto"/>
              <w:rPr>
                <w:sz w:val="16"/>
                <w:szCs w:val="16"/>
              </w:rPr>
            </w:pPr>
            <w:r w:rsidRPr="00E220CF">
              <w:rPr>
                <w:sz w:val="16"/>
                <w:szCs w:val="16"/>
              </w:rPr>
              <w:t>In house procedure</w:t>
            </w:r>
            <w:r w:rsidRPr="00E220CF">
              <w:rPr>
                <w:rFonts w:cs="Times New Roman" w:hint="cs"/>
                <w:szCs w:val="20"/>
                <w:rtl/>
              </w:rPr>
              <w:t xml:space="preserve"> </w:t>
            </w:r>
            <w:r w:rsidRPr="00E220CF">
              <w:rPr>
                <w:rFonts w:cs="Times New Roman"/>
                <w:szCs w:val="20"/>
                <w:rtl/>
              </w:rPr>
              <w:br/>
            </w:r>
          </w:p>
        </w:tc>
        <w:tc>
          <w:tcPr>
            <w:tcW w:w="1077" w:type="dxa"/>
            <w:tcBorders>
              <w:top w:val="single" w:sz="4" w:space="0" w:color="auto"/>
              <w:left w:val="single" w:sz="6" w:space="0" w:color="auto"/>
              <w:bottom w:val="single" w:sz="4" w:space="0" w:color="auto"/>
              <w:right w:val="single" w:sz="6" w:space="0" w:color="auto"/>
            </w:tcBorders>
            <w:vAlign w:val="center"/>
          </w:tcPr>
          <w:p w:rsidR="00CB31A0" w:rsidRPr="00E220CF" w:rsidRDefault="00CB31A0" w:rsidP="00CB31A0">
            <w:pPr>
              <w:tabs>
                <w:tab w:val="left" w:pos="1731"/>
              </w:tabs>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CB31A0" w:rsidRPr="00E220CF" w:rsidRDefault="00CB31A0" w:rsidP="002862E6">
            <w:pPr>
              <w:tabs>
                <w:tab w:val="left" w:pos="1731"/>
              </w:tabs>
              <w:bidi w:val="0"/>
              <w:spacing w:before="80"/>
              <w:rPr>
                <w:sz w:val="16"/>
                <w:szCs w:val="16"/>
                <w:rtl/>
              </w:rPr>
            </w:pPr>
            <w:r w:rsidRPr="00E220CF">
              <w:rPr>
                <w:sz w:val="16"/>
                <w:szCs w:val="16"/>
              </w:rPr>
              <w:t>Based on:</w:t>
            </w:r>
            <w:r w:rsidRPr="00E220CF">
              <w:rPr>
                <w:rFonts w:cs="Times New Roman"/>
                <w:szCs w:val="20"/>
              </w:rPr>
              <w:t xml:space="preserve"> </w:t>
            </w:r>
            <w:r w:rsidRPr="00E220CF">
              <w:rPr>
                <w:sz w:val="16"/>
                <w:szCs w:val="16"/>
              </w:rPr>
              <w:t>ASTM</w:t>
            </w:r>
            <w:r w:rsidR="002862E6" w:rsidRPr="00E220CF">
              <w:rPr>
                <w:sz w:val="16"/>
                <w:szCs w:val="16"/>
              </w:rPr>
              <w:t>–</w:t>
            </w:r>
            <w:r w:rsidRPr="00E220CF">
              <w:rPr>
                <w:sz w:val="16"/>
                <w:szCs w:val="16"/>
              </w:rPr>
              <w:t>D</w:t>
            </w:r>
            <w:r w:rsidR="002862E6" w:rsidRPr="00E220CF">
              <w:rPr>
                <w:sz w:val="16"/>
                <w:szCs w:val="16"/>
              </w:rPr>
              <w:t xml:space="preserve">-1587 </w:t>
            </w:r>
          </w:p>
        </w:tc>
      </w:tr>
    </w:tbl>
    <w:p w:rsidR="0042080A" w:rsidRPr="00E220CF" w:rsidRDefault="0042080A" w:rsidP="0042080A">
      <w:pPr>
        <w:bidi w:val="0"/>
        <w:rPr>
          <w:rtl/>
        </w:rPr>
      </w:pPr>
    </w:p>
    <w:p w:rsidR="003965F4" w:rsidRPr="00E220CF" w:rsidRDefault="003965F4" w:rsidP="003965F4">
      <w:pPr>
        <w:bidi w:val="0"/>
        <w:rPr>
          <w:rtl/>
        </w:rPr>
      </w:pPr>
    </w:p>
    <w:p w:rsidR="003965F4" w:rsidRPr="00E220CF" w:rsidRDefault="003965F4" w:rsidP="003965F4">
      <w:pPr>
        <w:bidi w:val="0"/>
        <w:rPr>
          <w:rtl/>
        </w:rPr>
      </w:pPr>
    </w:p>
    <w:p w:rsidR="003965F4" w:rsidRPr="00E220CF" w:rsidRDefault="003965F4" w:rsidP="003965F4">
      <w:pPr>
        <w:bidi w:val="0"/>
        <w:rPr>
          <w:rtl/>
        </w:rPr>
      </w:pPr>
    </w:p>
    <w:p w:rsidR="003965F4" w:rsidRPr="00E220CF" w:rsidRDefault="003965F4" w:rsidP="003965F4">
      <w:pPr>
        <w:bidi w:val="0"/>
        <w:rPr>
          <w:rtl/>
        </w:rPr>
      </w:pPr>
    </w:p>
    <w:p w:rsidR="003965F4" w:rsidRPr="00E220CF" w:rsidRDefault="003965F4" w:rsidP="003965F4">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rPr>
          <w:rtl/>
        </w:rPr>
      </w:pPr>
    </w:p>
    <w:p w:rsidR="003965F4" w:rsidRPr="00E220CF" w:rsidRDefault="003965F4" w:rsidP="003965F4">
      <w:pPr>
        <w:bidi w:val="0"/>
        <w:rPr>
          <w:rtl/>
        </w:rPr>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6C2432"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40"/>
              <w:jc w:val="center"/>
              <w:rPr>
                <w:b/>
                <w:bCs/>
                <w:i/>
                <w:iCs/>
                <w:sz w:val="16"/>
                <w:szCs w:val="16"/>
              </w:rPr>
            </w:pPr>
            <w:r w:rsidRPr="00E220CF">
              <w:rPr>
                <w:b/>
                <w:bCs/>
                <w:i/>
                <w:iCs/>
                <w:sz w:val="16"/>
                <w:szCs w:val="16"/>
              </w:rPr>
              <w:t>Scope</w:t>
            </w:r>
          </w:p>
          <w:p w:rsidR="006C2432" w:rsidRPr="00E220CF" w:rsidRDefault="006C2432"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Remarks</w:t>
            </w:r>
          </w:p>
        </w:tc>
      </w:tr>
      <w:tr w:rsidR="001F164A" w:rsidRPr="00E220CF" w:rsidTr="00D32EEB">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1F164A" w:rsidRPr="00E220CF" w:rsidRDefault="001F164A" w:rsidP="001F0348">
            <w:pPr>
              <w:tabs>
                <w:tab w:val="left" w:pos="1219"/>
              </w:tabs>
              <w:bidi w:val="0"/>
              <w:spacing w:before="40" w:after="40"/>
              <w:rPr>
                <w:b/>
                <w:bCs/>
                <w:szCs w:val="20"/>
              </w:rPr>
            </w:pPr>
            <w:r w:rsidRPr="00E220CF">
              <w:rPr>
                <w:b/>
                <w:bCs/>
                <w:szCs w:val="20"/>
              </w:rPr>
              <w:t xml:space="preserve">Group of Products: </w:t>
            </w:r>
            <w:r w:rsidRPr="00E220CF">
              <w:rPr>
                <w:b/>
                <w:bCs/>
                <w:i/>
                <w:iCs/>
                <w:szCs w:val="20"/>
              </w:rPr>
              <w:t>Soil and Paving - Asphalts and Bitumen</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1F164A" w:rsidRPr="00E220CF" w:rsidRDefault="001F164A" w:rsidP="001F0348">
            <w:pPr>
              <w:tabs>
                <w:tab w:val="left" w:pos="1731"/>
              </w:tabs>
              <w:spacing w:before="40" w:after="40"/>
              <w:rPr>
                <w:b/>
                <w:bCs/>
                <w:szCs w:val="20"/>
              </w:rPr>
            </w:pPr>
            <w:r w:rsidRPr="00E220CF">
              <w:rPr>
                <w:rFonts w:hint="cs"/>
                <w:b/>
                <w:bCs/>
                <w:szCs w:val="20"/>
                <w:rtl/>
              </w:rPr>
              <w:t xml:space="preserve">משפחת מוצרים: </w:t>
            </w:r>
            <w:r w:rsidRPr="00E220CF">
              <w:rPr>
                <w:rFonts w:hint="cs"/>
                <w:b/>
                <w:bCs/>
                <w:i/>
                <w:iCs/>
                <w:szCs w:val="20"/>
                <w:rtl/>
              </w:rPr>
              <w:t>קרקע וסלילה - אספלט וביטומן</w:t>
            </w:r>
          </w:p>
        </w:tc>
      </w:tr>
      <w:tr w:rsidR="006C2432" w:rsidRPr="00E220CF" w:rsidTr="00D32EEB">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6C2432" w:rsidRPr="00E220CF" w:rsidRDefault="006C2432" w:rsidP="0067712B">
            <w:pPr>
              <w:tabs>
                <w:tab w:val="left" w:pos="1219"/>
              </w:tabs>
              <w:bidi w:val="0"/>
              <w:spacing w:before="40" w:after="40"/>
              <w:rPr>
                <w:b/>
                <w:bCs/>
                <w:szCs w:val="20"/>
              </w:rPr>
            </w:pPr>
            <w:r w:rsidRPr="00E220CF">
              <w:rPr>
                <w:b/>
                <w:bCs/>
                <w:i/>
                <w:iCs/>
                <w:szCs w:val="20"/>
              </w:rPr>
              <w:t>Chemical and</w:t>
            </w:r>
            <w:r w:rsidRPr="00E220CF">
              <w:rPr>
                <w:b/>
                <w:bCs/>
                <w:szCs w:val="20"/>
              </w:rPr>
              <w:t xml:space="preserve"> </w:t>
            </w:r>
            <w:r w:rsidR="0067712B" w:rsidRPr="00E220CF">
              <w:rPr>
                <w:b/>
                <w:bCs/>
                <w:i/>
                <w:iCs/>
                <w:szCs w:val="20"/>
              </w:rPr>
              <w:t>P</w:t>
            </w:r>
            <w:r w:rsidRPr="00E220CF">
              <w:rPr>
                <w:b/>
                <w:bCs/>
                <w:i/>
                <w:iCs/>
                <w:szCs w:val="20"/>
              </w:rPr>
              <w:t xml:space="preserve">hysical </w:t>
            </w:r>
            <w:r w:rsidR="0067712B" w:rsidRPr="00E220CF">
              <w:rPr>
                <w:b/>
                <w:bCs/>
                <w:i/>
                <w:iCs/>
                <w:szCs w:val="20"/>
              </w:rPr>
              <w:t>T</w:t>
            </w:r>
            <w:r w:rsidRPr="00E220CF">
              <w:rPr>
                <w:b/>
                <w:bCs/>
                <w:i/>
                <w:iCs/>
                <w:szCs w:val="20"/>
              </w:rPr>
              <w: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6C2432" w:rsidRPr="00E220CF" w:rsidRDefault="006C2432" w:rsidP="00EF7DE3">
            <w:pPr>
              <w:tabs>
                <w:tab w:val="left" w:pos="1731"/>
              </w:tabs>
              <w:spacing w:before="80"/>
              <w:rPr>
                <w:rFonts w:hint="cs"/>
                <w:b/>
                <w:bCs/>
                <w:szCs w:val="20"/>
                <w:rtl/>
              </w:rPr>
            </w:pPr>
            <w:r w:rsidRPr="00E220CF">
              <w:rPr>
                <w:rFonts w:hint="cs"/>
                <w:b/>
                <w:bCs/>
                <w:i/>
                <w:iCs/>
                <w:szCs w:val="20"/>
                <w:rtl/>
              </w:rPr>
              <w:t>בדיקות כימיות ופיזיקליות</w:t>
            </w:r>
            <w:r w:rsidRPr="00E220CF">
              <w:rPr>
                <w:rFonts w:hint="cs"/>
                <w:b/>
                <w:bCs/>
                <w:szCs w:val="20"/>
                <w:rtl/>
              </w:rPr>
              <w:t xml:space="preserve"> </w:t>
            </w: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P1;P3</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Bituminous paving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sz w:val="16"/>
                <w:szCs w:val="16"/>
              </w:rPr>
            </w:pPr>
            <w:r w:rsidRPr="00E220CF">
              <w:rPr>
                <w:rFonts w:hint="cs"/>
                <w:sz w:val="16"/>
                <w:szCs w:val="16"/>
                <w:rtl/>
              </w:rPr>
              <w:t xml:space="preserve"> </w:t>
            </w:r>
            <w:r w:rsidRPr="00E220CF">
              <w:rPr>
                <w:sz w:val="16"/>
                <w:szCs w:val="16"/>
                <w:rtl/>
              </w:rPr>
              <w:t>תערובות סלילה ביטומניות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Quantitative extraction from bituminous paving mixtures: Cold extraction</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hint="cs"/>
                <w:sz w:val="16"/>
                <w:szCs w:val="16"/>
              </w:rPr>
            </w:pPr>
            <w:r w:rsidRPr="00E220CF">
              <w:rPr>
                <w:sz w:val="16"/>
                <w:szCs w:val="16"/>
                <w:rtl/>
              </w:rPr>
              <w:t>בדיקת התכולה הכמותית</w:t>
            </w:r>
            <w:r w:rsidRPr="00E220CF">
              <w:rPr>
                <w:rFonts w:hint="cs"/>
                <w:sz w:val="16"/>
                <w:szCs w:val="16"/>
                <w:rtl/>
              </w:rPr>
              <w:t xml:space="preserve"> בתערובת אספלטית: מיצוי קר</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ASTM-D-2172</w:t>
            </w:r>
          </w:p>
          <w:p w:rsidR="006C2432" w:rsidRPr="00E220CF" w:rsidRDefault="006C2432" w:rsidP="00EF7DE3">
            <w:pPr>
              <w:tabs>
                <w:tab w:val="left" w:pos="1731"/>
              </w:tabs>
              <w:bidi w:val="0"/>
              <w:spacing w:before="80"/>
              <w:rPr>
                <w:sz w:val="16"/>
                <w:szCs w:val="16"/>
              </w:rPr>
            </w:pPr>
            <w:r w:rsidRPr="00E220CF">
              <w:rPr>
                <w:sz w:val="16"/>
                <w:szCs w:val="16"/>
              </w:rPr>
              <w:t>Method A</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rFonts w:hint="cs"/>
                <w:sz w:val="16"/>
                <w:szCs w:val="16"/>
                <w:rtl/>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7C0D95" w:rsidP="00EF7DE3">
            <w:pPr>
              <w:bidi w:val="0"/>
              <w:spacing w:before="80"/>
              <w:rPr>
                <w:sz w:val="16"/>
                <w:szCs w:val="16"/>
              </w:rPr>
            </w:pPr>
            <w:r>
              <w:rPr>
                <w:sz w:val="16"/>
                <w:szCs w:val="16"/>
              </w:rPr>
              <w:t>P1</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Bituminous paving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sz w:val="16"/>
                <w:szCs w:val="16"/>
              </w:rPr>
            </w:pPr>
            <w:r w:rsidRPr="00E220CF">
              <w:rPr>
                <w:sz w:val="16"/>
                <w:szCs w:val="16"/>
                <w:rtl/>
              </w:rPr>
              <w:t>תערובות סלילה ביטומניות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Quantitative extraction from bituminous paving mixtures: Hot extraction</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ascii="Courier" w:hAnsi="Courier" w:hint="cs"/>
                <w:sz w:val="16"/>
                <w:szCs w:val="16"/>
              </w:rPr>
            </w:pPr>
            <w:r w:rsidRPr="00E220CF">
              <w:rPr>
                <w:rFonts w:ascii="Courier" w:hAnsi="Courier"/>
                <w:sz w:val="16"/>
                <w:szCs w:val="16"/>
                <w:rtl/>
              </w:rPr>
              <w:t>בדיקת התכולה הכמותית</w:t>
            </w:r>
            <w:r w:rsidRPr="00E220CF">
              <w:rPr>
                <w:rFonts w:ascii="Courier" w:hAnsi="Courier" w:hint="cs"/>
                <w:sz w:val="16"/>
                <w:szCs w:val="16"/>
                <w:rtl/>
              </w:rPr>
              <w:t xml:space="preserve"> בתערובת אספלטית: מיצוי חם</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ASTM-D-2172</w:t>
            </w:r>
          </w:p>
          <w:p w:rsidR="006C2432" w:rsidRPr="00E220CF" w:rsidRDefault="006C2432" w:rsidP="00EF7DE3">
            <w:pPr>
              <w:tabs>
                <w:tab w:val="left" w:pos="1731"/>
              </w:tabs>
              <w:bidi w:val="0"/>
              <w:spacing w:before="80"/>
              <w:rPr>
                <w:sz w:val="16"/>
                <w:szCs w:val="16"/>
              </w:rPr>
            </w:pPr>
            <w:r w:rsidRPr="00E220CF">
              <w:rPr>
                <w:sz w:val="16"/>
                <w:szCs w:val="16"/>
              </w:rPr>
              <w:t>Method B</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spacing w:before="80"/>
              <w:jc w:val="right"/>
              <w:rPr>
                <w:sz w:val="16"/>
                <w:szCs w:val="16"/>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P</w:t>
            </w:r>
            <w:r w:rsidR="007C0D95">
              <w:rPr>
                <w:sz w:val="16"/>
                <w:szCs w:val="16"/>
              </w:rPr>
              <w:t>1</w:t>
            </w:r>
            <w:r w:rsidRPr="00E220CF">
              <w:rPr>
                <w:sz w:val="16"/>
                <w:szCs w:val="16"/>
              </w:rPr>
              <w:t xml:space="preserve">   </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Bituminous paving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sz w:val="16"/>
                <w:szCs w:val="16"/>
              </w:rPr>
            </w:pPr>
            <w:r w:rsidRPr="00E220CF">
              <w:rPr>
                <w:sz w:val="16"/>
                <w:szCs w:val="16"/>
                <w:rtl/>
              </w:rPr>
              <w:t>תערובות סלילה ביטומניות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Quantitative extraction from bituminous paving mixtures: Hot extraction</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ascii="Courier" w:hAnsi="Courier" w:hint="cs"/>
                <w:sz w:val="16"/>
                <w:szCs w:val="16"/>
              </w:rPr>
            </w:pPr>
            <w:r w:rsidRPr="00E220CF">
              <w:rPr>
                <w:rFonts w:ascii="Courier" w:hAnsi="Courier"/>
                <w:sz w:val="16"/>
                <w:szCs w:val="16"/>
                <w:rtl/>
              </w:rPr>
              <w:t>בדיקת התכולה הכמותית</w:t>
            </w:r>
            <w:r w:rsidRPr="00E220CF">
              <w:rPr>
                <w:rFonts w:ascii="Courier" w:hAnsi="Courier" w:hint="cs"/>
                <w:sz w:val="16"/>
                <w:szCs w:val="16"/>
                <w:rtl/>
              </w:rPr>
              <w:t xml:space="preserve"> בתערובת אספלטית: מיצוי חם</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BS 598 part 102</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tl/>
              </w:rPr>
            </w:pPr>
            <w:r w:rsidRPr="00E220CF">
              <w:rPr>
                <w:rFonts w:hint="cs"/>
                <w:sz w:val="16"/>
                <w:szCs w:val="16"/>
              </w:rPr>
              <w:t>BS=</w:t>
            </w:r>
            <w:r w:rsidRPr="00E220CF">
              <w:rPr>
                <w:sz w:val="16"/>
                <w:szCs w:val="16"/>
              </w:rPr>
              <w:t xml:space="preserve"> British Standards</w:t>
            </w: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T;T1;</w:t>
            </w:r>
            <w:r w:rsidRPr="00E220CF">
              <w:rPr>
                <w:sz w:val="16"/>
                <w:szCs w:val="16"/>
              </w:rPr>
              <w:br/>
              <w:t xml:space="preserve"> T3;T4 T5;</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Bituminous paving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rFonts w:hint="cs"/>
                <w:sz w:val="16"/>
                <w:szCs w:val="16"/>
              </w:rPr>
            </w:pPr>
            <w:r w:rsidRPr="00E220CF">
              <w:rPr>
                <w:sz w:val="16"/>
                <w:szCs w:val="16"/>
                <w:rtl/>
              </w:rPr>
              <w:t>תערובות סלילה ביטומניות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rFonts w:hint="cs"/>
                <w:sz w:val="16"/>
                <w:szCs w:val="16"/>
              </w:rPr>
            </w:pPr>
            <w:r w:rsidRPr="00E220CF">
              <w:rPr>
                <w:sz w:val="16"/>
                <w:szCs w:val="16"/>
              </w:rPr>
              <w:t>Sampling</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hint="cs"/>
                <w:sz w:val="16"/>
                <w:szCs w:val="16"/>
              </w:rPr>
            </w:pPr>
            <w:r w:rsidRPr="00E220CF">
              <w:rPr>
                <w:sz w:val="16"/>
                <w:szCs w:val="16"/>
                <w:rtl/>
              </w:rPr>
              <w:t>נטילת המדגם המייצג</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ASTM-D-979</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P; P1</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Bituminous paving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sz w:val="16"/>
                <w:szCs w:val="16"/>
              </w:rPr>
            </w:pPr>
            <w:r w:rsidRPr="00E220CF">
              <w:rPr>
                <w:sz w:val="16"/>
                <w:szCs w:val="16"/>
                <w:rtl/>
              </w:rPr>
              <w:t>תערובות סלילה ביטומניות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Theoretical maximum specific gravity and density</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hint="cs"/>
                <w:sz w:val="16"/>
                <w:szCs w:val="16"/>
              </w:rPr>
            </w:pPr>
            <w:r w:rsidRPr="00E220CF">
              <w:rPr>
                <w:rFonts w:hint="cs"/>
                <w:sz w:val="16"/>
                <w:szCs w:val="16"/>
                <w:rtl/>
              </w:rPr>
              <w:t>משקל סגולי ו</w:t>
            </w:r>
            <w:r w:rsidRPr="00E220CF">
              <w:rPr>
                <w:sz w:val="16"/>
                <w:szCs w:val="16"/>
                <w:rtl/>
              </w:rPr>
              <w:t>קביעת הצפיפות המקסימלית התיאורטית</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ASTM-D-2041</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rPr>
            </w:pPr>
            <w:r w:rsidRPr="00E220CF">
              <w:rPr>
                <w:sz w:val="16"/>
                <w:szCs w:val="16"/>
              </w:rPr>
              <w:t>P;P1;</w:t>
            </w:r>
            <w:r w:rsidRPr="00E220CF">
              <w:rPr>
                <w:sz w:val="16"/>
                <w:szCs w:val="16"/>
              </w:rPr>
              <w:br/>
              <w:t>P3; P4 P5;</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Compacted bituminous paving mixture specimens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tabs>
                <w:tab w:val="left" w:pos="1731"/>
              </w:tabs>
              <w:bidi w:val="0"/>
              <w:spacing w:before="80"/>
              <w:jc w:val="right"/>
              <w:rPr>
                <w:sz w:val="16"/>
                <w:szCs w:val="16"/>
                <w:rtl/>
              </w:rPr>
            </w:pPr>
            <w:r w:rsidRPr="00E220CF">
              <w:rPr>
                <w:sz w:val="16"/>
                <w:szCs w:val="16"/>
                <w:rtl/>
              </w:rPr>
              <w:t>דוגמאות של תערובות סלילה ביטומניות מהודקות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D32EEB" w:rsidP="00D32EEB">
            <w:pPr>
              <w:tabs>
                <w:tab w:val="left" w:pos="1731"/>
              </w:tabs>
              <w:bidi w:val="0"/>
              <w:spacing w:before="80"/>
              <w:rPr>
                <w:sz w:val="16"/>
                <w:szCs w:val="16"/>
                <w:rtl/>
              </w:rPr>
            </w:pPr>
            <w:r w:rsidRPr="00E220CF">
              <w:rPr>
                <w:sz w:val="16"/>
                <w:szCs w:val="16"/>
              </w:rPr>
              <w:t xml:space="preserve">Thickness or height </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sz w:val="16"/>
                <w:szCs w:val="16"/>
              </w:rPr>
            </w:pPr>
            <w:r w:rsidRPr="00E220CF">
              <w:rPr>
                <w:rFonts w:hint="cs"/>
                <w:sz w:val="16"/>
                <w:szCs w:val="16"/>
                <w:rtl/>
              </w:rPr>
              <w:t>עובי  או גובה</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ASTM-D-3549</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P;P1;</w:t>
            </w:r>
            <w:r w:rsidRPr="00E220CF">
              <w:rPr>
                <w:sz w:val="16"/>
                <w:szCs w:val="16"/>
              </w:rPr>
              <w:br/>
              <w:t>P3; P4</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Compacted dense and open bituminous paving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tabs>
                <w:tab w:val="left" w:pos="1731"/>
              </w:tabs>
              <w:bidi w:val="0"/>
              <w:spacing w:before="80"/>
              <w:jc w:val="right"/>
              <w:rPr>
                <w:sz w:val="16"/>
                <w:szCs w:val="16"/>
                <w:rtl/>
              </w:rPr>
            </w:pPr>
            <w:r w:rsidRPr="00E220CF">
              <w:rPr>
                <w:sz w:val="16"/>
                <w:szCs w:val="16"/>
                <w:rtl/>
              </w:rPr>
              <w:t>תערובות אספלט ביטומניות מהודקות לסלילה ופתוחות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tabs>
                <w:tab w:val="left" w:pos="1731"/>
              </w:tabs>
              <w:bidi w:val="0"/>
              <w:spacing w:before="80"/>
              <w:rPr>
                <w:sz w:val="16"/>
                <w:szCs w:val="16"/>
                <w:rtl/>
              </w:rPr>
            </w:pPr>
            <w:r w:rsidRPr="00E220CF">
              <w:rPr>
                <w:sz w:val="16"/>
                <w:szCs w:val="16"/>
              </w:rPr>
              <w:t>Percent air voids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ascii="Courier" w:hAnsi="Courier" w:hint="cs"/>
                <w:sz w:val="16"/>
                <w:szCs w:val="16"/>
                <w:rtl/>
              </w:rPr>
            </w:pPr>
            <w:r w:rsidRPr="00E220CF">
              <w:rPr>
                <w:rFonts w:ascii="Courier" w:hAnsi="Courier" w:hint="cs"/>
                <w:sz w:val="16"/>
                <w:szCs w:val="16"/>
                <w:rtl/>
              </w:rPr>
              <w:t>אחוז החלל</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bidi w:val="0"/>
              <w:spacing w:before="80"/>
              <w:rPr>
                <w:sz w:val="16"/>
                <w:szCs w:val="16"/>
              </w:rPr>
            </w:pPr>
            <w:r w:rsidRPr="00E220CF">
              <w:rPr>
                <w:sz w:val="16"/>
                <w:szCs w:val="16"/>
              </w:rPr>
              <w:t>ASTM-D-3203</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P;T; P1;T1</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 xml:space="preserve">Hot asphalt mixtures </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rFonts w:ascii="Courier" w:hAnsi="Courier" w:hint="cs"/>
                <w:sz w:val="16"/>
                <w:szCs w:val="16"/>
                <w:rtl/>
              </w:rPr>
            </w:pPr>
            <w:r w:rsidRPr="00E220CF">
              <w:rPr>
                <w:rFonts w:ascii="Courier" w:hAnsi="Courier"/>
                <w:sz w:val="16"/>
                <w:szCs w:val="16"/>
                <w:rtl/>
              </w:rPr>
              <w:t>תערובות אספלטיות חמות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D32EEB">
            <w:pPr>
              <w:bidi w:val="0"/>
              <w:spacing w:before="80"/>
              <w:rPr>
                <w:sz w:val="16"/>
                <w:szCs w:val="16"/>
              </w:rPr>
            </w:pPr>
            <w:r w:rsidRPr="00E220CF">
              <w:rPr>
                <w:sz w:val="16"/>
                <w:szCs w:val="16"/>
              </w:rPr>
              <w:t>Stability, plastic flow and densit</w:t>
            </w:r>
            <w:r w:rsidR="00D32EEB" w:rsidRPr="00E220CF">
              <w:rPr>
                <w:sz w:val="16"/>
                <w:szCs w:val="16"/>
              </w:rPr>
              <w:t>y using Marshall apparatus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hint="cs"/>
                <w:sz w:val="16"/>
                <w:szCs w:val="16"/>
              </w:rPr>
            </w:pPr>
            <w:r w:rsidRPr="00E220CF">
              <w:rPr>
                <w:rFonts w:hint="cs"/>
                <w:sz w:val="16"/>
                <w:szCs w:val="16"/>
                <w:rtl/>
              </w:rPr>
              <w:t>בדיקת יציבות, נזילות וצפיפות בשיטת מרשל</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SI 362 appendix A</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D32EEB" w:rsidRPr="00E220CF" w:rsidRDefault="006C2432" w:rsidP="00D32EEB">
            <w:pPr>
              <w:tabs>
                <w:tab w:val="left" w:pos="1731"/>
              </w:tabs>
              <w:bidi w:val="0"/>
              <w:spacing w:before="80"/>
              <w:rPr>
                <w:sz w:val="30"/>
                <w:szCs w:val="30"/>
              </w:rPr>
            </w:pPr>
            <w:r w:rsidRPr="00E220CF">
              <w:rPr>
                <w:sz w:val="16"/>
                <w:szCs w:val="16"/>
              </w:rPr>
              <w:t>SI= Israeli Standards</w:t>
            </w: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P;P1; P4; P3</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Non-absorptive compacted bituminous mixtures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sz w:val="16"/>
                <w:szCs w:val="16"/>
              </w:rPr>
            </w:pPr>
            <w:r w:rsidRPr="00E220CF">
              <w:rPr>
                <w:sz w:val="16"/>
                <w:szCs w:val="16"/>
                <w:rtl/>
              </w:rPr>
              <w:t>תערובות אספלט ביטומניות לא סופגות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Bulk specific gravity and density</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hint="cs"/>
                <w:sz w:val="16"/>
                <w:szCs w:val="16"/>
              </w:rPr>
            </w:pPr>
            <w:r w:rsidRPr="00E220CF">
              <w:rPr>
                <w:rFonts w:hint="cs"/>
                <w:sz w:val="16"/>
                <w:szCs w:val="16"/>
                <w:rtl/>
              </w:rPr>
              <w:t>משקל סגולי וצפיפות</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ASTM-D-2726</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p>
        </w:tc>
      </w:tr>
      <w:tr w:rsidR="006C2432"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6C2432" w:rsidRPr="00E220CF" w:rsidRDefault="006C2432"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80"/>
              <w:rPr>
                <w:sz w:val="16"/>
                <w:szCs w:val="16"/>
              </w:rPr>
            </w:pPr>
            <w:r w:rsidRPr="00E220CF">
              <w:rPr>
                <w:sz w:val="16"/>
                <w:szCs w:val="16"/>
              </w:rPr>
              <w:t>T;T1;</w:t>
            </w:r>
            <w:r w:rsidRPr="00E220CF">
              <w:rPr>
                <w:sz w:val="16"/>
                <w:szCs w:val="16"/>
              </w:rPr>
              <w:br/>
              <w:t>T2</w:t>
            </w:r>
          </w:p>
        </w:tc>
        <w:tc>
          <w:tcPr>
            <w:tcW w:w="1966"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tl/>
              </w:rPr>
            </w:pPr>
            <w:r w:rsidRPr="00E220CF">
              <w:rPr>
                <w:sz w:val="16"/>
                <w:szCs w:val="16"/>
              </w:rPr>
              <w:t>Paved roads</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bidi w:val="0"/>
              <w:spacing w:before="80"/>
              <w:jc w:val="right"/>
              <w:rPr>
                <w:rFonts w:hint="cs"/>
                <w:sz w:val="16"/>
                <w:szCs w:val="16"/>
              </w:rPr>
            </w:pPr>
            <w:r w:rsidRPr="00E220CF">
              <w:rPr>
                <w:rFonts w:hint="cs"/>
                <w:sz w:val="16"/>
                <w:szCs w:val="16"/>
                <w:rtl/>
              </w:rPr>
              <w:t>דרכים סלולות</w:t>
            </w:r>
          </w:p>
        </w:tc>
        <w:tc>
          <w:tcPr>
            <w:tcW w:w="2029" w:type="dxa"/>
            <w:tcBorders>
              <w:top w:val="single" w:sz="4" w:space="0" w:color="auto"/>
              <w:left w:val="single" w:sz="6" w:space="0" w:color="auto"/>
              <w:bottom w:val="single" w:sz="4" w:space="0" w:color="auto"/>
              <w:right w:val="dotted" w:sz="2" w:space="0" w:color="auto"/>
            </w:tcBorders>
          </w:tcPr>
          <w:p w:rsidR="006C2432" w:rsidRPr="00E220CF" w:rsidRDefault="006C2432" w:rsidP="00EF7DE3">
            <w:pPr>
              <w:bidi w:val="0"/>
              <w:spacing w:before="80"/>
              <w:rPr>
                <w:sz w:val="16"/>
                <w:szCs w:val="16"/>
              </w:rPr>
            </w:pPr>
            <w:r w:rsidRPr="00E220CF">
              <w:rPr>
                <w:sz w:val="16"/>
                <w:szCs w:val="16"/>
              </w:rPr>
              <w:t>Accuracy of surface face</w:t>
            </w:r>
          </w:p>
        </w:tc>
        <w:tc>
          <w:tcPr>
            <w:tcW w:w="1946" w:type="dxa"/>
            <w:tcBorders>
              <w:top w:val="single" w:sz="4" w:space="0" w:color="auto"/>
              <w:left w:val="dotted" w:sz="2" w:space="0" w:color="auto"/>
              <w:bottom w:val="single" w:sz="4" w:space="0" w:color="auto"/>
              <w:right w:val="single" w:sz="6" w:space="0" w:color="auto"/>
            </w:tcBorders>
          </w:tcPr>
          <w:p w:rsidR="006C2432" w:rsidRPr="00E220CF" w:rsidRDefault="006C2432" w:rsidP="00EF7DE3">
            <w:pPr>
              <w:spacing w:before="80"/>
              <w:rPr>
                <w:rFonts w:hint="cs"/>
                <w:sz w:val="16"/>
                <w:szCs w:val="16"/>
                <w:rtl/>
              </w:rPr>
            </w:pPr>
            <w:r w:rsidRPr="00E220CF">
              <w:rPr>
                <w:rFonts w:hint="cs"/>
                <w:sz w:val="16"/>
                <w:szCs w:val="16"/>
                <w:rtl/>
              </w:rPr>
              <w:t>דיוק פני שכבות</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6C2432" w:rsidRPr="00E220CF" w:rsidRDefault="006C2432" w:rsidP="00EF7DE3">
            <w:pPr>
              <w:tabs>
                <w:tab w:val="left" w:pos="1731"/>
              </w:tabs>
              <w:bidi w:val="0"/>
              <w:spacing w:before="80"/>
              <w:jc w:val="center"/>
              <w:rPr>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tabs>
                <w:tab w:val="left" w:pos="1731"/>
              </w:tabs>
              <w:bidi w:val="0"/>
              <w:spacing w:before="80"/>
              <w:rPr>
                <w:sz w:val="16"/>
                <w:szCs w:val="16"/>
              </w:rPr>
            </w:pPr>
            <w:r w:rsidRPr="00E220CF">
              <w:rPr>
                <w:sz w:val="16"/>
                <w:szCs w:val="16"/>
              </w:rPr>
              <w:t xml:space="preserve">Based on: PWD specification for </w:t>
            </w:r>
            <w:r w:rsidRPr="00E220CF">
              <w:rPr>
                <w:rFonts w:hint="cs"/>
                <w:sz w:val="16"/>
                <w:szCs w:val="16"/>
              </w:rPr>
              <w:t>paving</w:t>
            </w:r>
            <w:r w:rsidRPr="00E220CF">
              <w:rPr>
                <w:sz w:val="16"/>
                <w:szCs w:val="16"/>
              </w:rPr>
              <w:t xml:space="preserve"> and </w:t>
            </w:r>
            <w:r w:rsidRPr="00E220CF">
              <w:rPr>
                <w:rFonts w:hint="cs"/>
                <w:sz w:val="16"/>
                <w:szCs w:val="16"/>
              </w:rPr>
              <w:t>bridging</w:t>
            </w:r>
            <w:r w:rsidRPr="00E220CF">
              <w:rPr>
                <w:rFonts w:hint="cs"/>
                <w:sz w:val="16"/>
                <w:szCs w:val="16"/>
                <w:rtl/>
              </w:rPr>
              <w:t xml:space="preserve"> </w:t>
            </w:r>
            <w:r w:rsidRPr="00E220CF">
              <w:rPr>
                <w:sz w:val="16"/>
                <w:szCs w:val="16"/>
              </w:rPr>
              <w:t>section 32.8.1</w:t>
            </w:r>
          </w:p>
        </w:tc>
      </w:tr>
      <w:tr w:rsidR="00912C7A"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912C7A" w:rsidRPr="00E220CF" w:rsidRDefault="00912C7A" w:rsidP="00912C7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912C7A" w:rsidRPr="00503170" w:rsidRDefault="00912C7A" w:rsidP="00912C7A">
            <w:pPr>
              <w:bidi w:val="0"/>
              <w:spacing w:before="80"/>
              <w:rPr>
                <w:sz w:val="16"/>
                <w:szCs w:val="16"/>
              </w:rPr>
            </w:pPr>
            <w:r w:rsidRPr="00503170">
              <w:rPr>
                <w:sz w:val="16"/>
                <w:szCs w:val="16"/>
              </w:rPr>
              <w:t>A</w:t>
            </w:r>
          </w:p>
        </w:tc>
        <w:tc>
          <w:tcPr>
            <w:tcW w:w="639" w:type="dxa"/>
            <w:tcBorders>
              <w:top w:val="single" w:sz="4" w:space="0" w:color="auto"/>
              <w:left w:val="single" w:sz="6" w:space="0" w:color="auto"/>
              <w:bottom w:val="single" w:sz="4" w:space="0" w:color="auto"/>
              <w:right w:val="nil"/>
            </w:tcBorders>
          </w:tcPr>
          <w:p w:rsidR="00912C7A" w:rsidRPr="00503170" w:rsidRDefault="00912C7A" w:rsidP="00912C7A">
            <w:pPr>
              <w:bidi w:val="0"/>
              <w:spacing w:before="80"/>
              <w:rPr>
                <w:sz w:val="16"/>
                <w:szCs w:val="16"/>
              </w:rPr>
            </w:pPr>
            <w:r w:rsidRPr="00503170">
              <w:rPr>
                <w:sz w:val="16"/>
                <w:szCs w:val="16"/>
              </w:rPr>
              <w:t>P1</w:t>
            </w:r>
          </w:p>
        </w:tc>
        <w:tc>
          <w:tcPr>
            <w:tcW w:w="1966" w:type="dxa"/>
            <w:tcBorders>
              <w:top w:val="single" w:sz="4" w:space="0" w:color="auto"/>
              <w:left w:val="single" w:sz="6" w:space="0" w:color="auto"/>
              <w:bottom w:val="single" w:sz="4" w:space="0" w:color="auto"/>
              <w:right w:val="dotted" w:sz="2" w:space="0" w:color="auto"/>
            </w:tcBorders>
          </w:tcPr>
          <w:p w:rsidR="00912C7A" w:rsidRPr="00503170" w:rsidRDefault="00912C7A" w:rsidP="00912C7A">
            <w:pPr>
              <w:bidi w:val="0"/>
              <w:spacing w:before="80"/>
              <w:rPr>
                <w:sz w:val="16"/>
                <w:szCs w:val="16"/>
              </w:rPr>
            </w:pPr>
            <w:r w:rsidRPr="00503170">
              <w:rPr>
                <w:sz w:val="16"/>
                <w:szCs w:val="16"/>
              </w:rPr>
              <w:t>Traveled Surfaces</w:t>
            </w:r>
          </w:p>
        </w:tc>
        <w:tc>
          <w:tcPr>
            <w:tcW w:w="1946" w:type="dxa"/>
            <w:tcBorders>
              <w:top w:val="single" w:sz="4" w:space="0" w:color="auto"/>
              <w:left w:val="dotted" w:sz="2" w:space="0" w:color="auto"/>
              <w:bottom w:val="single" w:sz="4" w:space="0" w:color="auto"/>
              <w:right w:val="single" w:sz="6" w:space="0" w:color="auto"/>
            </w:tcBorders>
          </w:tcPr>
          <w:p w:rsidR="00912C7A" w:rsidRPr="00503170" w:rsidRDefault="00912C7A" w:rsidP="00912C7A">
            <w:pPr>
              <w:tabs>
                <w:tab w:val="left" w:pos="1275"/>
              </w:tabs>
              <w:spacing w:before="80"/>
              <w:ind w:left="567" w:hanging="567"/>
              <w:rPr>
                <w:rFonts w:hint="cs"/>
                <w:sz w:val="16"/>
                <w:szCs w:val="16"/>
                <w:rtl/>
              </w:rPr>
            </w:pPr>
            <w:r w:rsidRPr="00503170">
              <w:rPr>
                <w:rFonts w:hint="cs"/>
                <w:sz w:val="16"/>
                <w:szCs w:val="16"/>
                <w:rtl/>
              </w:rPr>
              <w:t>מיסעות</w:t>
            </w:r>
          </w:p>
        </w:tc>
        <w:tc>
          <w:tcPr>
            <w:tcW w:w="2029" w:type="dxa"/>
            <w:tcBorders>
              <w:top w:val="single" w:sz="4" w:space="0" w:color="auto"/>
              <w:left w:val="single" w:sz="6" w:space="0" w:color="auto"/>
              <w:bottom w:val="single" w:sz="4" w:space="0" w:color="auto"/>
              <w:right w:val="dotted" w:sz="2" w:space="0" w:color="auto"/>
            </w:tcBorders>
          </w:tcPr>
          <w:p w:rsidR="00912C7A" w:rsidRPr="00503170" w:rsidRDefault="00912C7A" w:rsidP="00912C7A">
            <w:pPr>
              <w:bidi w:val="0"/>
              <w:spacing w:before="80"/>
              <w:rPr>
                <w:sz w:val="16"/>
                <w:szCs w:val="16"/>
                <w:rtl/>
              </w:rPr>
            </w:pPr>
            <w:r w:rsidRPr="00503170">
              <w:rPr>
                <w:sz w:val="16"/>
                <w:szCs w:val="16"/>
              </w:rPr>
              <w:t>Measuring the Longitudinal Profile of Traveled Surfaces</w:t>
            </w:r>
          </w:p>
        </w:tc>
        <w:tc>
          <w:tcPr>
            <w:tcW w:w="1946" w:type="dxa"/>
            <w:tcBorders>
              <w:top w:val="single" w:sz="4" w:space="0" w:color="auto"/>
              <w:left w:val="dotted" w:sz="2" w:space="0" w:color="auto"/>
              <w:bottom w:val="single" w:sz="4" w:space="0" w:color="auto"/>
              <w:right w:val="single" w:sz="6" w:space="0" w:color="auto"/>
            </w:tcBorders>
          </w:tcPr>
          <w:p w:rsidR="00912C7A" w:rsidRPr="00503170" w:rsidRDefault="00912C7A" w:rsidP="00912C7A">
            <w:pPr>
              <w:tabs>
                <w:tab w:val="left" w:pos="1275"/>
              </w:tabs>
              <w:spacing w:before="80"/>
              <w:rPr>
                <w:rFonts w:hint="cs"/>
                <w:sz w:val="16"/>
                <w:szCs w:val="16"/>
                <w:rtl/>
              </w:rPr>
            </w:pPr>
            <w:r w:rsidRPr="00503170">
              <w:rPr>
                <w:sz w:val="16"/>
                <w:szCs w:val="16"/>
                <w:rtl/>
              </w:rPr>
              <w:t xml:space="preserve">מדידת פרופיל </w:t>
            </w:r>
            <w:r w:rsidRPr="00503170">
              <w:rPr>
                <w:rFonts w:hint="cs"/>
                <w:sz w:val="16"/>
                <w:szCs w:val="16"/>
                <w:rtl/>
              </w:rPr>
              <w:t>אורכי של מיסעות</w:t>
            </w:r>
          </w:p>
        </w:tc>
        <w:tc>
          <w:tcPr>
            <w:tcW w:w="1708" w:type="dxa"/>
            <w:tcBorders>
              <w:top w:val="single" w:sz="4" w:space="0" w:color="auto"/>
              <w:left w:val="single" w:sz="6" w:space="0" w:color="auto"/>
              <w:bottom w:val="single" w:sz="4" w:space="0" w:color="auto"/>
              <w:right w:val="single" w:sz="6" w:space="0" w:color="auto"/>
            </w:tcBorders>
          </w:tcPr>
          <w:p w:rsidR="00912C7A" w:rsidRPr="00503170" w:rsidRDefault="00912C7A" w:rsidP="00912C7A">
            <w:pPr>
              <w:tabs>
                <w:tab w:val="left" w:pos="1731"/>
              </w:tabs>
              <w:bidi w:val="0"/>
              <w:spacing w:before="80"/>
              <w:rPr>
                <w:rFonts w:hint="cs"/>
                <w:sz w:val="16"/>
                <w:szCs w:val="16"/>
                <w:rtl/>
              </w:rPr>
            </w:pPr>
            <w:r w:rsidRPr="00503170">
              <w:rPr>
                <w:sz w:val="16"/>
                <w:szCs w:val="16"/>
              </w:rPr>
              <w:t>ASTM-E-950</w:t>
            </w:r>
          </w:p>
        </w:tc>
        <w:tc>
          <w:tcPr>
            <w:tcW w:w="1077" w:type="dxa"/>
            <w:tcBorders>
              <w:top w:val="single" w:sz="4" w:space="0" w:color="auto"/>
              <w:left w:val="single" w:sz="6" w:space="0" w:color="auto"/>
              <w:bottom w:val="single" w:sz="4" w:space="0" w:color="auto"/>
              <w:right w:val="single" w:sz="6" w:space="0" w:color="auto"/>
            </w:tcBorders>
            <w:vAlign w:val="center"/>
          </w:tcPr>
          <w:p w:rsidR="00912C7A" w:rsidRPr="00503170" w:rsidRDefault="00912C7A" w:rsidP="00912C7A">
            <w:pPr>
              <w:tabs>
                <w:tab w:val="left" w:pos="1731"/>
              </w:tabs>
              <w:spacing w:before="80"/>
              <w:jc w:val="center"/>
              <w:rPr>
                <w:rFonts w:hint="cs"/>
                <w:sz w:val="16"/>
                <w:szCs w:val="16"/>
                <w:rtl/>
              </w:rPr>
            </w:pPr>
            <w:r w:rsidRPr="00503170">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912C7A" w:rsidRPr="00503170" w:rsidRDefault="00912C7A" w:rsidP="00912C7A">
            <w:pPr>
              <w:tabs>
                <w:tab w:val="left" w:pos="1731"/>
              </w:tabs>
              <w:bidi w:val="0"/>
              <w:spacing w:before="80"/>
              <w:rPr>
                <w:sz w:val="16"/>
                <w:szCs w:val="16"/>
              </w:rPr>
            </w:pPr>
          </w:p>
        </w:tc>
      </w:tr>
      <w:tr w:rsidR="00912C7A"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912C7A" w:rsidRPr="00E220CF" w:rsidRDefault="00912C7A" w:rsidP="00912C7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912C7A" w:rsidRPr="00503170" w:rsidRDefault="00912C7A" w:rsidP="00912C7A">
            <w:pPr>
              <w:bidi w:val="0"/>
              <w:spacing w:before="80"/>
              <w:rPr>
                <w:sz w:val="16"/>
                <w:szCs w:val="16"/>
              </w:rPr>
            </w:pPr>
            <w:r w:rsidRPr="00503170">
              <w:rPr>
                <w:sz w:val="16"/>
                <w:szCs w:val="16"/>
              </w:rPr>
              <w:t>A</w:t>
            </w:r>
          </w:p>
        </w:tc>
        <w:tc>
          <w:tcPr>
            <w:tcW w:w="639" w:type="dxa"/>
            <w:tcBorders>
              <w:top w:val="single" w:sz="4" w:space="0" w:color="auto"/>
              <w:left w:val="single" w:sz="6" w:space="0" w:color="auto"/>
              <w:bottom w:val="single" w:sz="4" w:space="0" w:color="auto"/>
              <w:right w:val="nil"/>
            </w:tcBorders>
          </w:tcPr>
          <w:p w:rsidR="00912C7A" w:rsidRPr="00503170" w:rsidRDefault="00912C7A" w:rsidP="00912C7A">
            <w:pPr>
              <w:bidi w:val="0"/>
              <w:spacing w:before="80"/>
              <w:rPr>
                <w:sz w:val="16"/>
                <w:szCs w:val="16"/>
              </w:rPr>
            </w:pPr>
            <w:r w:rsidRPr="00503170">
              <w:rPr>
                <w:sz w:val="16"/>
                <w:szCs w:val="16"/>
              </w:rPr>
              <w:t>P1</w:t>
            </w:r>
          </w:p>
        </w:tc>
        <w:tc>
          <w:tcPr>
            <w:tcW w:w="1966" w:type="dxa"/>
            <w:tcBorders>
              <w:top w:val="single" w:sz="4" w:space="0" w:color="auto"/>
              <w:left w:val="single" w:sz="6" w:space="0" w:color="auto"/>
              <w:bottom w:val="single" w:sz="4" w:space="0" w:color="auto"/>
              <w:right w:val="dotted" w:sz="2" w:space="0" w:color="auto"/>
            </w:tcBorders>
          </w:tcPr>
          <w:p w:rsidR="00912C7A" w:rsidRPr="00503170" w:rsidRDefault="00912C7A" w:rsidP="00912C7A">
            <w:pPr>
              <w:bidi w:val="0"/>
              <w:spacing w:before="80"/>
              <w:rPr>
                <w:sz w:val="16"/>
                <w:szCs w:val="16"/>
              </w:rPr>
            </w:pPr>
            <w:r w:rsidRPr="00503170">
              <w:rPr>
                <w:sz w:val="16"/>
                <w:szCs w:val="16"/>
              </w:rPr>
              <w:t>Traveled Surfaces</w:t>
            </w:r>
          </w:p>
        </w:tc>
        <w:tc>
          <w:tcPr>
            <w:tcW w:w="1946" w:type="dxa"/>
            <w:tcBorders>
              <w:top w:val="single" w:sz="4" w:space="0" w:color="auto"/>
              <w:left w:val="dotted" w:sz="2" w:space="0" w:color="auto"/>
              <w:bottom w:val="single" w:sz="4" w:space="0" w:color="auto"/>
              <w:right w:val="single" w:sz="6" w:space="0" w:color="auto"/>
            </w:tcBorders>
          </w:tcPr>
          <w:p w:rsidR="00912C7A" w:rsidRPr="00503170" w:rsidRDefault="00912C7A" w:rsidP="00912C7A">
            <w:pPr>
              <w:tabs>
                <w:tab w:val="left" w:pos="1275"/>
              </w:tabs>
              <w:spacing w:before="80"/>
              <w:rPr>
                <w:rFonts w:hint="cs"/>
                <w:sz w:val="16"/>
                <w:szCs w:val="16"/>
                <w:rtl/>
              </w:rPr>
            </w:pPr>
            <w:r w:rsidRPr="00503170">
              <w:rPr>
                <w:rFonts w:hint="cs"/>
                <w:sz w:val="16"/>
                <w:szCs w:val="16"/>
                <w:rtl/>
              </w:rPr>
              <w:t>מיסעות</w:t>
            </w:r>
          </w:p>
        </w:tc>
        <w:tc>
          <w:tcPr>
            <w:tcW w:w="2029" w:type="dxa"/>
            <w:tcBorders>
              <w:top w:val="single" w:sz="4" w:space="0" w:color="auto"/>
              <w:left w:val="single" w:sz="6" w:space="0" w:color="auto"/>
              <w:bottom w:val="single" w:sz="4" w:space="0" w:color="auto"/>
              <w:right w:val="dotted" w:sz="2" w:space="0" w:color="auto"/>
            </w:tcBorders>
          </w:tcPr>
          <w:p w:rsidR="00912C7A" w:rsidRPr="00503170" w:rsidRDefault="00912C7A" w:rsidP="00912C7A">
            <w:pPr>
              <w:bidi w:val="0"/>
              <w:spacing w:before="80"/>
              <w:rPr>
                <w:sz w:val="16"/>
                <w:szCs w:val="16"/>
              </w:rPr>
            </w:pPr>
            <w:r w:rsidRPr="00503170">
              <w:rPr>
                <w:sz w:val="16"/>
                <w:szCs w:val="16"/>
              </w:rPr>
              <w:t>Operating Inertial Profiling System</w:t>
            </w:r>
          </w:p>
        </w:tc>
        <w:tc>
          <w:tcPr>
            <w:tcW w:w="1946" w:type="dxa"/>
            <w:tcBorders>
              <w:top w:val="single" w:sz="4" w:space="0" w:color="auto"/>
              <w:left w:val="dotted" w:sz="2" w:space="0" w:color="auto"/>
              <w:bottom w:val="single" w:sz="4" w:space="0" w:color="auto"/>
              <w:right w:val="single" w:sz="6" w:space="0" w:color="auto"/>
            </w:tcBorders>
          </w:tcPr>
          <w:p w:rsidR="00912C7A" w:rsidRPr="00503170" w:rsidRDefault="00912C7A" w:rsidP="00912C7A">
            <w:pPr>
              <w:tabs>
                <w:tab w:val="left" w:pos="1275"/>
              </w:tabs>
              <w:spacing w:before="80"/>
              <w:ind w:left="19" w:hanging="19"/>
              <w:rPr>
                <w:rFonts w:hint="cs"/>
                <w:sz w:val="16"/>
                <w:szCs w:val="16"/>
                <w:rtl/>
              </w:rPr>
            </w:pPr>
            <w:r w:rsidRPr="00503170">
              <w:rPr>
                <w:rFonts w:hint="cs"/>
                <w:sz w:val="16"/>
                <w:szCs w:val="16"/>
                <w:rtl/>
              </w:rPr>
              <w:t>הפעלת מערכת לבדיקת פרופיל (גליות) במיסעות</w:t>
            </w:r>
          </w:p>
        </w:tc>
        <w:tc>
          <w:tcPr>
            <w:tcW w:w="1708" w:type="dxa"/>
            <w:tcBorders>
              <w:top w:val="single" w:sz="4" w:space="0" w:color="auto"/>
              <w:left w:val="single" w:sz="6" w:space="0" w:color="auto"/>
              <w:bottom w:val="single" w:sz="4" w:space="0" w:color="auto"/>
              <w:right w:val="single" w:sz="6" w:space="0" w:color="auto"/>
            </w:tcBorders>
          </w:tcPr>
          <w:p w:rsidR="00912C7A" w:rsidRPr="00503170" w:rsidRDefault="00912C7A" w:rsidP="00912C7A">
            <w:pPr>
              <w:tabs>
                <w:tab w:val="left" w:pos="1731"/>
              </w:tabs>
              <w:bidi w:val="0"/>
              <w:spacing w:before="80"/>
              <w:rPr>
                <w:rFonts w:hint="cs"/>
                <w:sz w:val="16"/>
                <w:szCs w:val="16"/>
              </w:rPr>
            </w:pPr>
            <w:r w:rsidRPr="00503170">
              <w:rPr>
                <w:sz w:val="16"/>
                <w:szCs w:val="16"/>
              </w:rPr>
              <w:t>AASHTO-R-57</w:t>
            </w:r>
          </w:p>
        </w:tc>
        <w:tc>
          <w:tcPr>
            <w:tcW w:w="1077" w:type="dxa"/>
            <w:tcBorders>
              <w:top w:val="single" w:sz="4" w:space="0" w:color="auto"/>
              <w:left w:val="single" w:sz="6" w:space="0" w:color="auto"/>
              <w:bottom w:val="single" w:sz="4" w:space="0" w:color="auto"/>
              <w:right w:val="single" w:sz="6" w:space="0" w:color="auto"/>
            </w:tcBorders>
            <w:vAlign w:val="center"/>
          </w:tcPr>
          <w:p w:rsidR="00912C7A" w:rsidRPr="00503170" w:rsidRDefault="00912C7A" w:rsidP="00912C7A">
            <w:pPr>
              <w:tabs>
                <w:tab w:val="left" w:pos="1731"/>
              </w:tabs>
              <w:spacing w:before="80"/>
              <w:jc w:val="center"/>
              <w:rPr>
                <w:rFonts w:hint="cs"/>
                <w:sz w:val="16"/>
                <w:szCs w:val="16"/>
                <w:rtl/>
              </w:rPr>
            </w:pPr>
            <w:r w:rsidRPr="00503170">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912C7A" w:rsidRPr="00503170" w:rsidRDefault="00912C7A" w:rsidP="00912C7A">
            <w:pPr>
              <w:tabs>
                <w:tab w:val="left" w:pos="1731"/>
              </w:tabs>
              <w:bidi w:val="0"/>
              <w:spacing w:before="80"/>
              <w:rPr>
                <w:sz w:val="16"/>
                <w:szCs w:val="16"/>
              </w:rPr>
            </w:pPr>
            <w:r w:rsidRPr="00503170">
              <w:rPr>
                <w:sz w:val="16"/>
                <w:szCs w:val="16"/>
              </w:rPr>
              <w:t>AASHTO = American Association of State Highway and Transportation Officials</w:t>
            </w:r>
          </w:p>
        </w:tc>
      </w:tr>
    </w:tbl>
    <w:p w:rsidR="009177A7" w:rsidRDefault="009177A7">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14"/>
        <w:gridCol w:w="639"/>
        <w:gridCol w:w="1966"/>
        <w:gridCol w:w="1946"/>
        <w:gridCol w:w="2029"/>
        <w:gridCol w:w="1946"/>
        <w:gridCol w:w="1708"/>
        <w:gridCol w:w="1077"/>
        <w:gridCol w:w="2806"/>
      </w:tblGrid>
      <w:tr w:rsidR="006C2432"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40"/>
              <w:jc w:val="center"/>
              <w:rPr>
                <w:b/>
                <w:bCs/>
                <w:i/>
                <w:iCs/>
                <w:sz w:val="16"/>
                <w:szCs w:val="16"/>
              </w:rPr>
            </w:pPr>
            <w:r w:rsidRPr="00E220CF">
              <w:rPr>
                <w:rtl/>
              </w:rPr>
              <w:lastRenderedPageBreak/>
              <w:br w:type="page"/>
            </w:r>
            <w:r w:rsidRPr="00E220CF">
              <w:rPr>
                <w:b/>
                <w:bCs/>
                <w:i/>
                <w:iCs/>
                <w:sz w:val="16"/>
                <w:szCs w:val="16"/>
              </w:rPr>
              <w:t>Item</w:t>
            </w:r>
          </w:p>
        </w:tc>
        <w:tc>
          <w:tcPr>
            <w:tcW w:w="514"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40"/>
              <w:jc w:val="center"/>
              <w:rPr>
                <w:b/>
                <w:bCs/>
                <w:i/>
                <w:iCs/>
                <w:sz w:val="16"/>
                <w:szCs w:val="16"/>
              </w:rPr>
            </w:pPr>
            <w:r w:rsidRPr="00E220CF">
              <w:rPr>
                <w:b/>
                <w:bCs/>
                <w:i/>
                <w:iCs/>
                <w:sz w:val="16"/>
                <w:szCs w:val="16"/>
              </w:rPr>
              <w:t>Scope</w:t>
            </w:r>
          </w:p>
          <w:p w:rsidR="006C2432" w:rsidRPr="00E220CF" w:rsidRDefault="006C2432" w:rsidP="00EF7DE3">
            <w:pPr>
              <w:bidi w:val="0"/>
              <w:jc w:val="center"/>
              <w:rPr>
                <w:b/>
                <w:bCs/>
                <w:i/>
                <w:iCs/>
                <w:sz w:val="16"/>
                <w:szCs w:val="16"/>
              </w:rPr>
            </w:pPr>
            <w:r w:rsidRPr="00E220CF">
              <w:rPr>
                <w:b/>
                <w:bCs/>
                <w:i/>
                <w:iCs/>
                <w:sz w:val="16"/>
                <w:szCs w:val="16"/>
              </w:rPr>
              <w:t>Type</w:t>
            </w:r>
          </w:p>
        </w:tc>
        <w:tc>
          <w:tcPr>
            <w:tcW w:w="639" w:type="dxa"/>
            <w:tcBorders>
              <w:top w:val="single" w:sz="4" w:space="0" w:color="auto"/>
              <w:left w:val="single" w:sz="6" w:space="0" w:color="auto"/>
              <w:bottom w:val="single" w:sz="4" w:space="0" w:color="auto"/>
              <w:right w:val="nil"/>
            </w:tcBorders>
          </w:tcPr>
          <w:p w:rsidR="006C2432" w:rsidRPr="00E220CF" w:rsidRDefault="006C2432" w:rsidP="00EF7DE3">
            <w:pPr>
              <w:bidi w:val="0"/>
              <w:spacing w:before="40"/>
              <w:jc w:val="center"/>
              <w:rPr>
                <w:b/>
                <w:bCs/>
                <w:i/>
                <w:iCs/>
                <w:sz w:val="16"/>
                <w:szCs w:val="16"/>
              </w:rPr>
            </w:pPr>
            <w:r w:rsidRPr="00E220CF">
              <w:rPr>
                <w:b/>
                <w:bCs/>
                <w:i/>
                <w:iCs/>
                <w:sz w:val="16"/>
                <w:szCs w:val="16"/>
              </w:rPr>
              <w:t>Site</w:t>
            </w:r>
          </w:p>
        </w:tc>
        <w:tc>
          <w:tcPr>
            <w:tcW w:w="3912" w:type="dxa"/>
            <w:gridSpan w:val="2"/>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6C2432" w:rsidRPr="00E220CF" w:rsidRDefault="006C2432" w:rsidP="00EF7DE3">
            <w:pPr>
              <w:pStyle w:val="8"/>
              <w:bidi w:val="0"/>
              <w:rPr>
                <w:i/>
                <w:iCs/>
                <w:sz w:val="16"/>
                <w:szCs w:val="16"/>
              </w:rPr>
            </w:pPr>
            <w:r w:rsidRPr="00E220CF">
              <w:rPr>
                <w:i/>
                <w:iCs/>
                <w:sz w:val="16"/>
                <w:szCs w:val="16"/>
              </w:rPr>
              <w:t>Remarks</w:t>
            </w:r>
          </w:p>
        </w:tc>
      </w:tr>
      <w:tr w:rsidR="006C2432" w:rsidRPr="00E220CF" w:rsidTr="00D32EEB">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6C2432" w:rsidRPr="00E220CF" w:rsidRDefault="006C2432" w:rsidP="001D2DE5">
            <w:pPr>
              <w:tabs>
                <w:tab w:val="left" w:pos="1219"/>
              </w:tabs>
              <w:bidi w:val="0"/>
              <w:spacing w:before="40" w:after="40"/>
              <w:rPr>
                <w:rFonts w:hint="cs"/>
                <w:b/>
                <w:bCs/>
                <w:szCs w:val="20"/>
              </w:rPr>
            </w:pPr>
            <w:r w:rsidRPr="00E220CF">
              <w:rPr>
                <w:b/>
                <w:bCs/>
                <w:szCs w:val="20"/>
              </w:rPr>
              <w:t xml:space="preserve">Group of </w:t>
            </w:r>
            <w:r w:rsidR="001D2DE5" w:rsidRPr="00E220CF">
              <w:rPr>
                <w:b/>
                <w:bCs/>
                <w:szCs w:val="20"/>
              </w:rPr>
              <w:t>P</w:t>
            </w:r>
            <w:r w:rsidRPr="00E220CF">
              <w:rPr>
                <w:b/>
                <w:bCs/>
                <w:szCs w:val="20"/>
              </w:rPr>
              <w:t xml:space="preserve">roducts: </w:t>
            </w:r>
            <w:r w:rsidRPr="00E220CF">
              <w:rPr>
                <w:b/>
                <w:bCs/>
                <w:i/>
                <w:iCs/>
                <w:szCs w:val="20"/>
              </w:rPr>
              <w:t xml:space="preserve">Soil and </w:t>
            </w:r>
            <w:r w:rsidR="000A1E73" w:rsidRPr="00E220CF">
              <w:rPr>
                <w:b/>
                <w:bCs/>
                <w:i/>
                <w:iCs/>
                <w:szCs w:val="20"/>
              </w:rPr>
              <w:t>P</w:t>
            </w:r>
            <w:r w:rsidRPr="00E220CF">
              <w:rPr>
                <w:b/>
                <w:bCs/>
                <w:i/>
                <w:iCs/>
                <w:szCs w:val="20"/>
              </w:rPr>
              <w:t>aving - Soil, Aggregates and Water</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6C2432" w:rsidRPr="00E220CF" w:rsidRDefault="006C2432" w:rsidP="00EF7DE3">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 xml:space="preserve">קרקע וסלילה -  </w:t>
            </w:r>
            <w:r w:rsidRPr="00E220CF">
              <w:rPr>
                <w:b/>
                <w:bCs/>
                <w:i/>
                <w:iCs/>
                <w:szCs w:val="20"/>
                <w:rtl/>
              </w:rPr>
              <w:t xml:space="preserve">קרקע </w:t>
            </w:r>
            <w:r w:rsidR="007B3C92" w:rsidRPr="00E220CF">
              <w:rPr>
                <w:b/>
                <w:bCs/>
                <w:i/>
                <w:iCs/>
                <w:szCs w:val="20"/>
                <w:rtl/>
              </w:rPr>
              <w:t>אגרגטים</w:t>
            </w:r>
            <w:r w:rsidRPr="00E220CF">
              <w:rPr>
                <w:b/>
                <w:bCs/>
                <w:i/>
                <w:iCs/>
                <w:szCs w:val="20"/>
                <w:rtl/>
              </w:rPr>
              <w:t xml:space="preserve"> ומים</w:t>
            </w:r>
          </w:p>
        </w:tc>
      </w:tr>
      <w:tr w:rsidR="006C2432" w:rsidRPr="00E220CF" w:rsidTr="00D32EEB">
        <w:tblPrEx>
          <w:tblCellMar>
            <w:top w:w="0" w:type="dxa"/>
            <w:bottom w:w="0" w:type="dxa"/>
          </w:tblCellMar>
        </w:tblPrEx>
        <w:trPr>
          <w:cantSplit/>
          <w:tblHeader/>
        </w:trPr>
        <w:tc>
          <w:tcPr>
            <w:tcW w:w="7545" w:type="dxa"/>
            <w:gridSpan w:val="6"/>
            <w:tcBorders>
              <w:top w:val="single" w:sz="4" w:space="0" w:color="auto"/>
              <w:left w:val="single" w:sz="6" w:space="0" w:color="auto"/>
              <w:bottom w:val="single" w:sz="4" w:space="0" w:color="auto"/>
              <w:right w:val="dotted" w:sz="2" w:space="0" w:color="auto"/>
            </w:tcBorders>
            <w:shd w:val="clear" w:color="auto" w:fill="F3F3F3"/>
          </w:tcPr>
          <w:p w:rsidR="006C2432" w:rsidRPr="00E220CF" w:rsidRDefault="006C2432" w:rsidP="000A1E73">
            <w:pPr>
              <w:tabs>
                <w:tab w:val="left" w:pos="1219"/>
              </w:tabs>
              <w:bidi w:val="0"/>
              <w:spacing w:before="80"/>
              <w:rPr>
                <w:b/>
                <w:bCs/>
                <w:i/>
                <w:iCs/>
                <w:szCs w:val="20"/>
              </w:rPr>
            </w:pPr>
            <w:r w:rsidRPr="00E220CF">
              <w:rPr>
                <w:b/>
                <w:bCs/>
                <w:i/>
                <w:iCs/>
                <w:szCs w:val="20"/>
              </w:rPr>
              <w:t xml:space="preserve">Chemical and </w:t>
            </w:r>
            <w:r w:rsidR="000A1E73" w:rsidRPr="00E220CF">
              <w:rPr>
                <w:b/>
                <w:bCs/>
                <w:i/>
                <w:iCs/>
                <w:szCs w:val="20"/>
              </w:rPr>
              <w:t>P</w:t>
            </w:r>
            <w:r w:rsidRPr="00E220CF">
              <w:rPr>
                <w:b/>
                <w:bCs/>
                <w:i/>
                <w:iCs/>
                <w:szCs w:val="20"/>
              </w:rPr>
              <w:t xml:space="preserve">hysical </w:t>
            </w:r>
            <w:r w:rsidR="000A1E73" w:rsidRPr="00E220CF">
              <w:rPr>
                <w:b/>
                <w:bCs/>
                <w:i/>
                <w:iCs/>
                <w:szCs w:val="20"/>
              </w:rPr>
              <w:t>T</w:t>
            </w:r>
            <w:r w:rsidRPr="00E220CF">
              <w:rPr>
                <w:b/>
                <w:bCs/>
                <w:i/>
                <w:iCs/>
                <w:szCs w:val="20"/>
              </w:rPr>
              <w:t>esting</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6C2432" w:rsidRPr="00E220CF" w:rsidRDefault="006C2432" w:rsidP="00EF7DE3">
            <w:pPr>
              <w:tabs>
                <w:tab w:val="left" w:pos="1731"/>
              </w:tabs>
              <w:spacing w:before="120"/>
              <w:rPr>
                <w:rFonts w:hint="cs"/>
                <w:b/>
                <w:bCs/>
                <w:i/>
                <w:iCs/>
                <w:szCs w:val="20"/>
                <w:rtl/>
              </w:rPr>
            </w:pPr>
            <w:r w:rsidRPr="00E220CF">
              <w:rPr>
                <w:rFonts w:hint="cs"/>
                <w:b/>
                <w:bCs/>
                <w:i/>
                <w:iCs/>
                <w:szCs w:val="20"/>
                <w:rtl/>
              </w:rPr>
              <w:t>בדיקות כימיות ופיזיקליות</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Clay lumps and friable particles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Pr>
            </w:pPr>
            <w:r w:rsidRPr="00E220CF">
              <w:rPr>
                <w:sz w:val="16"/>
                <w:szCs w:val="16"/>
                <w:rtl/>
              </w:rPr>
              <w:t>אחוז בולי חרסית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1865 part 2 chapter 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D32EEB">
            <w:pPr>
              <w:tabs>
                <w:tab w:val="left" w:pos="1731"/>
              </w:tabs>
              <w:bidi w:val="0"/>
              <w:spacing w:before="80"/>
              <w:rPr>
                <w:sz w:val="16"/>
                <w:szCs w:val="16"/>
                <w:rtl/>
              </w:rPr>
            </w:pPr>
            <w:r w:rsidRPr="00E220CF">
              <w:rPr>
                <w:sz w:val="16"/>
                <w:szCs w:val="16"/>
              </w:rPr>
              <w:t xml:space="preserve">Based on ASTM C 142   </w:t>
            </w:r>
            <w:r w:rsidRPr="00E220CF">
              <w:rPr>
                <w:sz w:val="16"/>
                <w:szCs w:val="16"/>
              </w:rPr>
              <w:br/>
              <w:t>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0457DD">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0457DD">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0457DD">
            <w:pPr>
              <w:bidi w:val="0"/>
              <w:spacing w:before="80"/>
              <w:rPr>
                <w:strike/>
                <w:sz w:val="16"/>
                <w:szCs w:val="16"/>
              </w:rPr>
            </w:pPr>
            <w:r w:rsidRPr="00E220CF">
              <w:rPr>
                <w:sz w:val="16"/>
                <w:szCs w:val="16"/>
              </w:rPr>
              <w:t>P2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0457DD">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0457DD">
            <w:pPr>
              <w:bidi w:val="0"/>
              <w:spacing w:before="80"/>
              <w:jc w:val="right"/>
              <w:rPr>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0457DD" w:rsidRDefault="005C209F" w:rsidP="000457DD">
            <w:pPr>
              <w:bidi w:val="0"/>
              <w:spacing w:before="80"/>
              <w:rPr>
                <w:sz w:val="16"/>
                <w:szCs w:val="16"/>
              </w:rPr>
            </w:pPr>
            <w:r w:rsidRPr="000457DD">
              <w:rPr>
                <w:sz w:val="16"/>
                <w:szCs w:val="16"/>
              </w:rPr>
              <w:t>Determination of the crushing value (ACV)</w:t>
            </w:r>
          </w:p>
        </w:tc>
        <w:tc>
          <w:tcPr>
            <w:tcW w:w="1946" w:type="dxa"/>
            <w:tcBorders>
              <w:top w:val="single" w:sz="4" w:space="0" w:color="auto"/>
              <w:left w:val="dotted" w:sz="2" w:space="0" w:color="auto"/>
              <w:bottom w:val="single" w:sz="4" w:space="0" w:color="auto"/>
              <w:right w:val="single" w:sz="6" w:space="0" w:color="auto"/>
            </w:tcBorders>
          </w:tcPr>
          <w:p w:rsidR="005C209F" w:rsidRPr="000457DD" w:rsidRDefault="005C209F" w:rsidP="000457DD">
            <w:pPr>
              <w:spacing w:before="80"/>
              <w:rPr>
                <w:sz w:val="16"/>
                <w:szCs w:val="16"/>
              </w:rPr>
            </w:pPr>
            <w:r w:rsidRPr="000457DD">
              <w:rPr>
                <w:sz w:val="16"/>
                <w:szCs w:val="16"/>
                <w:rtl/>
              </w:rPr>
              <w:t>קביעת שיעור הגריסות בשיטה הבריטית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0457DD">
            <w:pPr>
              <w:tabs>
                <w:tab w:val="left" w:pos="1731"/>
              </w:tabs>
              <w:bidi w:val="0"/>
              <w:spacing w:before="80"/>
              <w:rPr>
                <w:sz w:val="16"/>
                <w:szCs w:val="16"/>
              </w:rPr>
            </w:pPr>
            <w:r w:rsidRPr="00E220CF">
              <w:rPr>
                <w:sz w:val="16"/>
                <w:szCs w:val="16"/>
              </w:rPr>
              <w:t>BS 812 part 110</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0457D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0457DD">
            <w:pPr>
              <w:tabs>
                <w:tab w:val="left" w:pos="1731"/>
              </w:tabs>
              <w:bidi w:val="0"/>
              <w:spacing w:before="80"/>
              <w:rPr>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0457DD">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0457DD">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0457DD">
            <w:pPr>
              <w:bidi w:val="0"/>
              <w:spacing w:before="80"/>
              <w:rPr>
                <w:sz w:val="16"/>
                <w:szCs w:val="16"/>
              </w:rPr>
            </w:pPr>
            <w:r w:rsidRPr="00E220CF">
              <w:rPr>
                <w:sz w:val="16"/>
                <w:szCs w:val="16"/>
              </w:rPr>
              <w:t>P2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0457DD">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0457DD">
            <w:pPr>
              <w:bidi w:val="0"/>
              <w:spacing w:before="80"/>
              <w:jc w:val="right"/>
              <w:rPr>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0457DD" w:rsidRDefault="005C209F" w:rsidP="000457DD">
            <w:pPr>
              <w:bidi w:val="0"/>
              <w:spacing w:before="80"/>
              <w:rPr>
                <w:sz w:val="16"/>
                <w:szCs w:val="16"/>
              </w:rPr>
            </w:pPr>
            <w:r w:rsidRPr="000457DD">
              <w:rPr>
                <w:sz w:val="16"/>
                <w:szCs w:val="16"/>
              </w:rPr>
              <w:t>Determination of the crushing value (ACV)</w:t>
            </w:r>
          </w:p>
        </w:tc>
        <w:tc>
          <w:tcPr>
            <w:tcW w:w="1946" w:type="dxa"/>
            <w:tcBorders>
              <w:top w:val="single" w:sz="4" w:space="0" w:color="auto"/>
              <w:left w:val="dotted" w:sz="2" w:space="0" w:color="auto"/>
              <w:bottom w:val="single" w:sz="4" w:space="0" w:color="auto"/>
              <w:right w:val="single" w:sz="6" w:space="0" w:color="auto"/>
            </w:tcBorders>
          </w:tcPr>
          <w:p w:rsidR="005C209F" w:rsidRPr="000457DD" w:rsidRDefault="005C209F" w:rsidP="000457DD">
            <w:pPr>
              <w:spacing w:before="80"/>
              <w:rPr>
                <w:rFonts w:ascii="Courier" w:hAnsi="Courier"/>
                <w:sz w:val="16"/>
                <w:szCs w:val="16"/>
              </w:rPr>
            </w:pPr>
            <w:r w:rsidRPr="000457DD">
              <w:rPr>
                <w:rFonts w:ascii="Courier" w:hAnsi="Courier"/>
                <w:sz w:val="16"/>
                <w:szCs w:val="16"/>
                <w:rtl/>
              </w:rPr>
              <w:t>קביעת שיעור הגריסות בשיטה הבריטית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0457DD">
            <w:pPr>
              <w:tabs>
                <w:tab w:val="left" w:pos="1731"/>
              </w:tabs>
              <w:bidi w:val="0"/>
              <w:spacing w:before="80"/>
              <w:rPr>
                <w:sz w:val="16"/>
                <w:szCs w:val="16"/>
              </w:rPr>
            </w:pPr>
            <w:r w:rsidRPr="00E220CF">
              <w:rPr>
                <w:sz w:val="16"/>
                <w:szCs w:val="16"/>
              </w:rPr>
              <w:t>SI 1865 part 2 chapter 9</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0457D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0457DD">
            <w:pPr>
              <w:tabs>
                <w:tab w:val="left" w:pos="1731"/>
              </w:tabs>
              <w:bidi w:val="0"/>
              <w:spacing w:before="80"/>
              <w:rPr>
                <w:sz w:val="16"/>
                <w:szCs w:val="16"/>
                <w:rtl/>
              </w:rPr>
            </w:pPr>
            <w:r w:rsidRPr="00E220CF">
              <w:rPr>
                <w:sz w:val="16"/>
                <w:szCs w:val="16"/>
              </w:rPr>
              <w:t xml:space="preserve">Based on BS 812 part 110 </w:t>
            </w:r>
            <w:r w:rsidRPr="00E220CF">
              <w:rPr>
                <w:sz w:val="16"/>
                <w:szCs w:val="16"/>
              </w:rPr>
              <w:br/>
              <w:t>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T;T1;</w:t>
            </w:r>
            <w:r w:rsidRPr="00E220CF">
              <w:rPr>
                <w:sz w:val="16"/>
                <w:szCs w:val="16"/>
              </w:rPr>
              <w:br/>
              <w:t>T2;T3;T4;T5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 xml:space="preserve">Practice for sampling </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נטילת מדגמי קרקע</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ASTM-D-75</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T;T1;</w:t>
            </w:r>
            <w:r w:rsidRPr="00E220CF">
              <w:rPr>
                <w:sz w:val="16"/>
                <w:szCs w:val="16"/>
              </w:rPr>
              <w:br/>
              <w:t>T2;T3;T4; 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 xml:space="preserve">Practice for sampling </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נטילת מדגמי קרקע</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1865 part 2 chapter 2</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ASTM D 75</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Reducing samples to testing size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חציית מדגמי קרקע</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ASTM-C-702</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spacing w:before="80"/>
              <w:rPr>
                <w:rFonts w:hint="cs"/>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eastAsia"/>
                <w:sz w:val="16"/>
                <w:szCs w:val="16"/>
                <w:rtl/>
              </w:rPr>
              <w:t>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D32EEB">
            <w:pPr>
              <w:bidi w:val="0"/>
              <w:spacing w:before="80"/>
              <w:rPr>
                <w:sz w:val="16"/>
                <w:szCs w:val="16"/>
              </w:rPr>
            </w:pPr>
            <w:r w:rsidRPr="00E220CF">
              <w:rPr>
                <w:sz w:val="16"/>
                <w:szCs w:val="16"/>
              </w:rPr>
              <w:t>Reducing samples to testing size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D32EEB">
            <w:pPr>
              <w:bidi w:val="0"/>
              <w:spacing w:before="80"/>
              <w:jc w:val="right"/>
              <w:rPr>
                <w:rFonts w:hint="cs"/>
                <w:sz w:val="16"/>
                <w:szCs w:val="16"/>
              </w:rPr>
            </w:pPr>
            <w:r w:rsidRPr="00E220CF">
              <w:rPr>
                <w:rFonts w:hint="cs"/>
                <w:sz w:val="16"/>
                <w:szCs w:val="16"/>
                <w:rtl/>
              </w:rPr>
              <w:t>הכנת דוגמאות בדיקה (חציית מדגמים)</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1865 part 2 chapter 3</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 xml:space="preserve">Based on ASTM </w:t>
            </w:r>
            <w:r w:rsidRPr="00E220CF">
              <w:rPr>
                <w:rFonts w:hint="cs"/>
                <w:sz w:val="16"/>
                <w:szCs w:val="16"/>
              </w:rPr>
              <w:t>C</w:t>
            </w:r>
            <w:r w:rsidRPr="00E220CF">
              <w:rPr>
                <w:sz w:val="16"/>
                <w:szCs w:val="16"/>
              </w:rPr>
              <w:t xml:space="preserve"> 702</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sz w:val="16"/>
                <w:szCs w:val="16"/>
                <w:rtl/>
              </w:rPr>
              <w:t>תרחיף בנטונייט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PH</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Pr>
            </w:pPr>
            <w:r w:rsidRPr="00E220CF">
              <w:rPr>
                <w:sz w:val="16"/>
                <w:szCs w:val="16"/>
              </w:rPr>
              <w:t>pH</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Based on: API series 13 – Drilling fluid materials</w:t>
            </w:r>
          </w:p>
          <w:p w:rsidR="005C209F" w:rsidRPr="00E220CF" w:rsidRDefault="005C209F" w:rsidP="00EF7DE3">
            <w:pPr>
              <w:tabs>
                <w:tab w:val="left" w:pos="1731"/>
              </w:tabs>
              <w:bidi w:val="0"/>
              <w:spacing w:before="80"/>
              <w:rPr>
                <w:sz w:val="16"/>
                <w:szCs w:val="16"/>
                <w:rtl/>
              </w:rPr>
            </w:pPr>
            <w:r w:rsidRPr="00E220CF">
              <w:rPr>
                <w:sz w:val="16"/>
                <w:szCs w:val="16"/>
              </w:rPr>
              <w:t>API= American Petroleum Institute</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sz w:val="16"/>
                <w:szCs w:val="16"/>
                <w:rtl/>
              </w:rPr>
              <w:t>תרחיף בנטונייט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D32EEB">
            <w:pPr>
              <w:bidi w:val="0"/>
              <w:spacing w:before="80"/>
              <w:rPr>
                <w:sz w:val="16"/>
                <w:szCs w:val="16"/>
              </w:rPr>
            </w:pPr>
            <w:r w:rsidRPr="00E220CF">
              <w:rPr>
                <w:sz w:val="16"/>
                <w:szCs w:val="16"/>
              </w:rPr>
              <w:t>Viscosity: Marsh funnel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tl/>
              </w:rPr>
            </w:pPr>
            <w:r w:rsidRPr="00E220CF">
              <w:rPr>
                <w:rFonts w:hint="cs"/>
                <w:sz w:val="16"/>
                <w:szCs w:val="16"/>
                <w:rtl/>
              </w:rPr>
              <w:t>בדיקת צמיגות על ידי משפך מארש</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Based on: API series 13 – Drilling fluid materials</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P;P1; P2;P3; P4</w:t>
            </w:r>
            <w:r w:rsidRPr="00E220CF">
              <w:rPr>
                <w:sz w:val="16"/>
              </w:rPr>
              <w:t>;</w:t>
            </w:r>
            <w:r w:rsidRPr="00E220CF">
              <w:rPr>
                <w:sz w:val="16"/>
                <w:szCs w:val="16"/>
              </w:rPr>
              <w:t xml:space="preserve"> P5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cs"/>
                <w:sz w:val="16"/>
                <w:szCs w:val="16"/>
                <w:rtl/>
              </w:rPr>
              <w:t>אגרגטים 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Density, relative density (specific gravity), and absorption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צפיפות, משקל סגולי וספיגות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ASTM-C-127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 P1;T1;</w:t>
            </w:r>
            <w:r w:rsidRPr="00E220CF">
              <w:rPr>
                <w:sz w:val="16"/>
                <w:szCs w:val="16"/>
              </w:rPr>
              <w:br/>
              <w:t>P2; T2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trike/>
                <w:sz w:val="16"/>
                <w:szCs w:val="16"/>
              </w:rPr>
            </w:pPr>
            <w:r w:rsidRPr="00E220CF">
              <w:rPr>
                <w:sz w:val="16"/>
                <w:szCs w:val="16"/>
              </w:rPr>
              <w:t>Coarse aggregate</w:t>
            </w:r>
            <w:r w:rsidRPr="00E220CF">
              <w:rPr>
                <w:strike/>
                <w:sz w:val="16"/>
                <w:szCs w:val="16"/>
              </w:rPr>
              <w:t>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rPr>
                <w:rFonts w:hint="cs"/>
                <w:strike/>
                <w:rtl/>
              </w:rPr>
            </w:pPr>
            <w:r w:rsidRPr="00E220CF">
              <w:rPr>
                <w:sz w:val="16"/>
                <w:szCs w:val="16"/>
                <w:rtl/>
              </w:rPr>
              <w:t>אגרגטים</w:t>
            </w:r>
            <w:r w:rsidRPr="00E220CF">
              <w:rPr>
                <w:rFonts w:hint="cs"/>
                <w:sz w:val="16"/>
                <w:szCs w:val="16"/>
                <w:rtl/>
              </w:rPr>
              <w:t xml:space="preserve"> 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Determination of particle shape: elongation index</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קביעת צורת הגרגירים: מדד המוארכות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BS 812 part 105.2</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spacing w:before="80"/>
              <w:rPr>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 P1;T1;</w:t>
            </w:r>
            <w:r w:rsidRPr="00E220CF">
              <w:rPr>
                <w:sz w:val="16"/>
                <w:szCs w:val="16"/>
              </w:rPr>
              <w:br/>
              <w:t>P2;T2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color w:val="000000"/>
                <w:sz w:val="16"/>
                <w:szCs w:val="16"/>
              </w:rPr>
            </w:pPr>
            <w:r w:rsidRPr="00E220CF">
              <w:rPr>
                <w:color w:val="000000"/>
                <w:sz w:val="16"/>
                <w:szCs w:val="16"/>
              </w:rPr>
              <w:t>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color w:val="000000"/>
                <w:sz w:val="16"/>
                <w:szCs w:val="16"/>
              </w:rPr>
            </w:pPr>
            <w:r w:rsidRPr="00E220CF">
              <w:rPr>
                <w:color w:val="000000"/>
                <w:sz w:val="16"/>
                <w:szCs w:val="16"/>
              </w:rPr>
              <w:t>Determination of particle shape: elongation index</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color w:val="000000"/>
                <w:sz w:val="16"/>
                <w:szCs w:val="16"/>
              </w:rPr>
            </w:pPr>
            <w:r w:rsidRPr="00E220CF">
              <w:rPr>
                <w:rFonts w:hint="cs"/>
                <w:color w:val="000000"/>
                <w:sz w:val="16"/>
                <w:szCs w:val="16"/>
                <w:rtl/>
              </w:rPr>
              <w:t>קביעת צורת הגרגירים: מדד המאורכות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color w:val="000000"/>
                <w:sz w:val="16"/>
                <w:szCs w:val="16"/>
              </w:rPr>
            </w:pPr>
            <w:r w:rsidRPr="00E220CF">
              <w:rPr>
                <w:color w:val="000000"/>
                <w:sz w:val="16"/>
                <w:szCs w:val="16"/>
              </w:rPr>
              <w:t>SI 1865 part 2 chapter 11</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BS 812 part 105 sec 105.2                                    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 P1;T1;</w:t>
            </w:r>
            <w:r w:rsidRPr="00E220CF">
              <w:rPr>
                <w:sz w:val="16"/>
                <w:szCs w:val="16"/>
              </w:rPr>
              <w:br/>
              <w:t>P2; T2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trike/>
                <w:sz w:val="16"/>
                <w:szCs w:val="16"/>
              </w:rPr>
            </w:pPr>
            <w:r w:rsidRPr="00E220CF">
              <w:rPr>
                <w:sz w:val="16"/>
                <w:szCs w:val="16"/>
              </w:rPr>
              <w:t>Coarse aggregate</w:t>
            </w:r>
            <w:r w:rsidRPr="00E220CF">
              <w:rPr>
                <w:strike/>
                <w:sz w:val="16"/>
                <w:szCs w:val="16"/>
              </w:rPr>
              <w:t>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9E378E">
            <w:pPr>
              <w:spacing w:before="80"/>
              <w:rPr>
                <w:rFonts w:hint="cs"/>
                <w:strike/>
                <w:rtl/>
              </w:rPr>
            </w:pPr>
            <w:r w:rsidRPr="00E220CF">
              <w:rPr>
                <w:sz w:val="16"/>
                <w:szCs w:val="16"/>
                <w:rtl/>
              </w:rPr>
              <w:t>אגרגטים</w:t>
            </w:r>
            <w:r w:rsidRPr="00E220CF">
              <w:rPr>
                <w:rFonts w:hint="cs"/>
                <w:sz w:val="16"/>
                <w:szCs w:val="16"/>
                <w:rtl/>
              </w:rPr>
              <w:t xml:space="preserve"> 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Determination of particle shape: flakiness index</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קביעת צורת הגרגירים: מדד הפחיסות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BS 812 part 105.1</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rFonts w:hint="cs"/>
                <w:sz w:val="16"/>
                <w:szCs w:val="16"/>
              </w:rPr>
              <w:t>BS=</w:t>
            </w:r>
            <w:r w:rsidRPr="00E220CF">
              <w:rPr>
                <w:sz w:val="16"/>
                <w:szCs w:val="16"/>
              </w:rPr>
              <w:t xml:space="preserve"> British Standards</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 P1;T1;</w:t>
            </w:r>
            <w:r w:rsidRPr="00E220CF">
              <w:rPr>
                <w:sz w:val="16"/>
                <w:szCs w:val="16"/>
              </w:rPr>
              <w:br/>
              <w:t>P2;T2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rFonts w:hint="cs"/>
                <w:sz w:val="16"/>
                <w:szCs w:val="16"/>
              </w:rPr>
            </w:pPr>
            <w:r w:rsidRPr="00E220CF">
              <w:rPr>
                <w:sz w:val="16"/>
                <w:szCs w:val="16"/>
              </w:rPr>
              <w:t>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tabs>
                <w:tab w:val="left" w:pos="1219"/>
              </w:tabs>
              <w:bidi w:val="0"/>
              <w:spacing w:before="80"/>
              <w:rPr>
                <w:sz w:val="16"/>
                <w:szCs w:val="16"/>
              </w:rPr>
            </w:pPr>
            <w:r w:rsidRPr="00E220CF">
              <w:rPr>
                <w:sz w:val="16"/>
                <w:szCs w:val="16"/>
              </w:rPr>
              <w:t>Determination of particle shape: flakiness index</w:t>
            </w:r>
            <w:r w:rsidRPr="00E220CF">
              <w:rPr>
                <w:sz w:val="16"/>
                <w:szCs w:val="16"/>
                <w:rtl/>
              </w:rPr>
              <w:t xml:space="preserve"> </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tabs>
                <w:tab w:val="left" w:pos="1219"/>
              </w:tabs>
              <w:spacing w:before="80"/>
              <w:rPr>
                <w:rFonts w:hint="cs"/>
                <w:sz w:val="16"/>
                <w:szCs w:val="16"/>
                <w:rtl/>
              </w:rPr>
            </w:pPr>
            <w:r w:rsidRPr="00E220CF">
              <w:rPr>
                <w:sz w:val="16"/>
                <w:szCs w:val="16"/>
                <w:rtl/>
              </w:rPr>
              <w:t>קביעת צורת הגרגירים: מדד הפחיסות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color w:val="000000"/>
                <w:sz w:val="16"/>
                <w:szCs w:val="16"/>
              </w:rPr>
              <w:t>SI 1865 part 2 chapter 10</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BS 812 part 105 sec 105.1                                           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P;T; P1;T1;</w:t>
            </w:r>
            <w:r w:rsidRPr="00E220CF">
              <w:rPr>
                <w:sz w:val="16"/>
                <w:szCs w:val="16"/>
              </w:rPr>
              <w:br/>
              <w:t>P2;T2; P3;T3;</w:t>
            </w:r>
            <w:r w:rsidRPr="00E220CF">
              <w:rPr>
                <w:sz w:val="16"/>
                <w:szCs w:val="16"/>
              </w:rPr>
              <w:br/>
              <w:t>P4</w:t>
            </w:r>
            <w:r w:rsidRPr="00E220CF">
              <w:rPr>
                <w:sz w:val="16"/>
              </w:rPr>
              <w:t xml:space="preserve">;T4; </w:t>
            </w:r>
            <w:r w:rsidRPr="00E220CF">
              <w:rPr>
                <w:sz w:val="16"/>
                <w:szCs w:val="16"/>
              </w:rPr>
              <w:t>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Fine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trike/>
                <w:sz w:val="16"/>
                <w:szCs w:val="16"/>
              </w:rPr>
            </w:pPr>
            <w:r w:rsidRPr="00E220CF">
              <w:rPr>
                <w:rFonts w:hint="eastAsia"/>
                <w:sz w:val="16"/>
                <w:szCs w:val="16"/>
                <w:rtl/>
              </w:rPr>
              <w:t>אגרגטים</w:t>
            </w:r>
            <w:r w:rsidRPr="00E220CF">
              <w:rPr>
                <w:rFonts w:hint="cs"/>
                <w:sz w:val="16"/>
                <w:szCs w:val="16"/>
                <w:rtl/>
              </w:rPr>
              <w:t xml:space="preserve"> דקים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Amount of material finer than the no. 200 (75-um) sieve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 xml:space="preserve">קביעת </w:t>
            </w:r>
            <w:r w:rsidRPr="00E220CF">
              <w:rPr>
                <w:sz w:val="16"/>
                <w:szCs w:val="16"/>
                <w:rtl/>
              </w:rPr>
              <w:t xml:space="preserve">כמות </w:t>
            </w:r>
            <w:r w:rsidRPr="00E220CF">
              <w:rPr>
                <w:rFonts w:hint="cs"/>
                <w:sz w:val="16"/>
                <w:szCs w:val="16"/>
                <w:rtl/>
              </w:rPr>
              <w:t>ה</w:t>
            </w:r>
            <w:r w:rsidRPr="00E220CF">
              <w:rPr>
                <w:sz w:val="16"/>
                <w:szCs w:val="16"/>
                <w:rtl/>
              </w:rPr>
              <w:t>דקים עוברים נפה 75 מק"מ</w:t>
            </w:r>
            <w:r w:rsidRPr="00E220CF">
              <w:rPr>
                <w:rFonts w:hint="cs"/>
                <w:sz w:val="16"/>
                <w:szCs w:val="16"/>
                <w:rtl/>
              </w:rPr>
              <w:t xml:space="preserve"> (מספר 200)</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ASTM-C-117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trike/>
                <w:sz w:val="16"/>
                <w:szCs w:val="16"/>
              </w:rPr>
            </w:pPr>
            <w:r w:rsidRPr="00E220CF">
              <w:rPr>
                <w:sz w:val="16"/>
                <w:szCs w:val="16"/>
              </w:rPr>
              <w:t>Fine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tabs>
                <w:tab w:val="left" w:pos="1731"/>
              </w:tabs>
              <w:bidi w:val="0"/>
              <w:spacing w:before="80"/>
              <w:jc w:val="right"/>
              <w:rPr>
                <w:rFonts w:hint="cs"/>
                <w:strike/>
                <w:sz w:val="16"/>
                <w:szCs w:val="16"/>
              </w:rPr>
            </w:pPr>
            <w:r w:rsidRPr="00E220CF">
              <w:rPr>
                <w:rFonts w:hint="eastAsia"/>
                <w:sz w:val="16"/>
                <w:szCs w:val="16"/>
                <w:rtl/>
              </w:rPr>
              <w:t>אגרגטים</w:t>
            </w:r>
            <w:r w:rsidRPr="00E220CF">
              <w:rPr>
                <w:rFonts w:hint="cs"/>
                <w:sz w:val="16"/>
                <w:szCs w:val="16"/>
                <w:rtl/>
              </w:rPr>
              <w:t xml:space="preserve"> דקים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D32EEB">
            <w:pPr>
              <w:bidi w:val="0"/>
              <w:spacing w:before="80"/>
              <w:rPr>
                <w:sz w:val="16"/>
                <w:szCs w:val="16"/>
              </w:rPr>
            </w:pPr>
            <w:r w:rsidRPr="00E220CF">
              <w:rPr>
                <w:sz w:val="16"/>
                <w:szCs w:val="16"/>
              </w:rPr>
              <w:t>Amount of material finer than the no. 200 (75-um) sieve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 xml:space="preserve">קביעת </w:t>
            </w:r>
            <w:r w:rsidRPr="00E220CF">
              <w:rPr>
                <w:rFonts w:ascii="Courier" w:hAnsi="Courier"/>
                <w:sz w:val="16"/>
                <w:szCs w:val="16"/>
                <w:rtl/>
              </w:rPr>
              <w:t xml:space="preserve">כמות </w:t>
            </w:r>
            <w:r w:rsidRPr="00E220CF">
              <w:rPr>
                <w:rFonts w:ascii="Courier" w:hAnsi="Courier" w:hint="cs"/>
                <w:sz w:val="16"/>
                <w:szCs w:val="16"/>
                <w:rtl/>
              </w:rPr>
              <w:t>ה</w:t>
            </w:r>
            <w:r w:rsidRPr="00E220CF">
              <w:rPr>
                <w:rFonts w:ascii="Courier" w:hAnsi="Courier"/>
                <w:sz w:val="16"/>
                <w:szCs w:val="16"/>
                <w:rtl/>
              </w:rPr>
              <w:t>דקים עוברים נפה 75 מק"מ</w:t>
            </w:r>
            <w:r w:rsidRPr="00E220CF">
              <w:rPr>
                <w:rFonts w:ascii="Courier" w:hAnsi="Courier" w:hint="cs"/>
                <w:sz w:val="16"/>
                <w:szCs w:val="16"/>
                <w:rtl/>
              </w:rPr>
              <w:t xml:space="preserve"> (מספר 200)</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ASTM-D-1140</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spacing w:before="80"/>
              <w:rPr>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Fine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eastAsia"/>
                <w:sz w:val="16"/>
                <w:szCs w:val="16"/>
                <w:rtl/>
              </w:rPr>
              <w:t>אגרגטים</w:t>
            </w:r>
            <w:r w:rsidRPr="00E220CF">
              <w:rPr>
                <w:rFonts w:hint="cs"/>
                <w:sz w:val="16"/>
                <w:szCs w:val="16"/>
                <w:rtl/>
              </w:rPr>
              <w:t xml:space="preserve"> דקים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Amount of material finer than the no. 200 (75-um) sieve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 xml:space="preserve">קביעת </w:t>
            </w:r>
            <w:r w:rsidRPr="00E220CF">
              <w:rPr>
                <w:sz w:val="16"/>
                <w:szCs w:val="16"/>
                <w:rtl/>
              </w:rPr>
              <w:t xml:space="preserve">כמות </w:t>
            </w:r>
            <w:r w:rsidRPr="00E220CF">
              <w:rPr>
                <w:rFonts w:hint="cs"/>
                <w:sz w:val="16"/>
                <w:szCs w:val="16"/>
                <w:rtl/>
              </w:rPr>
              <w:t>ה</w:t>
            </w:r>
            <w:r w:rsidRPr="00E220CF">
              <w:rPr>
                <w:sz w:val="16"/>
                <w:szCs w:val="16"/>
                <w:rtl/>
              </w:rPr>
              <w:t>דקים עוברים נפה 75 מק"מ</w:t>
            </w:r>
            <w:r w:rsidRPr="00E220CF">
              <w:rPr>
                <w:rFonts w:hint="cs"/>
                <w:sz w:val="16"/>
                <w:szCs w:val="16"/>
                <w:rtl/>
              </w:rPr>
              <w:t xml:space="preserve"> (מספר 200)</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1865 part 2 chapter 6</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ASTM C117                       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P;P1; P2;P3; P4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Fine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cs"/>
                <w:sz w:val="16"/>
                <w:szCs w:val="16"/>
                <w:rtl/>
              </w:rPr>
              <w:t>אגרגטים דקים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Density, relative density (specific gravity), and absorption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צפיפות, משקל סגולי וספיגות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ASTM-C-128</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rFonts w:hint="cs"/>
                <w:sz w:val="16"/>
                <w:szCs w:val="16"/>
              </w:rPr>
            </w:pPr>
            <w:r w:rsidRPr="00E220CF">
              <w:rPr>
                <w:sz w:val="16"/>
                <w:szCs w:val="16"/>
              </w:rPr>
              <w:t>Fine aggregates for concrete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דקים לבטון</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tabs>
                <w:tab w:val="left" w:pos="1219"/>
              </w:tabs>
              <w:bidi w:val="0"/>
              <w:spacing w:before="80"/>
              <w:rPr>
                <w:sz w:val="16"/>
                <w:szCs w:val="16"/>
                <w:rtl/>
              </w:rPr>
            </w:pPr>
            <w:r w:rsidRPr="00E220CF">
              <w:rPr>
                <w:sz w:val="16"/>
                <w:szCs w:val="16"/>
              </w:rPr>
              <w:t>Organic impurities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tl/>
              </w:rPr>
            </w:pPr>
            <w:r w:rsidRPr="00E220CF">
              <w:rPr>
                <w:rFonts w:hint="cs"/>
                <w:sz w:val="16"/>
                <w:szCs w:val="16"/>
                <w:rtl/>
              </w:rPr>
              <w:t>תכולת לכלוכת אורגנית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ASTM-C-40</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rFonts w:hint="cs"/>
                <w:sz w:val="16"/>
                <w:szCs w:val="16"/>
                <w:rtl/>
              </w:rPr>
            </w:pPr>
            <w:r w:rsidRPr="00E220CF">
              <w:rPr>
                <w:sz w:val="16"/>
                <w:szCs w:val="16"/>
              </w:rPr>
              <w:t xml:space="preserve">Meet the requirement of SI 3 </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P;P1; P2;P3; P4;P5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rFonts w:hint="cs"/>
                <w:color w:val="000000"/>
                <w:sz w:val="16"/>
                <w:szCs w:val="16"/>
                <w:rtl/>
              </w:rPr>
            </w:pPr>
            <w:r w:rsidRPr="00E220CF">
              <w:rPr>
                <w:color w:val="000000"/>
                <w:sz w:val="16"/>
                <w:szCs w:val="16"/>
              </w:rPr>
              <w:t>Fine and 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דקים וגסים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color w:val="000000"/>
                <w:sz w:val="16"/>
                <w:szCs w:val="16"/>
              </w:rPr>
            </w:pPr>
            <w:r w:rsidRPr="00E220CF">
              <w:rPr>
                <w:color w:val="000000"/>
                <w:sz w:val="16"/>
                <w:szCs w:val="16"/>
              </w:rPr>
              <w:t>Density, relative density (specific gravity), and absorption</w:t>
            </w:r>
            <w:r w:rsidRPr="00E220CF">
              <w:rPr>
                <w:color w:val="000000"/>
                <w:sz w:val="16"/>
                <w:szCs w:val="16"/>
                <w:rtl/>
              </w:rPr>
              <w:t xml:space="preserve"> </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color w:val="000000"/>
                <w:sz w:val="16"/>
                <w:szCs w:val="16"/>
              </w:rPr>
            </w:pPr>
            <w:r w:rsidRPr="00E220CF">
              <w:rPr>
                <w:color w:val="000000"/>
                <w:sz w:val="16"/>
                <w:szCs w:val="16"/>
                <w:rtl/>
              </w:rPr>
              <w:t>צפיפות, משקל סגולי וספיגות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color w:val="000000"/>
                <w:sz w:val="16"/>
                <w:szCs w:val="16"/>
              </w:rPr>
            </w:pPr>
            <w:r w:rsidRPr="00E220CF">
              <w:rPr>
                <w:color w:val="000000"/>
                <w:sz w:val="16"/>
                <w:szCs w:val="16"/>
              </w:rPr>
              <w:t>SI 1865 part 2 chapter 4</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ASTM C 127, ASTM C 128                                  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Fine and 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דקים וגסים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Resistance to degradation by abrasion and impact in the Los Angeles machine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שיעור שחיקה בשיטת לוס אנג'לס</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1865 part 2 chapter 8</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ASTM C 535, C 131        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P;T; P1; T1;  P2; T2; P3; T3; P4</w:t>
            </w:r>
            <w:r w:rsidRPr="00E220CF">
              <w:rPr>
                <w:sz w:val="16"/>
              </w:rPr>
              <w:t>;</w:t>
            </w:r>
            <w:r w:rsidRPr="00E220CF">
              <w:rPr>
                <w:sz w:val="16"/>
                <w:szCs w:val="16"/>
              </w:rPr>
              <w:t xml:space="preserve"> T4;  P5 ;T5;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Fine and 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דקים וגסים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Sieve analysis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Pr>
            </w:pPr>
            <w:r w:rsidRPr="00E220CF">
              <w:rPr>
                <w:rFonts w:hint="cs"/>
                <w:sz w:val="16"/>
                <w:szCs w:val="16"/>
                <w:rtl/>
              </w:rPr>
              <w:t>ניפוי</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ASTM-C-136</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 T; P1; T1;  P2; T2; P3; T3;  P4; T4; P5; 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Fine and 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eastAsia"/>
                <w:sz w:val="16"/>
                <w:szCs w:val="16"/>
                <w:rtl/>
              </w:rPr>
              <w:t>אגרגטים</w:t>
            </w:r>
            <w:r w:rsidRPr="00E220CF">
              <w:rPr>
                <w:rFonts w:hint="cs"/>
                <w:sz w:val="16"/>
                <w:szCs w:val="16"/>
                <w:rtl/>
              </w:rPr>
              <w:t xml:space="preserve"> דקים וגסים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Sieve analysis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Pr>
            </w:pPr>
            <w:r w:rsidRPr="00E220CF">
              <w:rPr>
                <w:rFonts w:hint="cs"/>
                <w:sz w:val="16"/>
                <w:szCs w:val="16"/>
                <w:rtl/>
              </w:rPr>
              <w:t>ניפוי</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1865 part 2 chapter 5</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Similar to ASTM C 136                     Meet the requirement of SI 3</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Large-size 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sz w:val="16"/>
                <w:szCs w:val="16"/>
                <w:rtl/>
              </w:rPr>
              <w:t>אגרגטים</w:t>
            </w:r>
            <w:r w:rsidRPr="00E220CF">
              <w:rPr>
                <w:rFonts w:hint="cs"/>
                <w:sz w:val="16"/>
                <w:szCs w:val="16"/>
                <w:rtl/>
              </w:rPr>
              <w:t xml:space="preserve"> </w:t>
            </w:r>
            <w:r w:rsidRPr="00E220CF">
              <w:rPr>
                <w:sz w:val="16"/>
                <w:szCs w:val="16"/>
                <w:rtl/>
              </w:rPr>
              <w:t>גס</w:t>
            </w:r>
            <w:r w:rsidRPr="00E220CF">
              <w:rPr>
                <w:rFonts w:hint="cs"/>
                <w:sz w:val="16"/>
                <w:szCs w:val="16"/>
                <w:rtl/>
              </w:rPr>
              <w:t>ים</w:t>
            </w:r>
            <w:r w:rsidRPr="00E220CF">
              <w:rPr>
                <w:sz w:val="16"/>
                <w:szCs w:val="16"/>
                <w:rtl/>
              </w:rPr>
              <w:t xml:space="preserve"> גדול</w:t>
            </w:r>
            <w:r w:rsidRPr="00E220CF">
              <w:rPr>
                <w:rFonts w:hint="cs"/>
                <w:sz w:val="16"/>
                <w:szCs w:val="16"/>
                <w:rtl/>
              </w:rPr>
              <w:t>י</w:t>
            </w:r>
            <w:r w:rsidRPr="00E220CF">
              <w:rPr>
                <w:sz w:val="16"/>
                <w:szCs w:val="16"/>
                <w:rtl/>
              </w:rPr>
              <w:t xml:space="preserve"> מימד</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bookmarkStart w:id="1" w:name="OLE_LINK2"/>
            <w:r w:rsidRPr="00E220CF">
              <w:rPr>
                <w:sz w:val="16"/>
                <w:szCs w:val="16"/>
              </w:rPr>
              <w:t>Resistance to degradation by abrasion and impact in the Los Angeles machine</w:t>
            </w:r>
            <w:bookmarkEnd w:id="1"/>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שיעור שחיקה בשיטת לוס אנג'לס</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ASTM-C-535</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Organic soils and peat</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tabs>
                <w:tab w:val="left" w:pos="1731"/>
              </w:tabs>
              <w:bidi w:val="0"/>
              <w:spacing w:before="80"/>
              <w:jc w:val="right"/>
              <w:rPr>
                <w:rFonts w:hint="cs"/>
                <w:sz w:val="16"/>
                <w:szCs w:val="16"/>
                <w:rtl/>
              </w:rPr>
            </w:pPr>
            <w:r w:rsidRPr="00DD1C6B">
              <w:rPr>
                <w:sz w:val="16"/>
                <w:szCs w:val="16"/>
                <w:rtl/>
              </w:rPr>
              <w:t>קרקעות אורגניות וכבול</w:t>
            </w:r>
          </w:p>
        </w:tc>
        <w:tc>
          <w:tcPr>
            <w:tcW w:w="2029"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tabs>
                <w:tab w:val="left" w:pos="1731"/>
              </w:tabs>
              <w:bidi w:val="0"/>
              <w:spacing w:before="80"/>
              <w:rPr>
                <w:sz w:val="16"/>
                <w:szCs w:val="16"/>
                <w:rtl/>
              </w:rPr>
            </w:pPr>
            <w:r w:rsidRPr="00DD1C6B">
              <w:rPr>
                <w:sz w:val="16"/>
                <w:szCs w:val="16"/>
              </w:rPr>
              <w:t>Moisture, Ash, and Organic Matter</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Pr>
            </w:pPr>
            <w:r w:rsidRPr="00DD1C6B">
              <w:rPr>
                <w:rFonts w:hint="cs"/>
                <w:sz w:val="16"/>
                <w:szCs w:val="16"/>
                <w:rtl/>
              </w:rPr>
              <w:t>תכולת לחות, אפר וחומרים אורגניים</w:t>
            </w:r>
          </w:p>
        </w:tc>
        <w:tc>
          <w:tcPr>
            <w:tcW w:w="1708" w:type="dxa"/>
            <w:tcBorders>
              <w:top w:val="single" w:sz="4" w:space="0" w:color="auto"/>
              <w:left w:val="single" w:sz="6" w:space="0" w:color="auto"/>
              <w:bottom w:val="single" w:sz="4" w:space="0" w:color="auto"/>
              <w:right w:val="single" w:sz="6" w:space="0" w:color="auto"/>
            </w:tcBorders>
          </w:tcPr>
          <w:p w:rsidR="005C209F" w:rsidRPr="00DD1C6B" w:rsidRDefault="005C209F" w:rsidP="00A8788A">
            <w:pPr>
              <w:tabs>
                <w:tab w:val="left" w:pos="1731"/>
              </w:tabs>
              <w:bidi w:val="0"/>
              <w:spacing w:before="80"/>
              <w:rPr>
                <w:sz w:val="16"/>
                <w:szCs w:val="16"/>
              </w:rPr>
            </w:pPr>
            <w:r w:rsidRPr="00DD1C6B">
              <w:rPr>
                <w:sz w:val="16"/>
                <w:szCs w:val="16"/>
              </w:rPr>
              <w:t>ASTM-D-2974</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Small-size coarse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sz w:val="16"/>
                <w:szCs w:val="16"/>
                <w:rtl/>
              </w:rPr>
              <w:t>אגרגטים</w:t>
            </w:r>
            <w:r w:rsidRPr="00E220CF">
              <w:rPr>
                <w:rFonts w:hint="cs"/>
                <w:sz w:val="16"/>
                <w:szCs w:val="16"/>
                <w:rtl/>
              </w:rPr>
              <w:t xml:space="preserve"> </w:t>
            </w:r>
            <w:r w:rsidRPr="00E220CF">
              <w:rPr>
                <w:sz w:val="16"/>
                <w:szCs w:val="16"/>
                <w:rtl/>
              </w:rPr>
              <w:t>גס</w:t>
            </w:r>
            <w:r w:rsidRPr="00E220CF">
              <w:rPr>
                <w:rFonts w:hint="cs"/>
                <w:sz w:val="16"/>
                <w:szCs w:val="16"/>
                <w:rtl/>
              </w:rPr>
              <w:t>ים</w:t>
            </w:r>
            <w:r w:rsidRPr="00E220CF">
              <w:rPr>
                <w:sz w:val="16"/>
                <w:szCs w:val="16"/>
                <w:rtl/>
              </w:rPr>
              <w:t xml:space="preserve"> </w:t>
            </w:r>
            <w:r w:rsidRPr="00E220CF">
              <w:rPr>
                <w:rFonts w:hint="cs"/>
                <w:sz w:val="16"/>
                <w:szCs w:val="16"/>
                <w:rtl/>
              </w:rPr>
              <w:t>קטני</w:t>
            </w:r>
            <w:r w:rsidRPr="00E220CF">
              <w:rPr>
                <w:sz w:val="16"/>
                <w:szCs w:val="16"/>
                <w:rtl/>
              </w:rPr>
              <w:t xml:space="preserve"> מימד</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Resistance to degradation by abrasion and impact in the Los Angeles machine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שיעור שחיקה בשיטת לוס אנג'לס</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ASTM-C-131</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tl/>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Classification of soils for civil engineering purposes: laboratory classification and visual classification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Pr>
            </w:pPr>
            <w:r w:rsidRPr="00E220CF">
              <w:rPr>
                <w:rFonts w:hint="eastAsia"/>
                <w:sz w:val="16"/>
                <w:szCs w:val="16"/>
                <w:rtl/>
              </w:rPr>
              <w:t>מיון</w:t>
            </w:r>
            <w:r w:rsidRPr="00E220CF">
              <w:rPr>
                <w:sz w:val="16"/>
                <w:szCs w:val="16"/>
                <w:rtl/>
              </w:rPr>
              <w:t xml:space="preserve"> </w:t>
            </w:r>
            <w:r w:rsidRPr="00E220CF">
              <w:rPr>
                <w:rFonts w:hint="eastAsia"/>
                <w:sz w:val="16"/>
                <w:szCs w:val="16"/>
                <w:rtl/>
              </w:rPr>
              <w:t>קרקעות</w:t>
            </w:r>
            <w:r w:rsidRPr="00E220CF">
              <w:rPr>
                <w:sz w:val="16"/>
                <w:szCs w:val="16"/>
                <w:rtl/>
              </w:rPr>
              <w:t xml:space="preserve"> </w:t>
            </w:r>
            <w:r w:rsidRPr="00E220CF">
              <w:rPr>
                <w:rFonts w:hint="eastAsia"/>
                <w:sz w:val="16"/>
                <w:szCs w:val="16"/>
                <w:rtl/>
              </w:rPr>
              <w:t>למטרות</w:t>
            </w:r>
            <w:r w:rsidRPr="00E220CF">
              <w:rPr>
                <w:sz w:val="16"/>
                <w:szCs w:val="16"/>
                <w:rtl/>
              </w:rPr>
              <w:t xml:space="preserve"> </w:t>
            </w:r>
            <w:r w:rsidRPr="00E220CF">
              <w:rPr>
                <w:rFonts w:hint="eastAsia"/>
                <w:sz w:val="16"/>
                <w:szCs w:val="16"/>
                <w:rtl/>
              </w:rPr>
              <w:t>הנדסה</w:t>
            </w:r>
            <w:r w:rsidRPr="00E220CF">
              <w:rPr>
                <w:sz w:val="16"/>
                <w:szCs w:val="16"/>
                <w:rtl/>
              </w:rPr>
              <w:t xml:space="preserve"> </w:t>
            </w:r>
            <w:r w:rsidRPr="00E220CF">
              <w:rPr>
                <w:rFonts w:hint="eastAsia"/>
                <w:sz w:val="16"/>
                <w:szCs w:val="16"/>
                <w:rtl/>
              </w:rPr>
              <w:t>אזרחית</w:t>
            </w:r>
            <w:r w:rsidRPr="00E220CF">
              <w:rPr>
                <w:rFonts w:hint="cs"/>
                <w:sz w:val="16"/>
                <w:szCs w:val="16"/>
                <w:rtl/>
              </w:rPr>
              <w:t xml:space="preserve">: </w:t>
            </w:r>
            <w:r w:rsidRPr="00E220CF">
              <w:rPr>
                <w:rFonts w:hint="eastAsia"/>
                <w:sz w:val="16"/>
                <w:szCs w:val="16"/>
                <w:rtl/>
              </w:rPr>
              <w:t>מיון</w:t>
            </w:r>
            <w:r w:rsidRPr="00E220CF">
              <w:rPr>
                <w:sz w:val="16"/>
                <w:szCs w:val="16"/>
                <w:rtl/>
              </w:rPr>
              <w:t xml:space="preserve"> </w:t>
            </w:r>
            <w:r w:rsidRPr="00E220CF">
              <w:rPr>
                <w:rFonts w:hint="eastAsia"/>
                <w:sz w:val="16"/>
                <w:szCs w:val="16"/>
                <w:rtl/>
              </w:rPr>
              <w:t>במעבדה</w:t>
            </w:r>
            <w:r w:rsidRPr="00E220CF">
              <w:rPr>
                <w:sz w:val="16"/>
                <w:szCs w:val="16"/>
                <w:rtl/>
              </w:rPr>
              <w:t xml:space="preserve"> </w:t>
            </w:r>
            <w:r w:rsidRPr="00E220CF">
              <w:rPr>
                <w:rFonts w:hint="eastAsia"/>
                <w:sz w:val="16"/>
                <w:szCs w:val="16"/>
                <w:rtl/>
              </w:rPr>
              <w:t>ומיון</w:t>
            </w:r>
            <w:r w:rsidRPr="00E220CF">
              <w:rPr>
                <w:sz w:val="16"/>
                <w:szCs w:val="16"/>
                <w:rtl/>
              </w:rPr>
              <w:t xml:space="preserve"> </w:t>
            </w:r>
            <w:r w:rsidRPr="00E220CF">
              <w:rPr>
                <w:rFonts w:hint="eastAsia"/>
                <w:sz w:val="16"/>
                <w:szCs w:val="16"/>
                <w:rtl/>
              </w:rPr>
              <w:t>חזותי</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SI 253</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Compaction characteristics using modified effort</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ascii="Courier" w:hAnsi="Courier" w:hint="cs"/>
                <w:sz w:val="16"/>
                <w:szCs w:val="16"/>
              </w:rPr>
            </w:pPr>
            <w:r w:rsidRPr="00E220CF">
              <w:rPr>
                <w:rFonts w:ascii="Courier" w:hAnsi="Courier" w:hint="cs"/>
                <w:sz w:val="16"/>
                <w:szCs w:val="16"/>
                <w:rtl/>
              </w:rPr>
              <w:t>בדיקת יחסי צפיפות רטיבות בשיטת מודיפייד</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ASTM-D-1557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spacing w:before="80"/>
              <w:rPr>
                <w:rFonts w:hint="cs"/>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r>
            <w:r w:rsidRPr="00E220CF">
              <w:rPr>
                <w:sz w:val="16"/>
                <w:szCs w:val="16"/>
              </w:rPr>
              <w:lastRenderedPageBreak/>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lastRenderedPageBreak/>
              <w:t>Soil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tabs>
                <w:tab w:val="left" w:pos="1731"/>
              </w:tabs>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Compaction characteristics using standard effort</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rFonts w:hint="cs"/>
                <w:sz w:val="16"/>
                <w:szCs w:val="16"/>
                <w:rtl/>
              </w:rPr>
              <w:t>בדיקת יחסי צפיפות רטיבות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ASTM-D-698</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T;T1</w:t>
            </w:r>
            <w:r w:rsidRPr="00E220CF">
              <w:rPr>
                <w:sz w:val="16"/>
                <w:szCs w:val="16"/>
              </w:rPr>
              <w:br/>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tl/>
              </w:rPr>
            </w:pPr>
            <w:r w:rsidRPr="00E220CF">
              <w:rPr>
                <w:rFonts w:hint="cs"/>
                <w:sz w:val="16"/>
                <w:szCs w:val="16"/>
              </w:rPr>
              <w:t>S</w:t>
            </w:r>
            <w:r w:rsidRPr="00E220CF">
              <w:rPr>
                <w:sz w:val="16"/>
                <w:szCs w:val="16"/>
              </w:rPr>
              <w:t>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rFonts w:hint="cs"/>
                <w:sz w:val="16"/>
                <w:szCs w:val="16"/>
              </w:rPr>
              <w:t>DCP</w:t>
            </w:r>
            <w:r w:rsidRPr="00E220CF">
              <w:rPr>
                <w:sz w:val="16"/>
                <w:szCs w:val="16"/>
              </w:rPr>
              <w:t>- South African pick</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sz w:val="16"/>
                <w:szCs w:val="16"/>
                <w:rtl/>
              </w:rPr>
            </w:pPr>
            <w:r w:rsidRPr="00E220CF">
              <w:rPr>
                <w:rFonts w:hint="cs"/>
                <w:sz w:val="16"/>
                <w:szCs w:val="16"/>
                <w:rtl/>
              </w:rPr>
              <w:t xml:space="preserve">דקר דרום אפריקאי </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bidi w:val="0"/>
              <w:spacing w:before="80"/>
              <w:rPr>
                <w:sz w:val="16"/>
                <w:szCs w:val="16"/>
              </w:rPr>
            </w:pPr>
            <w:r w:rsidRPr="00E220CF">
              <w:rPr>
                <w:sz w:val="16"/>
                <w:szCs w:val="16"/>
              </w:rPr>
              <w:t>Based on: Prof. M. Livneh, transportation research institute</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P;P1;</w:t>
            </w:r>
            <w:r w:rsidRPr="00E220CF">
              <w:rPr>
                <w:sz w:val="16"/>
                <w:szCs w:val="16"/>
              </w:rPr>
              <w:br/>
              <w:t xml:space="preserve">P2;P3; </w:t>
            </w:r>
            <w:r w:rsidRPr="00E220CF">
              <w:rPr>
                <w:sz w:val="16"/>
                <w:szCs w:val="16"/>
              </w:rPr>
              <w:br/>
              <w:t>P4;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Determination of free expansion in a measuring tube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tl/>
              </w:rPr>
            </w:pPr>
            <w:r w:rsidRPr="00E220CF">
              <w:rPr>
                <w:sz w:val="16"/>
                <w:szCs w:val="16"/>
                <w:rtl/>
              </w:rPr>
              <w:t>קביעת תפיחה חופשית במשורה</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Based on: PWD 13.110</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P;P1;</w:t>
            </w:r>
            <w:r w:rsidRPr="00E220CF">
              <w:rPr>
                <w:sz w:val="16"/>
                <w:szCs w:val="16"/>
              </w:rPr>
              <w:br/>
              <w:t xml:space="preserve">P2;P3; </w:t>
            </w:r>
            <w:r w:rsidRPr="00E220CF">
              <w:rPr>
                <w:sz w:val="16"/>
                <w:szCs w:val="16"/>
              </w:rPr>
              <w:br/>
              <w:t>P4;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sz w:val="16"/>
                <w:szCs w:val="16"/>
              </w:rPr>
            </w:pPr>
            <w:r w:rsidRPr="00E220CF">
              <w:rPr>
                <w:sz w:val="16"/>
                <w:szCs w:val="16"/>
                <w:rtl/>
              </w:rPr>
              <w:t>קרקע</w:t>
            </w:r>
            <w:r w:rsidRPr="00E220CF">
              <w:rPr>
                <w:rFonts w:hint="cs"/>
                <w:sz w:val="16"/>
                <w:szCs w:val="16"/>
                <w:rtl/>
              </w:rPr>
              <w:t>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trike/>
                <w:color w:val="000000"/>
                <w:sz w:val="16"/>
                <w:szCs w:val="16"/>
              </w:rPr>
            </w:pPr>
            <w:r w:rsidRPr="00E220CF">
              <w:rPr>
                <w:sz w:val="16"/>
                <w:szCs w:val="16"/>
              </w:rPr>
              <w:t>Determination of Water (Moisture) Content of Soil By Direct Heating</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color w:val="000000"/>
                <w:sz w:val="16"/>
                <w:szCs w:val="16"/>
                <w:rtl/>
              </w:rPr>
            </w:pPr>
            <w:r w:rsidRPr="00E220CF">
              <w:rPr>
                <w:rFonts w:hint="cs"/>
                <w:color w:val="000000"/>
                <w:sz w:val="16"/>
                <w:szCs w:val="16"/>
                <w:rtl/>
              </w:rPr>
              <w:t>תכולת מים (רטיבות) של קרקעות בחימום ישיר</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color w:val="000000"/>
                <w:sz w:val="16"/>
                <w:szCs w:val="16"/>
              </w:rPr>
            </w:pPr>
            <w:r w:rsidRPr="00E220CF">
              <w:rPr>
                <w:color w:val="000000"/>
                <w:sz w:val="16"/>
                <w:szCs w:val="16"/>
              </w:rPr>
              <w:t>SI 1865 part 3 chapter 8</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tl/>
              </w:rPr>
            </w:pPr>
            <w:r w:rsidRPr="00E220CF">
              <w:rPr>
                <w:sz w:val="16"/>
                <w:szCs w:val="16"/>
              </w:rPr>
              <w:t>Based on ASTM D 4959</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 xml:space="preserve">P; P1; </w:t>
            </w:r>
            <w:r w:rsidRPr="00E220CF">
              <w:rPr>
                <w:sz w:val="16"/>
                <w:szCs w:val="16"/>
              </w:rPr>
              <w:br/>
              <w:t>P2; P3; P4;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Pr>
            </w:pPr>
            <w:r w:rsidRPr="00E220CF">
              <w:rPr>
                <w:rFonts w:hint="cs"/>
                <w:sz w:val="16"/>
                <w:szCs w:val="16"/>
                <w:rtl/>
              </w:rPr>
              <w:t>קרקעות</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Liquid limit, plastic limit, and plasticity index</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sz w:val="16"/>
                <w:szCs w:val="16"/>
                <w:rtl/>
              </w:rPr>
              <w:t>גבולות נזילות, גבול פלסטיות ואינדקס הפלסטיות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ASTM-D-4318</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rFonts w:hint="cs"/>
                <w:sz w:val="16"/>
                <w:szCs w:val="16"/>
                <w:rtl/>
              </w:rPr>
            </w:pPr>
            <w:r w:rsidRPr="00E220CF">
              <w:rPr>
                <w:sz w:val="16"/>
                <w:szCs w:val="16"/>
              </w:rPr>
              <w:t xml:space="preserve">Meet the requirement of SI 3 </w:t>
            </w:r>
          </w:p>
        </w:tc>
      </w:tr>
      <w:tr w:rsidR="005C209F" w:rsidRPr="00E220CF" w:rsidTr="00BB656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trike/>
                <w:sz w:val="16"/>
                <w:szCs w:val="16"/>
              </w:rPr>
            </w:pPr>
            <w:r w:rsidRPr="00DD1C6B">
              <w:rPr>
                <w:sz w:val="16"/>
                <w:szCs w:val="16"/>
              </w:rPr>
              <w:t>Soil</w:t>
            </w:r>
          </w:p>
          <w:p w:rsidR="005C209F" w:rsidRPr="00DD1C6B" w:rsidRDefault="005C209F" w:rsidP="00A8788A">
            <w:pPr>
              <w:bidi w:val="0"/>
              <w:ind w:firstLine="720"/>
              <w:rPr>
                <w:strike/>
                <w:sz w:val="16"/>
                <w:szCs w:val="16"/>
              </w:rPr>
            </w:pP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 xml:space="preserve">קרקעות </w:t>
            </w:r>
          </w:p>
        </w:tc>
        <w:tc>
          <w:tcPr>
            <w:tcW w:w="2029" w:type="dxa"/>
            <w:tcBorders>
              <w:top w:val="single" w:sz="4" w:space="0" w:color="auto"/>
              <w:left w:val="single" w:sz="6" w:space="0" w:color="auto"/>
              <w:bottom w:val="single" w:sz="4" w:space="0" w:color="auto"/>
              <w:right w:val="dotted" w:sz="2" w:space="0" w:color="auto"/>
            </w:tcBorders>
            <w:vAlign w:val="center"/>
          </w:tcPr>
          <w:p w:rsidR="005C209F" w:rsidRPr="00DD1C6B" w:rsidRDefault="005C209F" w:rsidP="00A8788A">
            <w:pPr>
              <w:tabs>
                <w:tab w:val="left" w:pos="1731"/>
              </w:tabs>
              <w:bidi w:val="0"/>
              <w:spacing w:before="80"/>
              <w:rPr>
                <w:sz w:val="16"/>
                <w:szCs w:val="16"/>
              </w:rPr>
            </w:pPr>
            <w:r w:rsidRPr="00DD1C6B">
              <w:rPr>
                <w:sz w:val="16"/>
                <w:szCs w:val="16"/>
              </w:rPr>
              <w:t>Particle size Analysis by hydrometer-smaller than 0.075 mm</w:t>
            </w:r>
          </w:p>
        </w:tc>
        <w:tc>
          <w:tcPr>
            <w:tcW w:w="1946" w:type="dxa"/>
            <w:tcBorders>
              <w:top w:val="single" w:sz="4" w:space="0" w:color="auto"/>
              <w:left w:val="dotted" w:sz="2" w:space="0" w:color="auto"/>
              <w:bottom w:val="single" w:sz="4" w:space="0" w:color="auto"/>
              <w:right w:val="single" w:sz="6" w:space="0" w:color="auto"/>
            </w:tcBorders>
            <w:vAlign w:val="center"/>
          </w:tcPr>
          <w:p w:rsidR="005C209F" w:rsidRPr="00DD1C6B" w:rsidRDefault="005C209F" w:rsidP="00A8788A">
            <w:pPr>
              <w:tabs>
                <w:tab w:val="left" w:pos="1731"/>
              </w:tabs>
              <w:autoSpaceDE w:val="0"/>
              <w:autoSpaceDN w:val="0"/>
              <w:bidi w:val="0"/>
              <w:adjustRightInd w:val="0"/>
              <w:spacing w:before="80"/>
              <w:jc w:val="center"/>
              <w:rPr>
                <w:rFonts w:hint="cs"/>
                <w:sz w:val="16"/>
                <w:szCs w:val="16"/>
                <w:rtl/>
              </w:rPr>
            </w:pPr>
            <w:r w:rsidRPr="00DD1C6B">
              <w:rPr>
                <w:rFonts w:hint="cs"/>
                <w:sz w:val="16"/>
                <w:szCs w:val="16"/>
                <w:rtl/>
              </w:rPr>
              <w:t xml:space="preserve">אנליזה מכנית של קרקעות באמצעות הידרומטר </w:t>
            </w:r>
            <w:r w:rsidRPr="00DD1C6B">
              <w:rPr>
                <w:sz w:val="16"/>
                <w:szCs w:val="16"/>
                <w:rtl/>
              </w:rPr>
              <w:t>–</w:t>
            </w:r>
            <w:r w:rsidRPr="00DD1C6B">
              <w:rPr>
                <w:rFonts w:hint="cs"/>
                <w:sz w:val="16"/>
                <w:szCs w:val="16"/>
                <w:rtl/>
              </w:rPr>
              <w:t xml:space="preserve"> גודל גרגיר קטן מ </w:t>
            </w:r>
            <w:r w:rsidRPr="00DD1C6B">
              <w:rPr>
                <w:sz w:val="16"/>
                <w:szCs w:val="16"/>
                <w:rtl/>
              </w:rPr>
              <w:t>–</w:t>
            </w:r>
            <w:r w:rsidRPr="00DD1C6B">
              <w:rPr>
                <w:rFonts w:hint="cs"/>
                <w:sz w:val="16"/>
                <w:szCs w:val="16"/>
                <w:rtl/>
              </w:rPr>
              <w:t xml:space="preserve"> 0.075 מ"מ</w:t>
            </w:r>
          </w:p>
        </w:tc>
        <w:tc>
          <w:tcPr>
            <w:tcW w:w="1708" w:type="dxa"/>
            <w:tcBorders>
              <w:top w:val="single" w:sz="4" w:space="0" w:color="auto"/>
              <w:left w:val="single" w:sz="6" w:space="0" w:color="auto"/>
              <w:bottom w:val="single" w:sz="4" w:space="0" w:color="auto"/>
              <w:right w:val="single" w:sz="6" w:space="0" w:color="auto"/>
            </w:tcBorders>
            <w:vAlign w:val="center"/>
          </w:tcPr>
          <w:p w:rsidR="005C209F" w:rsidRPr="00DD1C6B" w:rsidRDefault="005C209F" w:rsidP="00A8788A">
            <w:pPr>
              <w:tabs>
                <w:tab w:val="left" w:pos="1731"/>
              </w:tabs>
              <w:bidi w:val="0"/>
              <w:spacing w:before="80"/>
              <w:rPr>
                <w:sz w:val="16"/>
                <w:szCs w:val="16"/>
              </w:rPr>
            </w:pPr>
            <w:r w:rsidRPr="00DD1C6B">
              <w:rPr>
                <w:sz w:val="16"/>
                <w:szCs w:val="16"/>
              </w:rPr>
              <w:t>ASTM D 422</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color w:val="000000"/>
                <w:sz w:val="16"/>
                <w:szCs w:val="16"/>
              </w:rPr>
            </w:pPr>
            <w:r w:rsidRPr="00E220CF">
              <w:rPr>
                <w:color w:val="000000"/>
                <w:sz w:val="16"/>
                <w:szCs w:val="16"/>
              </w:rPr>
              <w:t>Soil and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tabs>
                <w:tab w:val="left" w:pos="1219"/>
              </w:tabs>
              <w:bidi w:val="0"/>
              <w:spacing w:before="80"/>
              <w:jc w:val="right"/>
              <w:rPr>
                <w:sz w:val="16"/>
                <w:szCs w:val="16"/>
              </w:rPr>
            </w:pPr>
            <w:r w:rsidRPr="00E220CF">
              <w:rPr>
                <w:rFonts w:hint="eastAsia"/>
                <w:sz w:val="16"/>
                <w:szCs w:val="16"/>
                <w:rtl/>
              </w:rPr>
              <w:t>קרקע</w:t>
            </w:r>
            <w:r w:rsidRPr="00E220CF">
              <w:rPr>
                <w:rFonts w:hint="cs"/>
                <w:sz w:val="16"/>
                <w:szCs w:val="16"/>
                <w:rtl/>
              </w:rPr>
              <w:t>ות</w:t>
            </w:r>
            <w:r w:rsidRPr="00E220CF">
              <w:rPr>
                <w:sz w:val="16"/>
                <w:szCs w:val="16"/>
                <w:rtl/>
              </w:rPr>
              <w:t xml:space="preserve"> </w:t>
            </w:r>
            <w:r w:rsidRPr="00E220CF">
              <w:rPr>
                <w:rFonts w:hint="eastAsia"/>
                <w:sz w:val="16"/>
                <w:szCs w:val="16"/>
                <w:rtl/>
              </w:rPr>
              <w:t>ואגרגטים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9E378E">
            <w:pPr>
              <w:autoSpaceDE w:val="0"/>
              <w:autoSpaceDN w:val="0"/>
              <w:bidi w:val="0"/>
              <w:adjustRightInd w:val="0"/>
              <w:spacing w:before="80"/>
              <w:rPr>
                <w:color w:val="000000"/>
                <w:sz w:val="16"/>
                <w:szCs w:val="16"/>
              </w:rPr>
            </w:pPr>
            <w:r w:rsidRPr="00E220CF">
              <w:rPr>
                <w:color w:val="000000"/>
                <w:sz w:val="16"/>
                <w:szCs w:val="16"/>
              </w:rPr>
              <w:t>Compaction characteristics using Modified Effort</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color w:val="000000"/>
                <w:sz w:val="16"/>
                <w:szCs w:val="16"/>
                <w:rtl/>
              </w:rPr>
            </w:pPr>
            <w:r w:rsidRPr="00E220CF">
              <w:rPr>
                <w:rFonts w:hint="cs"/>
                <w:color w:val="000000"/>
                <w:sz w:val="16"/>
                <w:szCs w:val="16"/>
                <w:rtl/>
              </w:rPr>
              <w:t>בדיקת יחסי צפיפות רטיבות בשיטת מודיפייד</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color w:val="000000"/>
                <w:sz w:val="16"/>
                <w:szCs w:val="16"/>
              </w:rPr>
            </w:pPr>
            <w:r w:rsidRPr="00E220CF">
              <w:rPr>
                <w:color w:val="000000"/>
                <w:sz w:val="16"/>
                <w:szCs w:val="16"/>
              </w:rPr>
              <w:t>SI 1865 part 3 chapter 2</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ASTM D 1557, ASTM D 698</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Soil and Aggregates</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קרקעות ואגרגטים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Determination of maximum  density index of soil</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ascii="Courier" w:hAnsi="Courier" w:hint="cs"/>
                <w:sz w:val="16"/>
                <w:szCs w:val="16"/>
                <w:rtl/>
              </w:rPr>
            </w:pPr>
            <w:r w:rsidRPr="00DD1C6B">
              <w:rPr>
                <w:rFonts w:ascii="Courier" w:hAnsi="Courier" w:hint="cs"/>
                <w:sz w:val="16"/>
                <w:szCs w:val="16"/>
                <w:rtl/>
              </w:rPr>
              <w:t>קביעת אינדקס צפיפות מקסימאלית של קרקעות</w:t>
            </w:r>
          </w:p>
        </w:tc>
        <w:tc>
          <w:tcPr>
            <w:tcW w:w="1708" w:type="dxa"/>
            <w:tcBorders>
              <w:top w:val="single" w:sz="4" w:space="0" w:color="auto"/>
              <w:left w:val="single" w:sz="6" w:space="0" w:color="auto"/>
              <w:bottom w:val="single" w:sz="4" w:space="0" w:color="auto"/>
              <w:right w:val="single" w:sz="6" w:space="0" w:color="auto"/>
            </w:tcBorders>
          </w:tcPr>
          <w:p w:rsidR="005C209F" w:rsidRPr="00DD1C6B" w:rsidRDefault="005C209F" w:rsidP="00A8788A">
            <w:pPr>
              <w:bidi w:val="0"/>
              <w:spacing w:before="80"/>
              <w:rPr>
                <w:sz w:val="16"/>
                <w:szCs w:val="16"/>
              </w:rPr>
            </w:pPr>
            <w:r w:rsidRPr="00DD1C6B">
              <w:rPr>
                <w:sz w:val="16"/>
                <w:szCs w:val="16"/>
              </w:rPr>
              <w:t>ASTM D 4253</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BB656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Soil and Aggregates</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קרקעות ואגרגטים</w:t>
            </w:r>
          </w:p>
        </w:tc>
        <w:tc>
          <w:tcPr>
            <w:tcW w:w="2029" w:type="dxa"/>
            <w:tcBorders>
              <w:top w:val="single" w:sz="4" w:space="0" w:color="auto"/>
              <w:left w:val="single" w:sz="6" w:space="0" w:color="auto"/>
              <w:bottom w:val="single" w:sz="4" w:space="0" w:color="auto"/>
              <w:right w:val="dotted" w:sz="2" w:space="0" w:color="auto"/>
            </w:tcBorders>
            <w:vAlign w:val="center"/>
          </w:tcPr>
          <w:p w:rsidR="005C209F" w:rsidRPr="00DD1C6B" w:rsidRDefault="005C209F" w:rsidP="00A8788A">
            <w:pPr>
              <w:tabs>
                <w:tab w:val="left" w:pos="1731"/>
              </w:tabs>
              <w:bidi w:val="0"/>
              <w:spacing w:before="80"/>
              <w:rPr>
                <w:sz w:val="16"/>
                <w:szCs w:val="16"/>
              </w:rPr>
            </w:pPr>
            <w:r w:rsidRPr="00DD1C6B">
              <w:rPr>
                <w:sz w:val="16"/>
                <w:szCs w:val="16"/>
              </w:rPr>
              <w:t>Determination of Micro-Deval Resistance to Wear</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קביעת התנגדות לשחיקה בשיטת מיקרודבל</w:t>
            </w:r>
          </w:p>
        </w:tc>
        <w:tc>
          <w:tcPr>
            <w:tcW w:w="1708" w:type="dxa"/>
            <w:tcBorders>
              <w:top w:val="single" w:sz="4" w:space="0" w:color="auto"/>
              <w:left w:val="single" w:sz="6" w:space="0" w:color="auto"/>
              <w:bottom w:val="single" w:sz="4" w:space="0" w:color="auto"/>
              <w:right w:val="single" w:sz="6" w:space="0" w:color="auto"/>
            </w:tcBorders>
          </w:tcPr>
          <w:p w:rsidR="005C209F" w:rsidRPr="00DD1C6B" w:rsidRDefault="005C209F" w:rsidP="00A8788A">
            <w:pPr>
              <w:tabs>
                <w:tab w:val="left" w:pos="1731"/>
              </w:tabs>
              <w:bidi w:val="0"/>
              <w:spacing w:before="80"/>
              <w:rPr>
                <w:rFonts w:hint="cs"/>
                <w:sz w:val="16"/>
                <w:szCs w:val="16"/>
                <w:rtl/>
              </w:rPr>
            </w:pPr>
            <w:r w:rsidRPr="00DD1C6B">
              <w:rPr>
                <w:sz w:val="16"/>
                <w:szCs w:val="16"/>
              </w:rPr>
              <w:t>EN 1097 – 1</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BB656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Soil and Aggregates</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קרקעות ואגרגטים</w:t>
            </w:r>
          </w:p>
        </w:tc>
        <w:tc>
          <w:tcPr>
            <w:tcW w:w="2029" w:type="dxa"/>
            <w:tcBorders>
              <w:top w:val="single" w:sz="4" w:space="0" w:color="auto"/>
              <w:left w:val="single" w:sz="6" w:space="0" w:color="auto"/>
              <w:bottom w:val="single" w:sz="4" w:space="0" w:color="auto"/>
              <w:right w:val="dotted" w:sz="2" w:space="0" w:color="auto"/>
            </w:tcBorders>
            <w:vAlign w:val="center"/>
          </w:tcPr>
          <w:p w:rsidR="005C209F" w:rsidRPr="00DD1C6B" w:rsidRDefault="005C209F" w:rsidP="00A8788A">
            <w:pPr>
              <w:tabs>
                <w:tab w:val="left" w:pos="1731"/>
              </w:tabs>
              <w:bidi w:val="0"/>
              <w:spacing w:before="80"/>
              <w:rPr>
                <w:sz w:val="16"/>
                <w:szCs w:val="16"/>
              </w:rPr>
            </w:pPr>
            <w:r w:rsidRPr="00DD1C6B">
              <w:rPr>
                <w:sz w:val="16"/>
                <w:szCs w:val="16"/>
              </w:rPr>
              <w:t>Determination of Micro-Deval Resistance to Wear of Railway Ballast</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קביעת התנגדות לשחיקה בשיטת מיקרודבל</w:t>
            </w:r>
          </w:p>
        </w:tc>
        <w:tc>
          <w:tcPr>
            <w:tcW w:w="1708" w:type="dxa"/>
            <w:tcBorders>
              <w:top w:val="single" w:sz="4" w:space="0" w:color="auto"/>
              <w:left w:val="single" w:sz="6" w:space="0" w:color="auto"/>
              <w:bottom w:val="single" w:sz="4" w:space="0" w:color="auto"/>
              <w:right w:val="single" w:sz="6" w:space="0" w:color="auto"/>
            </w:tcBorders>
          </w:tcPr>
          <w:p w:rsidR="005C209F" w:rsidRPr="00DD1C6B" w:rsidRDefault="005C209F" w:rsidP="00A8788A">
            <w:pPr>
              <w:tabs>
                <w:tab w:val="left" w:pos="1731"/>
              </w:tabs>
              <w:bidi w:val="0"/>
              <w:spacing w:before="80"/>
              <w:rPr>
                <w:sz w:val="16"/>
                <w:szCs w:val="16"/>
              </w:rPr>
            </w:pPr>
            <w:r w:rsidRPr="00DD1C6B">
              <w:rPr>
                <w:sz w:val="16"/>
                <w:szCs w:val="16"/>
              </w:rPr>
              <w:t>13450 2002 annex 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Soil and Aggregates</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rFonts w:hint="cs"/>
                <w:sz w:val="16"/>
                <w:szCs w:val="16"/>
                <w:rtl/>
              </w:rPr>
              <w:t>קרקעות ואגרגטים</w:t>
            </w:r>
          </w:p>
        </w:tc>
        <w:tc>
          <w:tcPr>
            <w:tcW w:w="2029"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Determination of minimum density index of soil</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ascii="Courier" w:hAnsi="Courier" w:hint="cs"/>
                <w:sz w:val="16"/>
                <w:szCs w:val="16"/>
                <w:rtl/>
              </w:rPr>
            </w:pPr>
            <w:r w:rsidRPr="00DD1C6B">
              <w:rPr>
                <w:rFonts w:ascii="Courier" w:hAnsi="Courier" w:hint="cs"/>
                <w:sz w:val="16"/>
                <w:szCs w:val="16"/>
                <w:rtl/>
              </w:rPr>
              <w:t>קביעת אינדקס צפיפות מינימאלית של קרקעות</w:t>
            </w:r>
          </w:p>
        </w:tc>
        <w:tc>
          <w:tcPr>
            <w:tcW w:w="1708" w:type="dxa"/>
            <w:tcBorders>
              <w:top w:val="single" w:sz="4" w:space="0" w:color="auto"/>
              <w:left w:val="single" w:sz="6" w:space="0" w:color="auto"/>
              <w:bottom w:val="single" w:sz="4" w:space="0" w:color="auto"/>
              <w:right w:val="single" w:sz="6" w:space="0" w:color="auto"/>
            </w:tcBorders>
          </w:tcPr>
          <w:p w:rsidR="005C209F" w:rsidRPr="00DD1C6B" w:rsidRDefault="005C209F" w:rsidP="00A8788A">
            <w:pPr>
              <w:spacing w:before="80"/>
              <w:jc w:val="right"/>
              <w:rPr>
                <w:rFonts w:hint="cs"/>
                <w:sz w:val="16"/>
                <w:szCs w:val="16"/>
                <w:rtl/>
              </w:rPr>
            </w:pPr>
            <w:r w:rsidRPr="00DD1C6B">
              <w:rPr>
                <w:sz w:val="16"/>
                <w:szCs w:val="16"/>
              </w:rPr>
              <w:t>ASTM  D 4254</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rPr>
            </w:pPr>
            <w:r w:rsidRPr="00E220CF">
              <w:rPr>
                <w:sz w:val="16"/>
                <w:szCs w:val="16"/>
              </w:rPr>
              <w:t>P;</w:t>
            </w:r>
            <w:r w:rsidRPr="00E220CF">
              <w:rPr>
                <w:strike/>
                <w:sz w:val="16"/>
                <w:szCs w:val="16"/>
              </w:rPr>
              <w:t xml:space="preserve"> </w:t>
            </w:r>
            <w:r w:rsidRPr="00E220CF">
              <w:rPr>
                <w:sz w:val="16"/>
                <w:szCs w:val="16"/>
              </w:rPr>
              <w:t xml:space="preserve">P1; </w:t>
            </w:r>
            <w:r w:rsidRPr="00E220CF">
              <w:rPr>
                <w:sz w:val="16"/>
                <w:szCs w:val="16"/>
              </w:rPr>
              <w:br/>
              <w:t xml:space="preserve">P2;P3; </w:t>
            </w:r>
            <w:r w:rsidRPr="00E220CF">
              <w:rPr>
                <w:sz w:val="16"/>
                <w:szCs w:val="16"/>
              </w:rPr>
              <w:br/>
              <w:t>P4; P5;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 and fine aggregate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tl/>
              </w:rPr>
            </w:pPr>
            <w:r w:rsidRPr="00E220CF">
              <w:rPr>
                <w:rFonts w:hint="cs"/>
                <w:sz w:val="16"/>
                <w:szCs w:val="16"/>
                <w:rtl/>
              </w:rPr>
              <w:t>קרקעות ו</w:t>
            </w:r>
            <w:r w:rsidRPr="00E220CF">
              <w:rPr>
                <w:sz w:val="16"/>
                <w:szCs w:val="16"/>
                <w:rtl/>
              </w:rPr>
              <w:t>אגרגטים</w:t>
            </w:r>
            <w:r w:rsidRPr="00E220CF">
              <w:rPr>
                <w:rFonts w:hint="cs"/>
                <w:sz w:val="16"/>
                <w:szCs w:val="16"/>
                <w:rtl/>
              </w:rPr>
              <w:t xml:space="preserve"> דקים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Sand equivalent value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rFonts w:hint="cs"/>
                <w:sz w:val="16"/>
                <w:szCs w:val="16"/>
                <w:rtl/>
              </w:rPr>
              <w:t>בדיקת שווה ערך חול</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ASTM-D-2419</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 xml:space="preserve">P;P1; </w:t>
            </w:r>
            <w:r w:rsidRPr="00E220CF">
              <w:rPr>
                <w:sz w:val="16"/>
                <w:szCs w:val="16"/>
              </w:rPr>
              <w:br/>
              <w:t xml:space="preserve">P2;P3; </w:t>
            </w:r>
            <w:r w:rsidRPr="00E220CF">
              <w:rPr>
                <w:sz w:val="16"/>
                <w:szCs w:val="16"/>
              </w:rPr>
              <w:br/>
              <w:t>P4; P5;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color w:val="000000"/>
                <w:sz w:val="16"/>
                <w:szCs w:val="16"/>
              </w:rPr>
            </w:pPr>
            <w:r w:rsidRPr="00E220CF">
              <w:rPr>
                <w:color w:val="000000"/>
                <w:sz w:val="16"/>
                <w:szCs w:val="16"/>
              </w:rPr>
              <w:t>Soil and fine aggregates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rFonts w:hint="cs"/>
                <w:sz w:val="16"/>
                <w:szCs w:val="16"/>
              </w:rPr>
            </w:pPr>
            <w:r w:rsidRPr="00E220CF">
              <w:rPr>
                <w:rFonts w:hint="cs"/>
                <w:sz w:val="16"/>
                <w:szCs w:val="16"/>
                <w:rtl/>
              </w:rPr>
              <w:t>קרקע ו</w:t>
            </w:r>
            <w:r w:rsidRPr="00E220CF">
              <w:rPr>
                <w:rFonts w:hint="eastAsia"/>
                <w:sz w:val="16"/>
                <w:szCs w:val="16"/>
                <w:rtl/>
              </w:rPr>
              <w:t>אגרגטים</w:t>
            </w:r>
            <w:r w:rsidRPr="00E220CF">
              <w:rPr>
                <w:rFonts w:hint="cs"/>
                <w:sz w:val="16"/>
                <w:szCs w:val="16"/>
                <w:rtl/>
              </w:rPr>
              <w:t xml:space="preserve"> דקים</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color w:val="000000"/>
                <w:sz w:val="16"/>
                <w:szCs w:val="16"/>
              </w:rPr>
            </w:pPr>
            <w:r w:rsidRPr="00E220CF">
              <w:rPr>
                <w:color w:val="000000"/>
                <w:sz w:val="16"/>
                <w:szCs w:val="16"/>
              </w:rPr>
              <w:t>Sand equivalent value</w:t>
            </w:r>
          </w:p>
          <w:p w:rsidR="005C209F" w:rsidRPr="00E220CF" w:rsidRDefault="005C209F" w:rsidP="00EF7DE3">
            <w:pPr>
              <w:bidi w:val="0"/>
              <w:spacing w:before="80"/>
              <w:rPr>
                <w:color w:val="000000"/>
                <w:sz w:val="16"/>
                <w:szCs w:val="16"/>
              </w:rPr>
            </w:pP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color w:val="000000"/>
                <w:sz w:val="16"/>
                <w:szCs w:val="16"/>
              </w:rPr>
            </w:pPr>
            <w:r w:rsidRPr="00E220CF">
              <w:rPr>
                <w:rFonts w:hint="cs"/>
                <w:color w:val="000000"/>
                <w:sz w:val="16"/>
                <w:szCs w:val="16"/>
                <w:rtl/>
              </w:rPr>
              <w:t>בדיקת שווה ערך חול</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color w:val="000000"/>
                <w:sz w:val="16"/>
                <w:szCs w:val="16"/>
              </w:rPr>
            </w:pPr>
            <w:r w:rsidRPr="00E220CF">
              <w:rPr>
                <w:color w:val="000000"/>
                <w:sz w:val="16"/>
                <w:szCs w:val="16"/>
              </w:rPr>
              <w:t>SI 1865 part 3 chapter 6</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Based on ASTM D 2419</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rPr>
            </w:pPr>
            <w:r w:rsidRPr="00E220CF">
              <w:rPr>
                <w:sz w:val="16"/>
                <w:szCs w:val="16"/>
              </w:rPr>
              <w:t>P;P1;</w:t>
            </w:r>
            <w:r w:rsidRPr="00E220CF">
              <w:rPr>
                <w:sz w:val="16"/>
                <w:szCs w:val="16"/>
              </w:rPr>
              <w:br/>
              <w:t>P2;P3;</w:t>
            </w:r>
            <w:r w:rsidRPr="00E220CF">
              <w:rPr>
                <w:sz w:val="16"/>
                <w:szCs w:val="16"/>
              </w:rPr>
              <w:br/>
              <w:t>P4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 xml:space="preserve">Soil and rock </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Pr>
            </w:pPr>
            <w:r w:rsidRPr="00E220CF">
              <w:rPr>
                <w:rFonts w:hint="cs"/>
                <w:sz w:val="16"/>
                <w:szCs w:val="16"/>
                <w:rtl/>
              </w:rPr>
              <w:t xml:space="preserve"> קרקע וסלע </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Laboratory determination of water (moisture) content</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Pr>
            </w:pPr>
            <w:r w:rsidRPr="00E220CF">
              <w:rPr>
                <w:rFonts w:hint="cs"/>
                <w:sz w:val="16"/>
                <w:szCs w:val="16"/>
                <w:rtl/>
              </w:rPr>
              <w:t>תכולת מים במעבדה</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ASTM-D-2216</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 xml:space="preserve">Included Bentonite suspension and </w:t>
            </w:r>
            <w:r w:rsidRPr="00E220CF">
              <w:rPr>
                <w:rFonts w:hint="cs"/>
                <w:sz w:val="16"/>
                <w:szCs w:val="16"/>
              </w:rPr>
              <w:t>powder</w:t>
            </w:r>
          </w:p>
          <w:p w:rsidR="005C209F" w:rsidRPr="00E220CF" w:rsidRDefault="005C209F" w:rsidP="00EF7DE3">
            <w:pPr>
              <w:tabs>
                <w:tab w:val="left" w:pos="1731"/>
              </w:tabs>
              <w:bidi w:val="0"/>
              <w:spacing w:before="80"/>
              <w:jc w:val="right"/>
              <w:rPr>
                <w:sz w:val="16"/>
                <w:szCs w:val="16"/>
              </w:rPr>
            </w:pPr>
            <w:r w:rsidRPr="00E220CF">
              <w:rPr>
                <w:rFonts w:hint="cs"/>
                <w:sz w:val="16"/>
                <w:szCs w:val="16"/>
                <w:rtl/>
              </w:rPr>
              <w:t>לרבות אבקה ותרחיף בנטונייט</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P1;P2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trike/>
                <w:sz w:val="16"/>
                <w:szCs w:val="16"/>
              </w:rPr>
            </w:pPr>
            <w:r w:rsidRPr="00E220CF">
              <w:rPr>
                <w:sz w:val="16"/>
                <w:szCs w:val="16"/>
              </w:rPr>
              <w:t>Soil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strike/>
                <w:sz w:val="16"/>
                <w:szCs w:val="16"/>
              </w:rPr>
            </w:pPr>
            <w:r w:rsidRPr="00E220CF">
              <w:rPr>
                <w:rFonts w:hint="cs"/>
                <w:sz w:val="16"/>
                <w:szCs w:val="16"/>
                <w:rtl/>
              </w:rPr>
              <w:t>קרקעות ותערובות קרקע ואגרגאט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CBR (California Bearing Ratio)</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sz w:val="16"/>
                <w:szCs w:val="16"/>
                <w:rtl/>
              </w:rPr>
              <w:t>מ</w:t>
            </w:r>
            <w:r w:rsidRPr="00E220CF">
              <w:rPr>
                <w:rFonts w:hint="cs"/>
                <w:sz w:val="16"/>
                <w:szCs w:val="16"/>
                <w:rtl/>
              </w:rPr>
              <w:t>נת תסבולת קליפורנית</w:t>
            </w:r>
            <w:r w:rsidRPr="00E220CF">
              <w:rPr>
                <w:sz w:val="16"/>
                <w:szCs w:val="16"/>
                <w:rtl/>
              </w:rPr>
              <w:t xml:space="preserve"> במצב רוויה  </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ASTM-D-1883</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35196A">
            <w:pPr>
              <w:tabs>
                <w:tab w:val="left" w:pos="1731"/>
              </w:tabs>
              <w:bidi w:val="0"/>
              <w:spacing w:before="80"/>
              <w:rPr>
                <w:sz w:val="16"/>
                <w:szCs w:val="16"/>
              </w:rPr>
            </w:pPr>
            <w:r w:rsidRPr="00E220CF">
              <w:rPr>
                <w:sz w:val="16"/>
                <w:szCs w:val="16"/>
              </w:rPr>
              <w:t xml:space="preserve">The compaction based on: </w:t>
            </w:r>
            <w:r w:rsidRPr="00E220CF">
              <w:rPr>
                <w:sz w:val="16"/>
                <w:szCs w:val="16"/>
              </w:rPr>
              <w:br/>
              <w:t>ASTM-D-1557 method D</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P1</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trike/>
                <w:sz w:val="16"/>
                <w:szCs w:val="16"/>
              </w:rPr>
            </w:pPr>
            <w:r w:rsidRPr="00E220CF">
              <w:rPr>
                <w:sz w:val="16"/>
                <w:szCs w:val="16"/>
              </w:rPr>
              <w:t>Soil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strike/>
                <w:sz w:val="16"/>
                <w:szCs w:val="16"/>
              </w:rPr>
            </w:pPr>
            <w:r w:rsidRPr="00E220CF">
              <w:rPr>
                <w:rFonts w:hint="cs"/>
                <w:sz w:val="16"/>
                <w:szCs w:val="16"/>
                <w:rtl/>
              </w:rPr>
              <w:t>קרקעות ותערובות קרקע ואגרגאט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CBR (California Bearing Ratio)</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tl/>
              </w:rPr>
            </w:pPr>
            <w:r w:rsidRPr="00E220CF">
              <w:rPr>
                <w:sz w:val="16"/>
                <w:szCs w:val="16"/>
                <w:rtl/>
              </w:rPr>
              <w:t>מ</w:t>
            </w:r>
            <w:r w:rsidRPr="00E220CF">
              <w:rPr>
                <w:rFonts w:hint="cs"/>
                <w:sz w:val="16"/>
                <w:szCs w:val="16"/>
                <w:rtl/>
              </w:rPr>
              <w:t>נת תסבולת קליפורנית</w:t>
            </w:r>
            <w:r w:rsidRPr="00E220CF">
              <w:rPr>
                <w:sz w:val="16"/>
                <w:szCs w:val="16"/>
                <w:rtl/>
              </w:rPr>
              <w:t xml:space="preserve"> במצב רוויה  </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color w:val="000000"/>
                <w:sz w:val="16"/>
                <w:szCs w:val="16"/>
              </w:rPr>
              <w:t>SI 1865 part 3 chapter 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tl/>
              </w:rPr>
            </w:pPr>
            <w:r w:rsidRPr="00E220CF">
              <w:rPr>
                <w:sz w:val="16"/>
                <w:szCs w:val="16"/>
              </w:rPr>
              <w:t>Based on ASTM D 1883</w:t>
            </w:r>
            <w:r w:rsidRPr="00E220CF">
              <w:rPr>
                <w:strike/>
                <w:sz w:val="16"/>
                <w:szCs w:val="16"/>
              </w:rPr>
              <w:t xml:space="preserve"> </w:t>
            </w:r>
            <w:r w:rsidRPr="00E220CF">
              <w:rPr>
                <w:sz w:val="16"/>
                <w:szCs w:val="16"/>
              </w:rPr>
              <w:t xml:space="preserve">                       The compaction based on:              ASTM-D-1557 method D</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sz w:val="16"/>
                <w:szCs w:val="16"/>
              </w:rPr>
            </w:pPr>
            <w:r w:rsidRPr="00E220CF">
              <w:rPr>
                <w:rFonts w:hint="cs"/>
                <w:sz w:val="16"/>
                <w:szCs w:val="16"/>
                <w:rtl/>
              </w:rPr>
              <w:t>קרקעות ותערובות קרקע</w:t>
            </w:r>
            <w:r w:rsidRPr="00E220CF">
              <w:rPr>
                <w:sz w:val="16"/>
                <w:szCs w:val="16"/>
              </w:rPr>
              <w:t xml:space="preserve"> </w:t>
            </w:r>
            <w:r w:rsidRPr="00E220CF">
              <w:rPr>
                <w:rFonts w:hint="cs"/>
                <w:sz w:val="16"/>
                <w:szCs w:val="16"/>
                <w:rtl/>
              </w:rPr>
              <w:t>וא</w:t>
            </w:r>
            <w:r w:rsidRPr="00E220CF">
              <w:rPr>
                <w:rFonts w:hint="eastAsia"/>
                <w:sz w:val="16"/>
                <w:szCs w:val="16"/>
                <w:rtl/>
              </w:rPr>
              <w:t>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Classification of Soils for highway construction purpose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tl/>
              </w:rPr>
            </w:pPr>
            <w:r w:rsidRPr="00E220CF">
              <w:rPr>
                <w:sz w:val="16"/>
                <w:szCs w:val="16"/>
                <w:rtl/>
              </w:rPr>
              <w:t>מיון קרקעות למטרת בניית כבישים ראשיים</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bidi w:val="0"/>
              <w:spacing w:before="80"/>
              <w:rPr>
                <w:sz w:val="16"/>
                <w:szCs w:val="16"/>
              </w:rPr>
            </w:pPr>
            <w:r w:rsidRPr="00E220CF">
              <w:rPr>
                <w:sz w:val="16"/>
                <w:szCs w:val="16"/>
              </w:rPr>
              <w:t>ASTM-D-3282</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tl/>
              </w:rPr>
            </w:pPr>
            <w:r w:rsidRPr="00E220CF">
              <w:rPr>
                <w:sz w:val="16"/>
                <w:szCs w:val="16"/>
              </w:rPr>
              <w:t>Based on: AASHTO</w:t>
            </w:r>
          </w:p>
        </w:tc>
      </w:tr>
      <w:tr w:rsidR="005C209F" w:rsidRPr="00E220CF" w:rsidTr="00BB6563">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A8788A">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A</w:t>
            </w:r>
          </w:p>
        </w:tc>
        <w:tc>
          <w:tcPr>
            <w:tcW w:w="639" w:type="dxa"/>
            <w:tcBorders>
              <w:top w:val="single" w:sz="4" w:space="0" w:color="auto"/>
              <w:left w:val="single" w:sz="6" w:space="0" w:color="auto"/>
              <w:bottom w:val="single" w:sz="4" w:space="0" w:color="auto"/>
              <w:right w:val="nil"/>
            </w:tcBorders>
          </w:tcPr>
          <w:p w:rsidR="005C209F" w:rsidRPr="00C4196D" w:rsidRDefault="005C209F" w:rsidP="00A8788A">
            <w:pPr>
              <w:bidi w:val="0"/>
              <w:spacing w:before="80"/>
              <w:rPr>
                <w:sz w:val="16"/>
                <w:szCs w:val="16"/>
              </w:rPr>
            </w:pPr>
            <w:r w:rsidRPr="00C4196D">
              <w:rPr>
                <w:sz w:val="16"/>
                <w:szCs w:val="16"/>
              </w:rPr>
              <w:t>P</w:t>
            </w:r>
          </w:p>
        </w:tc>
        <w:tc>
          <w:tcPr>
            <w:tcW w:w="1966"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Soil samples</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tabs>
                <w:tab w:val="left" w:pos="1731"/>
              </w:tabs>
              <w:bidi w:val="0"/>
              <w:spacing w:before="80"/>
              <w:jc w:val="right"/>
              <w:rPr>
                <w:sz w:val="16"/>
                <w:szCs w:val="16"/>
                <w:rtl/>
              </w:rPr>
            </w:pPr>
            <w:r w:rsidRPr="00DD1C6B">
              <w:rPr>
                <w:rFonts w:hint="cs"/>
                <w:sz w:val="16"/>
                <w:szCs w:val="16"/>
                <w:rtl/>
              </w:rPr>
              <w:t>מדגמי קרקע</w:t>
            </w:r>
          </w:p>
        </w:tc>
        <w:tc>
          <w:tcPr>
            <w:tcW w:w="2029" w:type="dxa"/>
            <w:tcBorders>
              <w:top w:val="single" w:sz="4" w:space="0" w:color="auto"/>
              <w:left w:val="single" w:sz="6" w:space="0" w:color="auto"/>
              <w:bottom w:val="single" w:sz="4" w:space="0" w:color="auto"/>
              <w:right w:val="dotted" w:sz="2" w:space="0" w:color="auto"/>
            </w:tcBorders>
          </w:tcPr>
          <w:p w:rsidR="005C209F" w:rsidRPr="00DD1C6B" w:rsidRDefault="005C209F" w:rsidP="00A8788A">
            <w:pPr>
              <w:bidi w:val="0"/>
              <w:spacing w:before="80"/>
              <w:rPr>
                <w:sz w:val="16"/>
                <w:szCs w:val="16"/>
              </w:rPr>
            </w:pPr>
            <w:r w:rsidRPr="00DD1C6B">
              <w:rPr>
                <w:sz w:val="16"/>
                <w:szCs w:val="16"/>
              </w:rPr>
              <w:t>Dry preparation for particle-size analysis and determination of soil constants</w:t>
            </w:r>
          </w:p>
        </w:tc>
        <w:tc>
          <w:tcPr>
            <w:tcW w:w="1946" w:type="dxa"/>
            <w:tcBorders>
              <w:top w:val="single" w:sz="4" w:space="0" w:color="auto"/>
              <w:left w:val="dotted" w:sz="2" w:space="0" w:color="auto"/>
              <w:bottom w:val="single" w:sz="4" w:space="0" w:color="auto"/>
              <w:right w:val="single" w:sz="6" w:space="0" w:color="auto"/>
            </w:tcBorders>
          </w:tcPr>
          <w:p w:rsidR="005C209F" w:rsidRPr="00DD1C6B" w:rsidRDefault="005C209F" w:rsidP="00A8788A">
            <w:pPr>
              <w:spacing w:before="80"/>
              <w:rPr>
                <w:rFonts w:hint="cs"/>
                <w:sz w:val="16"/>
                <w:szCs w:val="16"/>
                <w:rtl/>
              </w:rPr>
            </w:pPr>
            <w:r w:rsidRPr="00DD1C6B">
              <w:rPr>
                <w:sz w:val="16"/>
                <w:szCs w:val="16"/>
                <w:rtl/>
              </w:rPr>
              <w:t>הכנה לבדיקת הדירוג וגבולות הסומך בשיטה יבשה</w:t>
            </w:r>
          </w:p>
        </w:tc>
        <w:tc>
          <w:tcPr>
            <w:tcW w:w="1708" w:type="dxa"/>
            <w:tcBorders>
              <w:top w:val="single" w:sz="4" w:space="0" w:color="auto"/>
              <w:left w:val="single" w:sz="6" w:space="0" w:color="auto"/>
              <w:bottom w:val="single" w:sz="4" w:space="0" w:color="auto"/>
              <w:right w:val="single" w:sz="6" w:space="0" w:color="auto"/>
            </w:tcBorders>
            <w:vAlign w:val="center"/>
          </w:tcPr>
          <w:p w:rsidR="005C209F" w:rsidRPr="00DD1C6B" w:rsidRDefault="005C209F" w:rsidP="00A8788A">
            <w:pPr>
              <w:tabs>
                <w:tab w:val="left" w:pos="1731"/>
              </w:tabs>
              <w:bidi w:val="0"/>
              <w:spacing w:before="80"/>
              <w:rPr>
                <w:sz w:val="16"/>
                <w:szCs w:val="16"/>
              </w:rPr>
            </w:pPr>
            <w:r w:rsidRPr="00DD1C6B">
              <w:rPr>
                <w:sz w:val="16"/>
                <w:szCs w:val="16"/>
              </w:rPr>
              <w:t>ASTM D 421</w:t>
            </w:r>
          </w:p>
          <w:p w:rsidR="005C209F" w:rsidRPr="00DD1C6B" w:rsidRDefault="005C209F" w:rsidP="00A8788A">
            <w:pPr>
              <w:tabs>
                <w:tab w:val="left" w:pos="1731"/>
              </w:tabs>
              <w:bidi w:val="0"/>
              <w:spacing w:before="80"/>
              <w:rPr>
                <w:sz w:val="16"/>
                <w:szCs w:val="16"/>
              </w:rPr>
            </w:pPr>
          </w:p>
        </w:tc>
        <w:tc>
          <w:tcPr>
            <w:tcW w:w="1077" w:type="dxa"/>
            <w:tcBorders>
              <w:top w:val="single" w:sz="4" w:space="0" w:color="auto"/>
              <w:left w:val="single" w:sz="6" w:space="0" w:color="auto"/>
              <w:bottom w:val="single" w:sz="4" w:space="0" w:color="auto"/>
              <w:right w:val="single" w:sz="6" w:space="0" w:color="auto"/>
            </w:tcBorders>
            <w:vAlign w:val="center"/>
          </w:tcPr>
          <w:p w:rsidR="005C209F" w:rsidRDefault="005C209F" w:rsidP="00A8788A">
            <w:pPr>
              <w:jc w:val="center"/>
            </w:pPr>
            <w:r w:rsidRPr="00482585">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A8788A">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 samples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Pr>
            </w:pPr>
            <w:r w:rsidRPr="00E220CF">
              <w:rPr>
                <w:rFonts w:hint="cs"/>
                <w:sz w:val="16"/>
                <w:szCs w:val="16"/>
                <w:rtl/>
              </w:rPr>
              <w:t>מדגמי קרקע</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Dry preparation for particle-size analysis and determination of soil constants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sz w:val="16"/>
                <w:szCs w:val="16"/>
              </w:rPr>
            </w:pPr>
            <w:r w:rsidRPr="00E220CF">
              <w:rPr>
                <w:sz w:val="16"/>
                <w:szCs w:val="16"/>
                <w:rtl/>
              </w:rPr>
              <w:t>הכנה לבדיקת הדירוג וגבולות הסומך בשיטה יבשה</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ASTM-D-421</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 samples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tl/>
              </w:rPr>
            </w:pPr>
            <w:r w:rsidRPr="00E220CF">
              <w:rPr>
                <w:rFonts w:hint="cs"/>
                <w:sz w:val="16"/>
                <w:szCs w:val="16"/>
                <w:rtl/>
              </w:rPr>
              <w:t>מדגמי קרקע</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Wet preparation for particle-size analysis and determination of soil constants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sz w:val="16"/>
                <w:szCs w:val="16"/>
                <w:rtl/>
              </w:rPr>
              <w:t>הכנ</w:t>
            </w:r>
            <w:r w:rsidRPr="00E220CF">
              <w:rPr>
                <w:rFonts w:hint="cs"/>
                <w:sz w:val="16"/>
                <w:szCs w:val="16"/>
                <w:rtl/>
              </w:rPr>
              <w:t xml:space="preserve">ה </w:t>
            </w:r>
            <w:r w:rsidRPr="00E220CF">
              <w:rPr>
                <w:sz w:val="16"/>
                <w:szCs w:val="16"/>
                <w:rtl/>
              </w:rPr>
              <w:t xml:space="preserve">לבדיקת הדירוג וגבולות הסומך בשיטה </w:t>
            </w:r>
            <w:r w:rsidRPr="00E220CF">
              <w:rPr>
                <w:rFonts w:hint="cs"/>
                <w:sz w:val="16"/>
                <w:szCs w:val="16"/>
                <w:rtl/>
              </w:rPr>
              <w:t>רטובה</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ASTM-D-2217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Soil, aggregates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tabs>
                <w:tab w:val="left" w:pos="1731"/>
              </w:tabs>
              <w:bidi w:val="0"/>
              <w:spacing w:before="80"/>
              <w:jc w:val="right"/>
              <w:rPr>
                <w:sz w:val="16"/>
                <w:szCs w:val="16"/>
              </w:rPr>
            </w:pPr>
            <w:r w:rsidRPr="00E220CF">
              <w:rPr>
                <w:rFonts w:hint="cs"/>
                <w:sz w:val="16"/>
                <w:szCs w:val="16"/>
                <w:rtl/>
              </w:rPr>
              <w:t xml:space="preserve">קרקעות, </w:t>
            </w:r>
            <w:r w:rsidRPr="00E220CF">
              <w:rPr>
                <w:rFonts w:hint="eastAsia"/>
                <w:sz w:val="16"/>
                <w:szCs w:val="16"/>
                <w:rtl/>
              </w:rPr>
              <w:t>אגרגטים</w:t>
            </w:r>
            <w:r w:rsidRPr="00E220CF">
              <w:rPr>
                <w:rFonts w:hint="cs"/>
                <w:sz w:val="16"/>
                <w:szCs w:val="16"/>
                <w:rtl/>
              </w:rPr>
              <w:t xml:space="preserve"> ותערובות קרקע-אגרגאט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Density and unit weight of soil in place by the sand-cone method</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tl/>
              </w:rPr>
            </w:pPr>
            <w:r w:rsidRPr="00E220CF">
              <w:rPr>
                <w:sz w:val="16"/>
                <w:szCs w:val="16"/>
                <w:rtl/>
              </w:rPr>
              <w:t xml:space="preserve">צפיפות </w:t>
            </w:r>
            <w:r w:rsidRPr="00E220CF">
              <w:rPr>
                <w:rFonts w:hint="cs"/>
                <w:sz w:val="16"/>
                <w:szCs w:val="16"/>
                <w:rtl/>
              </w:rPr>
              <w:t>קרקע</w:t>
            </w:r>
            <w:r w:rsidRPr="00E220CF">
              <w:rPr>
                <w:sz w:val="16"/>
                <w:szCs w:val="16"/>
                <w:rtl/>
              </w:rPr>
              <w:t xml:space="preserve"> בשיטת חרוט החול</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bidi w:val="0"/>
              <w:spacing w:before="80"/>
              <w:rPr>
                <w:sz w:val="16"/>
                <w:szCs w:val="16"/>
              </w:rPr>
            </w:pPr>
            <w:r w:rsidRPr="00E220CF">
              <w:rPr>
                <w:sz w:val="16"/>
                <w:szCs w:val="16"/>
              </w:rPr>
              <w:t>ASTM-D-1556</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spacing w:before="80"/>
              <w:rPr>
                <w:rFonts w:hint="cs"/>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P3;T3;</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color w:val="000000"/>
                <w:sz w:val="16"/>
                <w:szCs w:val="16"/>
              </w:rPr>
            </w:pPr>
            <w:r w:rsidRPr="00E220CF">
              <w:rPr>
                <w:color w:val="000000"/>
                <w:sz w:val="16"/>
                <w:szCs w:val="16"/>
              </w:rPr>
              <w:t>Soil, aggregates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tabs>
                <w:tab w:val="left" w:pos="1731"/>
              </w:tabs>
              <w:bidi w:val="0"/>
              <w:spacing w:before="80"/>
              <w:jc w:val="right"/>
              <w:rPr>
                <w:sz w:val="16"/>
                <w:szCs w:val="16"/>
              </w:rPr>
            </w:pPr>
            <w:r w:rsidRPr="00E220CF">
              <w:rPr>
                <w:rFonts w:hint="cs"/>
                <w:sz w:val="16"/>
                <w:szCs w:val="16"/>
                <w:rtl/>
              </w:rPr>
              <w:t xml:space="preserve">קרקעות, </w:t>
            </w:r>
            <w:r w:rsidRPr="00E220CF">
              <w:rPr>
                <w:rFonts w:hint="eastAsia"/>
                <w:sz w:val="16"/>
                <w:szCs w:val="16"/>
                <w:rtl/>
              </w:rPr>
              <w:t>אגרגטים</w:t>
            </w:r>
            <w:r w:rsidRPr="00E220CF">
              <w:rPr>
                <w:rFonts w:hint="cs"/>
                <w:sz w:val="16"/>
                <w:szCs w:val="16"/>
                <w:rtl/>
              </w:rPr>
              <w:t xml:space="preserve"> ותערובות קרקע-אגרגאט </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color w:val="000000"/>
                <w:sz w:val="16"/>
                <w:szCs w:val="16"/>
              </w:rPr>
            </w:pPr>
            <w:r w:rsidRPr="00E220CF">
              <w:rPr>
                <w:color w:val="000000"/>
                <w:sz w:val="16"/>
                <w:szCs w:val="16"/>
              </w:rPr>
              <w:t>Density by the sand-cone method</w:t>
            </w:r>
            <w:r w:rsidRPr="00E220CF">
              <w:rPr>
                <w:color w:val="000000"/>
                <w:sz w:val="16"/>
                <w:szCs w:val="16"/>
                <w:rtl/>
              </w:rPr>
              <w:t xml:space="preserve"> </w:t>
            </w:r>
            <w:r w:rsidRPr="00E220CF">
              <w:rPr>
                <w:color w:val="000000"/>
                <w:sz w:val="16"/>
                <w:szCs w:val="16"/>
              </w:rPr>
              <w:t>in situ</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color w:val="000000"/>
                <w:sz w:val="16"/>
                <w:szCs w:val="16"/>
                <w:rtl/>
              </w:rPr>
            </w:pPr>
            <w:r w:rsidRPr="00E220CF">
              <w:rPr>
                <w:color w:val="000000"/>
                <w:sz w:val="16"/>
                <w:szCs w:val="16"/>
                <w:rtl/>
              </w:rPr>
              <w:t xml:space="preserve">קביעת הצפיפות </w:t>
            </w:r>
            <w:r w:rsidRPr="00E220CF">
              <w:rPr>
                <w:rFonts w:hint="cs"/>
                <w:color w:val="000000"/>
                <w:sz w:val="16"/>
                <w:szCs w:val="16"/>
                <w:rtl/>
              </w:rPr>
              <w:t xml:space="preserve">באתר </w:t>
            </w:r>
            <w:r w:rsidRPr="00E220CF">
              <w:rPr>
                <w:color w:val="000000"/>
                <w:sz w:val="16"/>
                <w:szCs w:val="16"/>
                <w:rtl/>
              </w:rPr>
              <w:t>בשיטת חרוט החול</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color w:val="000000"/>
                <w:sz w:val="16"/>
                <w:szCs w:val="16"/>
              </w:rPr>
            </w:pPr>
            <w:r w:rsidRPr="00E220CF">
              <w:rPr>
                <w:color w:val="000000"/>
                <w:sz w:val="16"/>
                <w:szCs w:val="16"/>
              </w:rPr>
              <w:t>SI 1865 part 3 chapter 4</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tl/>
              </w:rPr>
            </w:pPr>
            <w:r w:rsidRPr="00E220CF">
              <w:rPr>
                <w:sz w:val="16"/>
                <w:szCs w:val="16"/>
              </w:rPr>
              <w:t>Based on ASTM D 1556</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 P1;T1;</w:t>
            </w:r>
            <w:r w:rsidRPr="00E220CF">
              <w:rPr>
                <w:sz w:val="16"/>
                <w:szCs w:val="16"/>
              </w:rPr>
              <w:br/>
              <w:t>P2;T2; P3;T3; P4;T4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tabs>
                <w:tab w:val="left" w:pos="617"/>
              </w:tabs>
              <w:bidi w:val="0"/>
              <w:spacing w:before="80"/>
              <w:rPr>
                <w:sz w:val="16"/>
                <w:szCs w:val="16"/>
              </w:rPr>
            </w:pPr>
            <w:r w:rsidRPr="00E220CF">
              <w:rPr>
                <w:sz w:val="16"/>
                <w:szCs w:val="16"/>
              </w:rPr>
              <w:t>Soil, aggregates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tl/>
              </w:rPr>
            </w:pPr>
            <w:r w:rsidRPr="00E220CF">
              <w:rPr>
                <w:rFonts w:hint="cs"/>
                <w:sz w:val="16"/>
                <w:szCs w:val="16"/>
                <w:rtl/>
              </w:rPr>
              <w:t xml:space="preserve">קרקעות, </w:t>
            </w:r>
            <w:r w:rsidRPr="00E220CF">
              <w:rPr>
                <w:rFonts w:hint="eastAsia"/>
                <w:sz w:val="16"/>
                <w:szCs w:val="16"/>
                <w:rtl/>
              </w:rPr>
              <w:t>אגרגטים</w:t>
            </w:r>
            <w:r w:rsidRPr="00E220CF">
              <w:rPr>
                <w:rFonts w:hint="cs"/>
                <w:sz w:val="16"/>
                <w:szCs w:val="16"/>
                <w:rtl/>
              </w:rPr>
              <w:t xml:space="preserve"> ותערובות קרקע-אגרגאט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Density in place by the drive-cylinder method</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sz w:val="16"/>
                <w:szCs w:val="16"/>
                <w:rtl/>
              </w:rPr>
              <w:t>קביעת הצפיפות  בעזרת גליל מוחדר</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ASTM-D-2937</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P;T; P1;T1;</w:t>
            </w:r>
            <w:r w:rsidRPr="00E220CF">
              <w:rPr>
                <w:sz w:val="16"/>
                <w:szCs w:val="16"/>
              </w:rPr>
              <w:br/>
              <w:t>P2;T2; P3;T3; P4;T4</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tabs>
                <w:tab w:val="left" w:pos="617"/>
              </w:tabs>
              <w:bidi w:val="0"/>
              <w:spacing w:before="80"/>
              <w:rPr>
                <w:sz w:val="16"/>
                <w:szCs w:val="16"/>
              </w:rPr>
            </w:pPr>
            <w:r w:rsidRPr="00E220CF">
              <w:rPr>
                <w:sz w:val="16"/>
                <w:szCs w:val="16"/>
              </w:rPr>
              <w:t>Soil, aggregates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bidi w:val="0"/>
              <w:spacing w:before="80"/>
              <w:jc w:val="right"/>
              <w:rPr>
                <w:rFonts w:hint="cs"/>
                <w:sz w:val="16"/>
                <w:szCs w:val="16"/>
                <w:rtl/>
              </w:rPr>
            </w:pPr>
            <w:r w:rsidRPr="00E220CF">
              <w:rPr>
                <w:rFonts w:hint="cs"/>
                <w:sz w:val="16"/>
                <w:szCs w:val="16"/>
                <w:rtl/>
              </w:rPr>
              <w:t xml:space="preserve">קרקעות, </w:t>
            </w:r>
            <w:r w:rsidRPr="00E220CF">
              <w:rPr>
                <w:rFonts w:hint="eastAsia"/>
                <w:sz w:val="16"/>
                <w:szCs w:val="16"/>
                <w:rtl/>
              </w:rPr>
              <w:t>אגרגטים</w:t>
            </w:r>
            <w:r w:rsidRPr="00E220CF">
              <w:rPr>
                <w:rFonts w:hint="cs"/>
                <w:sz w:val="16"/>
                <w:szCs w:val="16"/>
                <w:rtl/>
              </w:rPr>
              <w:t xml:space="preserve"> ותערובת קרקע-אגרגאט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Density in place by the drive-cylinder method</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rFonts w:hint="cs"/>
                <w:sz w:val="16"/>
                <w:szCs w:val="16"/>
              </w:rPr>
            </w:pPr>
            <w:r w:rsidRPr="00E220CF">
              <w:rPr>
                <w:sz w:val="16"/>
                <w:szCs w:val="16"/>
                <w:rtl/>
              </w:rPr>
              <w:t>קביעת הצפיפות  בעזרת גליל מוחדר</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color w:val="000000"/>
                <w:sz w:val="16"/>
                <w:szCs w:val="16"/>
              </w:rPr>
              <w:t>SI 1865 part 3 chapter 3</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Based on ASTM D 2937</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T;T1;</w:t>
            </w:r>
            <w:r w:rsidRPr="00E220CF">
              <w:rPr>
                <w:sz w:val="16"/>
                <w:szCs w:val="16"/>
              </w:rPr>
              <w:br/>
              <w:t>T2;T3;T4; 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trike/>
                <w:sz w:val="16"/>
                <w:szCs w:val="16"/>
              </w:rPr>
            </w:pPr>
            <w:r w:rsidRPr="00E220CF">
              <w:rPr>
                <w:sz w:val="16"/>
                <w:szCs w:val="16"/>
              </w:rPr>
              <w:t>Soil, aggregates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tabs>
                <w:tab w:val="left" w:pos="1731"/>
              </w:tabs>
              <w:bidi w:val="0"/>
              <w:spacing w:before="80"/>
              <w:jc w:val="right"/>
              <w:rPr>
                <w:sz w:val="16"/>
                <w:szCs w:val="16"/>
              </w:rPr>
            </w:pPr>
            <w:r w:rsidRPr="00E220CF">
              <w:rPr>
                <w:rFonts w:hint="cs"/>
                <w:sz w:val="16"/>
                <w:szCs w:val="16"/>
                <w:rtl/>
              </w:rPr>
              <w:t>קרקעות, אגרגטים ותערובות קרקע-אגרגאט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sz w:val="16"/>
                <w:szCs w:val="16"/>
              </w:rPr>
            </w:pPr>
            <w:r w:rsidRPr="00E220CF">
              <w:rPr>
                <w:sz w:val="16"/>
                <w:szCs w:val="16"/>
              </w:rPr>
              <w:t xml:space="preserve">In situ test of density and moisture content of soil by nuclear gauge </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sz w:val="16"/>
                <w:szCs w:val="16"/>
              </w:rPr>
            </w:pPr>
            <w:r w:rsidRPr="00E220CF">
              <w:rPr>
                <w:sz w:val="16"/>
                <w:szCs w:val="16"/>
                <w:rtl/>
              </w:rPr>
              <w:t>בדיקה באתר של צפיפות הקרקע ורטיבותה במד גרעיני</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SI 1454</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spacing w:before="80"/>
              <w:jc w:val="right"/>
              <w:rPr>
                <w:rFonts w:hint="cs"/>
                <w:sz w:val="16"/>
                <w:szCs w:val="16"/>
                <w:rtl/>
              </w:rPr>
            </w:pP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4B2FBA">
            <w:pPr>
              <w:bidi w:val="0"/>
              <w:spacing w:before="80"/>
              <w:rPr>
                <w:sz w:val="16"/>
                <w:szCs w:val="16"/>
              </w:rPr>
            </w:pPr>
            <w:r w:rsidRPr="00E220CF">
              <w:rPr>
                <w:sz w:val="16"/>
                <w:szCs w:val="16"/>
              </w:rPr>
              <w:t>T;T1;</w:t>
            </w:r>
            <w:r w:rsidRPr="00E220CF">
              <w:rPr>
                <w:sz w:val="16"/>
                <w:szCs w:val="16"/>
              </w:rPr>
              <w:br/>
              <w:t>T2;T3;T4 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color w:val="000000"/>
                <w:sz w:val="16"/>
                <w:szCs w:val="16"/>
              </w:rPr>
            </w:pPr>
            <w:r w:rsidRPr="00E220CF">
              <w:rPr>
                <w:color w:val="000000"/>
                <w:sz w:val="16"/>
                <w:szCs w:val="16"/>
              </w:rPr>
              <w:t>Soil, aggregates and soil-aggregate mixtures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tabs>
                <w:tab w:val="left" w:pos="1731"/>
              </w:tabs>
              <w:bidi w:val="0"/>
              <w:spacing w:before="80"/>
              <w:jc w:val="right"/>
              <w:rPr>
                <w:rFonts w:hint="cs"/>
                <w:sz w:val="16"/>
                <w:szCs w:val="16"/>
              </w:rPr>
            </w:pPr>
            <w:r w:rsidRPr="00E220CF">
              <w:rPr>
                <w:rFonts w:hint="cs"/>
                <w:sz w:val="16"/>
                <w:szCs w:val="16"/>
                <w:rtl/>
              </w:rPr>
              <w:t xml:space="preserve">קרקע, </w:t>
            </w:r>
            <w:r w:rsidRPr="00E220CF">
              <w:rPr>
                <w:rFonts w:hint="eastAsia"/>
                <w:sz w:val="16"/>
                <w:szCs w:val="16"/>
                <w:rtl/>
              </w:rPr>
              <w:t>אגרגטים</w:t>
            </w:r>
            <w:r w:rsidRPr="00E220CF">
              <w:rPr>
                <w:rFonts w:hint="cs"/>
                <w:sz w:val="16"/>
                <w:szCs w:val="16"/>
                <w:rtl/>
              </w:rPr>
              <w:t xml:space="preserve"> ותערובת קרקע ו</w:t>
            </w:r>
            <w:r w:rsidRPr="00E220CF">
              <w:rPr>
                <w:rFonts w:hint="eastAsia"/>
                <w:sz w:val="16"/>
                <w:szCs w:val="16"/>
                <w:rtl/>
              </w:rPr>
              <w:t>אגרגטים</w:t>
            </w:r>
            <w:r w:rsidRPr="00E220CF">
              <w:rPr>
                <w:rFonts w:hint="cs"/>
                <w:sz w:val="16"/>
                <w:szCs w:val="16"/>
                <w:rtl/>
              </w:rPr>
              <w:t xml:space="preserve"> </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4B2FBA">
            <w:pPr>
              <w:bidi w:val="0"/>
              <w:spacing w:before="80"/>
              <w:rPr>
                <w:color w:val="000000"/>
                <w:sz w:val="16"/>
                <w:szCs w:val="16"/>
              </w:rPr>
            </w:pPr>
            <w:r w:rsidRPr="00E220CF">
              <w:rPr>
                <w:color w:val="000000"/>
                <w:sz w:val="16"/>
                <w:szCs w:val="16"/>
              </w:rPr>
              <w:t>In situ test of density by nuclear gauge</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4B2FBA">
            <w:pPr>
              <w:spacing w:before="80"/>
              <w:rPr>
                <w:sz w:val="16"/>
                <w:szCs w:val="16"/>
              </w:rPr>
            </w:pPr>
            <w:r w:rsidRPr="00E220CF">
              <w:rPr>
                <w:sz w:val="16"/>
                <w:szCs w:val="16"/>
                <w:rtl/>
              </w:rPr>
              <w:t>בדיקה באתר של צפיפות הקרקע במד גרעיני</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Pr>
            </w:pPr>
            <w:r w:rsidRPr="00E220CF">
              <w:rPr>
                <w:sz w:val="16"/>
                <w:szCs w:val="16"/>
              </w:rPr>
              <w:t>SI 1865 part 3 chapter 5</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4B2FBA">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4B2FBA">
            <w:pPr>
              <w:tabs>
                <w:tab w:val="left" w:pos="1731"/>
              </w:tabs>
              <w:bidi w:val="0"/>
              <w:spacing w:before="80"/>
              <w:rPr>
                <w:sz w:val="16"/>
                <w:szCs w:val="16"/>
                <w:rtl/>
              </w:rPr>
            </w:pPr>
            <w:r w:rsidRPr="00E220CF">
              <w:rPr>
                <w:sz w:val="16"/>
                <w:szCs w:val="16"/>
              </w:rPr>
              <w:t xml:space="preserve">Based on SI 1454 </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Water-based fluids (Bentonite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cs"/>
                <w:sz w:val="16"/>
                <w:szCs w:val="16"/>
                <w:rtl/>
              </w:rPr>
              <w:t>נוזלים מבוססים על מים</w:t>
            </w:r>
            <w:r w:rsidRPr="00E220CF">
              <w:rPr>
                <w:sz w:val="16"/>
                <w:szCs w:val="16"/>
                <w:rtl/>
              </w:rPr>
              <w:t xml:space="preserve"> </w:t>
            </w:r>
            <w:r w:rsidRPr="00E220CF">
              <w:rPr>
                <w:rFonts w:hint="cs"/>
                <w:sz w:val="16"/>
                <w:szCs w:val="16"/>
                <w:rtl/>
              </w:rPr>
              <w:t xml:space="preserve"> (</w:t>
            </w:r>
            <w:r w:rsidRPr="00E220CF">
              <w:rPr>
                <w:sz w:val="16"/>
                <w:szCs w:val="16"/>
                <w:rtl/>
              </w:rPr>
              <w:t>תרחיף בנטונייט</w:t>
            </w:r>
            <w:r w:rsidRPr="00E220CF">
              <w:rPr>
                <w:rFonts w:hint="cs"/>
                <w:sz w:val="16"/>
                <w:szCs w:val="16"/>
                <w:rtl/>
              </w:rPr>
              <w:t>)</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Density</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sz w:val="16"/>
                <w:szCs w:val="16"/>
                <w:rtl/>
              </w:rPr>
            </w:pPr>
            <w:r w:rsidRPr="00E220CF">
              <w:rPr>
                <w:rFonts w:hint="cs"/>
                <w:sz w:val="16"/>
                <w:szCs w:val="16"/>
                <w:rtl/>
              </w:rPr>
              <w:t>צפיפות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Based on: API series 13 – Drilling fluid materials</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Water-based fluids (Bentonite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cs"/>
                <w:sz w:val="16"/>
                <w:szCs w:val="16"/>
                <w:rtl/>
              </w:rPr>
              <w:t>נוזלים מבוססים על מים (תרחיף בנטונייט)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D32EEB">
            <w:pPr>
              <w:bidi w:val="0"/>
              <w:spacing w:before="80"/>
              <w:rPr>
                <w:sz w:val="16"/>
                <w:szCs w:val="16"/>
              </w:rPr>
            </w:pPr>
            <w:r w:rsidRPr="00E220CF">
              <w:rPr>
                <w:sz w:val="16"/>
                <w:szCs w:val="16"/>
              </w:rPr>
              <w:t>Homogeneity</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tl/>
              </w:rPr>
            </w:pPr>
            <w:r w:rsidRPr="00E220CF">
              <w:rPr>
                <w:rFonts w:hint="cs"/>
                <w:sz w:val="16"/>
                <w:szCs w:val="16"/>
                <w:rtl/>
              </w:rPr>
              <w:t>הומוגניות</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tl/>
              </w:rPr>
            </w:pPr>
            <w:r w:rsidRPr="00E220CF">
              <w:rPr>
                <w:sz w:val="16"/>
                <w:szCs w:val="16"/>
              </w:rPr>
              <w:t>Based on: PWD Specification  for paving and bridging section 61                                     PWD= Public Works Department</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Water-based fluids (Bentonite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cs"/>
                <w:sz w:val="16"/>
                <w:szCs w:val="16"/>
                <w:rtl/>
              </w:rPr>
              <w:t>נוזלים מבוססים על מים (תרחיף בנטונייט)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rFonts w:hint="cs"/>
                <w:sz w:val="16"/>
                <w:szCs w:val="16"/>
              </w:rPr>
              <w:t>L</w:t>
            </w:r>
            <w:r w:rsidRPr="00E220CF">
              <w:rPr>
                <w:sz w:val="16"/>
                <w:szCs w:val="16"/>
              </w:rPr>
              <w:t>ose of liquid and cake thickness</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spacing w:before="80"/>
              <w:rPr>
                <w:rFonts w:hint="cs"/>
                <w:sz w:val="16"/>
                <w:szCs w:val="16"/>
                <w:rtl/>
              </w:rPr>
            </w:pPr>
            <w:r w:rsidRPr="00E220CF">
              <w:rPr>
                <w:rFonts w:hint="cs"/>
                <w:sz w:val="16"/>
                <w:szCs w:val="16"/>
                <w:rtl/>
              </w:rPr>
              <w:t>הפסד נוזל ועובי עוגה</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Based on: API series 13 – Drilling fluid materials</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T;T1;</w:t>
            </w:r>
            <w:r w:rsidRPr="00E220CF">
              <w:rPr>
                <w:sz w:val="16"/>
                <w:szCs w:val="16"/>
              </w:rPr>
              <w:br/>
              <w:t>T2;T4; P5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Water-based fluids (Bentonite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cs"/>
                <w:sz w:val="16"/>
                <w:szCs w:val="16"/>
                <w:rtl/>
              </w:rPr>
              <w:t>נוזלים מבוססים על מים</w:t>
            </w:r>
            <w:r w:rsidRPr="00E220CF">
              <w:rPr>
                <w:sz w:val="16"/>
                <w:szCs w:val="16"/>
                <w:rtl/>
              </w:rPr>
              <w:t xml:space="preserve"> </w:t>
            </w:r>
            <w:r w:rsidRPr="00E220CF">
              <w:rPr>
                <w:rFonts w:hint="cs"/>
                <w:sz w:val="16"/>
                <w:szCs w:val="16"/>
                <w:rtl/>
              </w:rPr>
              <w:t xml:space="preserve"> (</w:t>
            </w:r>
            <w:r w:rsidRPr="00E220CF">
              <w:rPr>
                <w:sz w:val="16"/>
                <w:szCs w:val="16"/>
                <w:rtl/>
              </w:rPr>
              <w:t>תרחיף בנטונייט</w:t>
            </w:r>
            <w:r w:rsidRPr="00E220CF">
              <w:rPr>
                <w:rFonts w:hint="cs"/>
                <w:sz w:val="16"/>
                <w:szCs w:val="16"/>
                <w:rtl/>
              </w:rPr>
              <w:t>)</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Sampling</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tabs>
                <w:tab w:val="left" w:pos="1731"/>
              </w:tabs>
              <w:spacing w:before="80"/>
              <w:rPr>
                <w:sz w:val="16"/>
                <w:szCs w:val="16"/>
                <w:rtl/>
              </w:rPr>
            </w:pPr>
            <w:r w:rsidRPr="00E220CF">
              <w:rPr>
                <w:sz w:val="16"/>
                <w:szCs w:val="16"/>
                <w:rtl/>
              </w:rPr>
              <w:t>נטילת המדגם המייצג</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sz w:val="16"/>
                <w:szCs w:val="16"/>
              </w:rPr>
            </w:pPr>
            <w:r w:rsidRPr="00E220CF">
              <w:rPr>
                <w:sz w:val="16"/>
                <w:szCs w:val="16"/>
              </w:rPr>
              <w:t>Based on: API series 13 – Drilling fluid materials</w:t>
            </w:r>
          </w:p>
        </w:tc>
      </w:tr>
      <w:tr w:rsidR="005C209F" w:rsidRPr="00E220CF" w:rsidTr="00D32EEB">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5C209F" w:rsidRPr="00E220CF" w:rsidRDefault="005C209F" w:rsidP="00544361">
            <w:pPr>
              <w:numPr>
                <w:ilvl w:val="0"/>
                <w:numId w:val="14"/>
              </w:numPr>
              <w:bidi w:val="0"/>
              <w:spacing w:before="80"/>
              <w:jc w:val="center"/>
              <w:rPr>
                <w:sz w:val="16"/>
                <w:szCs w:val="16"/>
              </w:rPr>
            </w:pPr>
          </w:p>
        </w:tc>
        <w:tc>
          <w:tcPr>
            <w:tcW w:w="514"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A</w:t>
            </w:r>
          </w:p>
        </w:tc>
        <w:tc>
          <w:tcPr>
            <w:tcW w:w="639" w:type="dxa"/>
            <w:tcBorders>
              <w:top w:val="single" w:sz="4" w:space="0" w:color="auto"/>
              <w:left w:val="single" w:sz="6" w:space="0" w:color="auto"/>
              <w:bottom w:val="single" w:sz="4" w:space="0" w:color="auto"/>
              <w:right w:val="nil"/>
            </w:tcBorders>
          </w:tcPr>
          <w:p w:rsidR="005C209F" w:rsidRPr="00E220CF" w:rsidRDefault="005C209F" w:rsidP="00EF7DE3">
            <w:pPr>
              <w:bidi w:val="0"/>
              <w:spacing w:before="80"/>
              <w:rPr>
                <w:sz w:val="16"/>
                <w:szCs w:val="16"/>
              </w:rPr>
            </w:pPr>
            <w:r w:rsidRPr="00E220CF">
              <w:rPr>
                <w:sz w:val="16"/>
                <w:szCs w:val="16"/>
              </w:rPr>
              <w:t>P;T;</w:t>
            </w:r>
            <w:r w:rsidRPr="00E220CF">
              <w:rPr>
                <w:sz w:val="16"/>
                <w:szCs w:val="16"/>
              </w:rPr>
              <w:br/>
              <w:t>P1;T1;</w:t>
            </w:r>
            <w:r w:rsidRPr="00E220CF">
              <w:rPr>
                <w:sz w:val="16"/>
                <w:szCs w:val="16"/>
              </w:rPr>
              <w:br/>
              <w:t>P2;T2;</w:t>
            </w:r>
            <w:r w:rsidRPr="00E220CF">
              <w:rPr>
                <w:sz w:val="16"/>
                <w:szCs w:val="16"/>
              </w:rPr>
              <w:br/>
              <w:t>P4;T4; P5;T5</w:t>
            </w:r>
          </w:p>
        </w:tc>
        <w:tc>
          <w:tcPr>
            <w:tcW w:w="1966"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Water-based fluids (Bentonite suspension)</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bidi w:val="0"/>
              <w:spacing w:before="80"/>
              <w:jc w:val="right"/>
              <w:rPr>
                <w:sz w:val="16"/>
                <w:szCs w:val="16"/>
              </w:rPr>
            </w:pPr>
            <w:r w:rsidRPr="00E220CF">
              <w:rPr>
                <w:rFonts w:hint="cs"/>
                <w:sz w:val="16"/>
                <w:szCs w:val="16"/>
                <w:rtl/>
              </w:rPr>
              <w:t>נוזלים מבוססים על מים (תרחיף בנטונייט)</w:t>
            </w:r>
          </w:p>
        </w:tc>
        <w:tc>
          <w:tcPr>
            <w:tcW w:w="2029" w:type="dxa"/>
            <w:tcBorders>
              <w:top w:val="single" w:sz="4" w:space="0" w:color="auto"/>
              <w:left w:val="single" w:sz="6" w:space="0" w:color="auto"/>
              <w:bottom w:val="single" w:sz="4" w:space="0" w:color="auto"/>
              <w:right w:val="dotted" w:sz="2" w:space="0" w:color="auto"/>
            </w:tcBorders>
          </w:tcPr>
          <w:p w:rsidR="005C209F" w:rsidRPr="00E220CF" w:rsidRDefault="005C209F" w:rsidP="00EF7DE3">
            <w:pPr>
              <w:bidi w:val="0"/>
              <w:spacing w:before="80"/>
              <w:rPr>
                <w:sz w:val="16"/>
                <w:szCs w:val="16"/>
              </w:rPr>
            </w:pPr>
            <w:r w:rsidRPr="00E220CF">
              <w:rPr>
                <w:sz w:val="16"/>
                <w:szCs w:val="16"/>
              </w:rPr>
              <w:t>Sand content</w:t>
            </w:r>
          </w:p>
        </w:tc>
        <w:tc>
          <w:tcPr>
            <w:tcW w:w="1946" w:type="dxa"/>
            <w:tcBorders>
              <w:top w:val="single" w:sz="4" w:space="0" w:color="auto"/>
              <w:left w:val="dotted" w:sz="2" w:space="0" w:color="auto"/>
              <w:bottom w:val="single" w:sz="4" w:space="0" w:color="auto"/>
              <w:right w:val="single" w:sz="6" w:space="0" w:color="auto"/>
            </w:tcBorders>
          </w:tcPr>
          <w:p w:rsidR="005C209F" w:rsidRPr="00E220CF" w:rsidRDefault="005C209F" w:rsidP="00EF7DE3">
            <w:pPr>
              <w:tabs>
                <w:tab w:val="left" w:pos="1731"/>
              </w:tabs>
              <w:spacing w:before="80"/>
              <w:rPr>
                <w:rFonts w:hint="cs"/>
                <w:sz w:val="16"/>
                <w:szCs w:val="16"/>
                <w:rtl/>
              </w:rPr>
            </w:pPr>
            <w:r w:rsidRPr="00E220CF">
              <w:rPr>
                <w:rFonts w:hint="cs"/>
                <w:sz w:val="16"/>
                <w:szCs w:val="16"/>
                <w:rtl/>
              </w:rPr>
              <w:t>תכולת חול</w:t>
            </w:r>
          </w:p>
        </w:tc>
        <w:tc>
          <w:tcPr>
            <w:tcW w:w="1708"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bidi w:val="0"/>
              <w:spacing w:before="80"/>
              <w:rPr>
                <w:sz w:val="16"/>
                <w:szCs w:val="16"/>
              </w:rPr>
            </w:pPr>
            <w:r w:rsidRPr="00E220CF">
              <w:rPr>
                <w:sz w:val="16"/>
                <w:szCs w:val="16"/>
              </w:rPr>
              <w:t>In house procedure</w:t>
            </w:r>
          </w:p>
        </w:tc>
        <w:tc>
          <w:tcPr>
            <w:tcW w:w="1077" w:type="dxa"/>
            <w:tcBorders>
              <w:top w:val="single" w:sz="4" w:space="0" w:color="auto"/>
              <w:left w:val="single" w:sz="6" w:space="0" w:color="auto"/>
              <w:bottom w:val="single" w:sz="4" w:space="0" w:color="auto"/>
              <w:right w:val="single" w:sz="6" w:space="0" w:color="auto"/>
            </w:tcBorders>
            <w:vAlign w:val="center"/>
          </w:tcPr>
          <w:p w:rsidR="005C209F" w:rsidRPr="00E220CF" w:rsidRDefault="005C209F" w:rsidP="00EF7DE3">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5C209F" w:rsidRPr="00E220CF" w:rsidRDefault="005C209F" w:rsidP="00EF7DE3">
            <w:pPr>
              <w:tabs>
                <w:tab w:val="left" w:pos="1731"/>
              </w:tabs>
              <w:bidi w:val="0"/>
              <w:spacing w:before="80"/>
              <w:rPr>
                <w:rFonts w:hint="cs"/>
                <w:sz w:val="16"/>
                <w:szCs w:val="16"/>
              </w:rPr>
            </w:pPr>
            <w:r w:rsidRPr="00E220CF">
              <w:rPr>
                <w:sz w:val="16"/>
                <w:szCs w:val="16"/>
              </w:rPr>
              <w:t>Based on: API series 13 – Drilling fluid materials</w:t>
            </w:r>
          </w:p>
        </w:tc>
      </w:tr>
    </w:tbl>
    <w:p w:rsidR="006C2432" w:rsidRPr="00E220CF" w:rsidRDefault="006C2432" w:rsidP="00544361">
      <w:pPr>
        <w:numPr>
          <w:ilvl w:val="0"/>
          <w:numId w:val="14"/>
        </w:numPr>
        <w:bidi w:val="0"/>
        <w:spacing w:before="80"/>
        <w:jc w:val="center"/>
        <w:rPr>
          <w:sz w:val="16"/>
          <w:szCs w:val="16"/>
        </w:rPr>
        <w:sectPr w:rsidR="006C2432" w:rsidRPr="00E220CF" w:rsidSect="00067C31">
          <w:headerReference w:type="default" r:id="rId8"/>
          <w:footerReference w:type="default" r:id="rId9"/>
          <w:headerReference w:type="first" r:id="rId10"/>
          <w:footerReference w:type="first" r:id="rId11"/>
          <w:endnotePr>
            <w:numFmt w:val="lowerLetter"/>
          </w:endnotePr>
          <w:pgSz w:w="16838" w:h="11906" w:orient="landscape" w:code="9"/>
          <w:pgMar w:top="567" w:right="794" w:bottom="1134" w:left="794" w:header="567" w:footer="567" w:gutter="0"/>
          <w:cols w:space="720"/>
          <w:titlePg/>
          <w:rtlGutter/>
        </w:sectPr>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98"/>
        <w:gridCol w:w="2241"/>
        <w:gridCol w:w="2226"/>
        <w:gridCol w:w="2029"/>
        <w:gridCol w:w="1946"/>
        <w:gridCol w:w="1708"/>
        <w:gridCol w:w="1077"/>
        <w:gridCol w:w="2806"/>
      </w:tblGrid>
      <w:tr w:rsidR="0079623A"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79623A" w:rsidRPr="00E220CF" w:rsidRDefault="0079623A" w:rsidP="00EF7DE3">
            <w:pPr>
              <w:bidi w:val="0"/>
              <w:spacing w:before="40"/>
              <w:jc w:val="center"/>
              <w:rPr>
                <w:b/>
                <w:bCs/>
                <w:i/>
                <w:iCs/>
                <w:sz w:val="16"/>
                <w:szCs w:val="16"/>
              </w:rPr>
            </w:pPr>
            <w:r w:rsidRPr="00E220CF">
              <w:rPr>
                <w:rtl/>
              </w:rPr>
              <w:lastRenderedPageBreak/>
              <w:br w:type="page"/>
            </w:r>
            <w:r w:rsidRPr="00E220CF">
              <w:rPr>
                <w:b/>
                <w:bCs/>
                <w:i/>
                <w:iCs/>
                <w:sz w:val="16"/>
                <w:szCs w:val="16"/>
              </w:rPr>
              <w:t>Item</w:t>
            </w:r>
          </w:p>
        </w:tc>
        <w:tc>
          <w:tcPr>
            <w:tcW w:w="598" w:type="dxa"/>
            <w:tcBorders>
              <w:top w:val="single" w:sz="4" w:space="0" w:color="auto"/>
              <w:left w:val="single" w:sz="6" w:space="0" w:color="auto"/>
              <w:bottom w:val="single" w:sz="4" w:space="0" w:color="auto"/>
              <w:right w:val="nil"/>
            </w:tcBorders>
          </w:tcPr>
          <w:p w:rsidR="0079623A" w:rsidRPr="00E220CF" w:rsidRDefault="0079623A" w:rsidP="00EF7DE3">
            <w:pPr>
              <w:bidi w:val="0"/>
              <w:spacing w:before="40"/>
              <w:jc w:val="center"/>
              <w:rPr>
                <w:b/>
                <w:bCs/>
                <w:i/>
                <w:iCs/>
                <w:sz w:val="16"/>
                <w:szCs w:val="16"/>
              </w:rPr>
            </w:pPr>
            <w:r w:rsidRPr="00E220CF">
              <w:rPr>
                <w:b/>
                <w:bCs/>
                <w:i/>
                <w:iCs/>
                <w:sz w:val="16"/>
                <w:szCs w:val="16"/>
              </w:rPr>
              <w:t>Site</w:t>
            </w:r>
          </w:p>
        </w:tc>
        <w:tc>
          <w:tcPr>
            <w:tcW w:w="4467" w:type="dxa"/>
            <w:gridSpan w:val="2"/>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Remarks</w:t>
            </w:r>
          </w:p>
        </w:tc>
      </w:tr>
      <w:tr w:rsidR="0079623A"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79623A" w:rsidRPr="00E220CF" w:rsidRDefault="0079623A" w:rsidP="001D2DE5">
            <w:pPr>
              <w:tabs>
                <w:tab w:val="left" w:pos="1219"/>
              </w:tabs>
              <w:bidi w:val="0"/>
              <w:spacing w:before="40" w:after="40"/>
              <w:rPr>
                <w:b/>
                <w:bCs/>
                <w:szCs w:val="20"/>
              </w:rPr>
            </w:pPr>
            <w:bookmarkStart w:id="2" w:name="OLE_LINK3"/>
            <w:r w:rsidRPr="00E220CF">
              <w:rPr>
                <w:b/>
                <w:bCs/>
                <w:szCs w:val="20"/>
              </w:rPr>
              <w:t xml:space="preserve">Group of </w:t>
            </w:r>
            <w:r w:rsidR="001D2DE5" w:rsidRPr="00E220CF">
              <w:rPr>
                <w:b/>
                <w:bCs/>
                <w:szCs w:val="20"/>
              </w:rPr>
              <w:t>P</w:t>
            </w:r>
            <w:r w:rsidRPr="00E220CF">
              <w:rPr>
                <w:b/>
                <w:bCs/>
                <w:szCs w:val="20"/>
              </w:rPr>
              <w:t xml:space="preserve">roducts: </w:t>
            </w:r>
            <w:bookmarkEnd w:id="2"/>
            <w:r w:rsidRPr="00E220CF">
              <w:rPr>
                <w:b/>
                <w:bCs/>
                <w:szCs w:val="20"/>
              </w:rPr>
              <w:t xml:space="preserve">Construction - Building </w:t>
            </w:r>
            <w:r w:rsidR="004E79E8" w:rsidRPr="00E220CF">
              <w:rPr>
                <w:b/>
                <w:bCs/>
                <w:szCs w:val="20"/>
              </w:rPr>
              <w:t>S</w:t>
            </w:r>
            <w:r w:rsidRPr="00E220CF">
              <w:rPr>
                <w:b/>
                <w:bCs/>
                <w:szCs w:val="20"/>
              </w:rPr>
              <w:t>ystems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79623A" w:rsidRPr="00E220CF" w:rsidRDefault="004E79E8" w:rsidP="00EF7DE3">
            <w:pPr>
              <w:tabs>
                <w:tab w:val="left" w:pos="1731"/>
              </w:tabs>
              <w:bidi w:val="0"/>
              <w:spacing w:before="40" w:after="40"/>
              <w:jc w:val="right"/>
              <w:rPr>
                <w:b/>
                <w:bCs/>
                <w:szCs w:val="20"/>
              </w:rPr>
            </w:pPr>
            <w:r w:rsidRPr="00E220CF">
              <w:rPr>
                <w:rFonts w:hint="cs"/>
                <w:b/>
                <w:bCs/>
                <w:szCs w:val="20"/>
                <w:rtl/>
              </w:rPr>
              <w:t xml:space="preserve">משפחת מוצרים: בניה - </w:t>
            </w:r>
            <w:r w:rsidR="0079623A" w:rsidRPr="00E220CF">
              <w:rPr>
                <w:rFonts w:hint="cs"/>
                <w:b/>
                <w:bCs/>
                <w:szCs w:val="20"/>
                <w:rtl/>
              </w:rPr>
              <w:t xml:space="preserve">מערכות </w:t>
            </w:r>
            <w:r w:rsidRPr="00E220CF">
              <w:rPr>
                <w:rFonts w:hint="cs"/>
                <w:b/>
                <w:bCs/>
                <w:szCs w:val="20"/>
                <w:rtl/>
              </w:rPr>
              <w:t>הבניי</w:t>
            </w:r>
            <w:r w:rsidRPr="00E220CF">
              <w:rPr>
                <w:rFonts w:hint="eastAsia"/>
                <w:b/>
                <w:bCs/>
                <w:szCs w:val="20"/>
                <w:rtl/>
              </w:rPr>
              <w:t>ן</w:t>
            </w:r>
            <w:r w:rsidR="0079623A" w:rsidRPr="00E220CF">
              <w:rPr>
                <w:rFonts w:hint="cs"/>
                <w:b/>
                <w:bCs/>
                <w:szCs w:val="20"/>
                <w:rtl/>
              </w:rPr>
              <w:t xml:space="preserve"> </w:t>
            </w:r>
          </w:p>
        </w:tc>
      </w:tr>
      <w:tr w:rsidR="0079623A"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79623A" w:rsidRPr="00E220CF" w:rsidRDefault="0079623A" w:rsidP="00EF7DE3">
            <w:pPr>
              <w:tabs>
                <w:tab w:val="left" w:pos="1219"/>
              </w:tabs>
              <w:bidi w:val="0"/>
              <w:spacing w:before="40" w:after="40"/>
              <w:rPr>
                <w:b/>
                <w:bCs/>
                <w:szCs w:val="20"/>
              </w:rPr>
            </w:pPr>
            <w:r w:rsidRPr="00E220CF">
              <w:rPr>
                <w:b/>
                <w:bCs/>
                <w:szCs w:val="20"/>
              </w:rPr>
              <w:t>Design and Installation, Antenna</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79623A" w:rsidRPr="00E220CF" w:rsidRDefault="0079623A" w:rsidP="00EF7DE3">
            <w:pPr>
              <w:tabs>
                <w:tab w:val="left" w:pos="1731"/>
              </w:tabs>
              <w:bidi w:val="0"/>
              <w:spacing w:before="40" w:after="40"/>
              <w:jc w:val="right"/>
              <w:rPr>
                <w:rFonts w:hint="cs"/>
                <w:b/>
                <w:bCs/>
                <w:szCs w:val="20"/>
                <w:rtl/>
              </w:rPr>
            </w:pPr>
            <w:r w:rsidRPr="00E220CF">
              <w:rPr>
                <w:b/>
                <w:bCs/>
                <w:szCs w:val="20"/>
                <w:rtl/>
              </w:rPr>
              <w:t>תכן והתקנה</w:t>
            </w:r>
            <w:r w:rsidRPr="00E220CF">
              <w:rPr>
                <w:rFonts w:hint="cs"/>
                <w:b/>
                <w:bCs/>
                <w:szCs w:val="20"/>
                <w:rtl/>
              </w:rPr>
              <w:t>, אנטנה</w:t>
            </w: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Common Receiving Antenna Systems (MATV)</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tl/>
              </w:rPr>
            </w:pPr>
            <w:r w:rsidRPr="00E220CF">
              <w:rPr>
                <w:rFonts w:ascii="Courier" w:hAnsi="Courier"/>
                <w:sz w:val="16"/>
                <w:szCs w:val="16"/>
                <w:rtl/>
              </w:rPr>
              <w:t>מתקני אנטנות לקליטה משותפת (אק"מ)</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799</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bl>
    <w:p w:rsidR="0079623A" w:rsidRPr="00E220CF" w:rsidRDefault="0079623A">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98"/>
        <w:gridCol w:w="2241"/>
        <w:gridCol w:w="2226"/>
        <w:gridCol w:w="2029"/>
        <w:gridCol w:w="1946"/>
        <w:gridCol w:w="1708"/>
        <w:gridCol w:w="1077"/>
        <w:gridCol w:w="2806"/>
      </w:tblGrid>
      <w:tr w:rsidR="0079623A"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79623A" w:rsidRPr="00E220CF" w:rsidRDefault="0079623A"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98" w:type="dxa"/>
            <w:tcBorders>
              <w:top w:val="single" w:sz="4" w:space="0" w:color="auto"/>
              <w:left w:val="single" w:sz="6" w:space="0" w:color="auto"/>
              <w:bottom w:val="single" w:sz="4" w:space="0" w:color="auto"/>
              <w:right w:val="nil"/>
            </w:tcBorders>
          </w:tcPr>
          <w:p w:rsidR="0079623A" w:rsidRPr="00E220CF" w:rsidRDefault="0079623A" w:rsidP="00EF7DE3">
            <w:pPr>
              <w:bidi w:val="0"/>
              <w:spacing w:before="40"/>
              <w:jc w:val="center"/>
              <w:rPr>
                <w:b/>
                <w:bCs/>
                <w:i/>
                <w:iCs/>
                <w:sz w:val="16"/>
                <w:szCs w:val="16"/>
              </w:rPr>
            </w:pPr>
            <w:r w:rsidRPr="00E220CF">
              <w:rPr>
                <w:b/>
                <w:bCs/>
                <w:i/>
                <w:iCs/>
                <w:sz w:val="16"/>
                <w:szCs w:val="16"/>
              </w:rPr>
              <w:t>Site</w:t>
            </w:r>
          </w:p>
        </w:tc>
        <w:tc>
          <w:tcPr>
            <w:tcW w:w="4467" w:type="dxa"/>
            <w:gridSpan w:val="2"/>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79623A" w:rsidRPr="00E220CF" w:rsidRDefault="0079623A" w:rsidP="00EF7DE3">
            <w:pPr>
              <w:pStyle w:val="8"/>
              <w:bidi w:val="0"/>
              <w:rPr>
                <w:i/>
                <w:iCs/>
                <w:sz w:val="16"/>
                <w:szCs w:val="16"/>
              </w:rPr>
            </w:pPr>
            <w:r w:rsidRPr="00E220CF">
              <w:rPr>
                <w:i/>
                <w:iCs/>
                <w:sz w:val="16"/>
                <w:szCs w:val="16"/>
              </w:rPr>
              <w:t>Remarks</w:t>
            </w:r>
          </w:p>
        </w:tc>
      </w:tr>
      <w:tr w:rsidR="0079623A"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79623A" w:rsidRPr="00E220CF" w:rsidRDefault="0079623A" w:rsidP="001D2DE5">
            <w:pPr>
              <w:tabs>
                <w:tab w:val="left" w:pos="1219"/>
              </w:tabs>
              <w:bidi w:val="0"/>
              <w:spacing w:before="40" w:after="40"/>
              <w:rPr>
                <w:b/>
                <w:bCs/>
                <w:szCs w:val="20"/>
              </w:rPr>
            </w:pPr>
            <w:r w:rsidRPr="00E220CF">
              <w:rPr>
                <w:b/>
                <w:bCs/>
                <w:szCs w:val="20"/>
              </w:rPr>
              <w:t xml:space="preserve">Group of </w:t>
            </w:r>
            <w:r w:rsidR="001D2DE5" w:rsidRPr="00E220CF">
              <w:rPr>
                <w:b/>
                <w:bCs/>
                <w:szCs w:val="20"/>
              </w:rPr>
              <w:t>P</w:t>
            </w:r>
            <w:r w:rsidRPr="00E220CF">
              <w:rPr>
                <w:b/>
                <w:bCs/>
                <w:szCs w:val="20"/>
              </w:rPr>
              <w:t xml:space="preserve">roducts: Construction - Building </w:t>
            </w:r>
            <w:r w:rsidR="004E79E8" w:rsidRPr="00E220CF">
              <w:rPr>
                <w:b/>
                <w:bCs/>
                <w:szCs w:val="20"/>
              </w:rPr>
              <w:t>S</w:t>
            </w:r>
            <w:r w:rsidRPr="00E220CF">
              <w:rPr>
                <w:b/>
                <w:bCs/>
                <w:szCs w:val="20"/>
              </w:rPr>
              <w:t>ystems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79623A" w:rsidRPr="00E220CF" w:rsidRDefault="004E79E8" w:rsidP="00EF7DE3">
            <w:pPr>
              <w:tabs>
                <w:tab w:val="left" w:pos="1731"/>
              </w:tabs>
              <w:bidi w:val="0"/>
              <w:spacing w:before="40" w:after="40"/>
              <w:jc w:val="right"/>
              <w:rPr>
                <w:b/>
                <w:bCs/>
                <w:szCs w:val="20"/>
              </w:rPr>
            </w:pPr>
            <w:r w:rsidRPr="00E220CF">
              <w:rPr>
                <w:rFonts w:hint="cs"/>
                <w:b/>
                <w:bCs/>
                <w:szCs w:val="20"/>
                <w:rtl/>
              </w:rPr>
              <w:t xml:space="preserve">משפחת מוצרים: בניה - </w:t>
            </w:r>
            <w:r w:rsidR="0079623A" w:rsidRPr="00E220CF">
              <w:rPr>
                <w:rFonts w:hint="cs"/>
                <w:b/>
                <w:bCs/>
                <w:szCs w:val="20"/>
                <w:rtl/>
              </w:rPr>
              <w:t xml:space="preserve">מערכות </w:t>
            </w:r>
            <w:r w:rsidRPr="00E220CF">
              <w:rPr>
                <w:rFonts w:hint="cs"/>
                <w:b/>
                <w:bCs/>
                <w:szCs w:val="20"/>
                <w:rtl/>
              </w:rPr>
              <w:t>הבניי</w:t>
            </w:r>
            <w:r w:rsidRPr="00E220CF">
              <w:rPr>
                <w:rFonts w:hint="eastAsia"/>
                <w:b/>
                <w:bCs/>
                <w:szCs w:val="20"/>
                <w:rtl/>
              </w:rPr>
              <w:t>ן</w:t>
            </w:r>
            <w:r w:rsidR="0079623A" w:rsidRPr="00E220CF">
              <w:rPr>
                <w:rFonts w:hint="cs"/>
                <w:b/>
                <w:bCs/>
                <w:szCs w:val="20"/>
                <w:rtl/>
              </w:rPr>
              <w:t xml:space="preserve"> </w:t>
            </w:r>
          </w:p>
        </w:tc>
      </w:tr>
      <w:tr w:rsidR="0079623A"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79623A" w:rsidRPr="00E220CF" w:rsidRDefault="0079623A" w:rsidP="004E79E8">
            <w:pPr>
              <w:tabs>
                <w:tab w:val="left" w:pos="1219"/>
              </w:tabs>
              <w:bidi w:val="0"/>
              <w:spacing w:before="40" w:after="40"/>
              <w:rPr>
                <w:b/>
                <w:bCs/>
                <w:szCs w:val="20"/>
              </w:rPr>
            </w:pPr>
            <w:r w:rsidRPr="00E220CF">
              <w:rPr>
                <w:b/>
                <w:bCs/>
                <w:szCs w:val="20"/>
              </w:rPr>
              <w:t xml:space="preserve">Design and Installation, Gas </w:t>
            </w:r>
            <w:r w:rsidR="004E79E8" w:rsidRPr="00E220CF">
              <w:rPr>
                <w:b/>
                <w:bCs/>
                <w:szCs w:val="20"/>
              </w:rPr>
              <w:t>I</w:t>
            </w:r>
            <w:r w:rsidRPr="00E220CF">
              <w:rPr>
                <w:b/>
                <w:bCs/>
                <w:szCs w:val="20"/>
              </w:rPr>
              <w:t xml:space="preserve">nstallations for </w:t>
            </w:r>
            <w:r w:rsidR="004E79E8" w:rsidRPr="00E220CF">
              <w:rPr>
                <w:b/>
                <w:bCs/>
                <w:szCs w:val="20"/>
              </w:rPr>
              <w:t>R</w:t>
            </w:r>
            <w:r w:rsidRPr="00E220CF">
              <w:rPr>
                <w:b/>
                <w:bCs/>
                <w:szCs w:val="20"/>
              </w:rPr>
              <w:t xml:space="preserve">esidential </w:t>
            </w:r>
            <w:r w:rsidR="004E79E8" w:rsidRPr="00E220CF">
              <w:rPr>
                <w:b/>
                <w:bCs/>
                <w:szCs w:val="20"/>
              </w:rPr>
              <w:t>B</w:t>
            </w:r>
            <w:r w:rsidRPr="00E220CF">
              <w:rPr>
                <w:b/>
                <w:bCs/>
                <w:szCs w:val="20"/>
              </w:rPr>
              <w:t>uildings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79623A" w:rsidRPr="00E220CF" w:rsidRDefault="0079623A" w:rsidP="00EF7DE3">
            <w:pPr>
              <w:tabs>
                <w:tab w:val="left" w:pos="1731"/>
              </w:tabs>
              <w:bidi w:val="0"/>
              <w:spacing w:before="40" w:after="40"/>
              <w:jc w:val="right"/>
              <w:rPr>
                <w:b/>
                <w:bCs/>
                <w:szCs w:val="20"/>
                <w:rtl/>
              </w:rPr>
            </w:pPr>
            <w:r w:rsidRPr="00E220CF">
              <w:rPr>
                <w:rFonts w:hint="cs"/>
                <w:b/>
                <w:bCs/>
                <w:szCs w:val="20"/>
                <w:rtl/>
              </w:rPr>
              <w:t>תכן והתקנה, מתקני גז למבני מגורים</w:t>
            </w: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Installations for liquefied hydrocarbon gases petroleum gases (LPG) storage</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tl/>
              </w:rPr>
            </w:pPr>
            <w:r w:rsidRPr="00E220CF">
              <w:rPr>
                <w:rFonts w:ascii="Courier" w:hAnsi="Courier" w:hint="eastAsia"/>
                <w:sz w:val="16"/>
                <w:szCs w:val="16"/>
                <w:rtl/>
              </w:rPr>
              <w:t>מתקנים</w:t>
            </w:r>
            <w:r w:rsidRPr="00E220CF">
              <w:rPr>
                <w:rFonts w:ascii="Courier" w:hAnsi="Courier"/>
                <w:sz w:val="16"/>
                <w:szCs w:val="16"/>
                <w:rtl/>
              </w:rPr>
              <w:t xml:space="preserve"> </w:t>
            </w:r>
            <w:r w:rsidRPr="00E220CF">
              <w:rPr>
                <w:rFonts w:ascii="Courier" w:hAnsi="Courier" w:hint="eastAsia"/>
                <w:sz w:val="16"/>
                <w:szCs w:val="16"/>
                <w:rtl/>
              </w:rPr>
              <w:t>לגזים</w:t>
            </w:r>
            <w:r w:rsidRPr="00E220CF">
              <w:rPr>
                <w:rFonts w:ascii="Courier" w:hAnsi="Courier"/>
                <w:sz w:val="16"/>
                <w:szCs w:val="16"/>
                <w:rtl/>
              </w:rPr>
              <w:t xml:space="preserve"> </w:t>
            </w:r>
            <w:r w:rsidRPr="00E220CF">
              <w:rPr>
                <w:rFonts w:ascii="Courier" w:hAnsi="Courier" w:hint="eastAsia"/>
                <w:sz w:val="16"/>
                <w:szCs w:val="16"/>
                <w:rtl/>
              </w:rPr>
              <w:t>פחמימניים</w:t>
            </w:r>
            <w:r w:rsidRPr="00E220CF">
              <w:rPr>
                <w:rFonts w:ascii="Courier" w:hAnsi="Courier"/>
                <w:sz w:val="16"/>
                <w:szCs w:val="16"/>
                <w:rtl/>
              </w:rPr>
              <w:t xml:space="preserve"> </w:t>
            </w:r>
            <w:r w:rsidRPr="00E220CF">
              <w:rPr>
                <w:rFonts w:ascii="Courier" w:hAnsi="Courier" w:hint="eastAsia"/>
                <w:sz w:val="16"/>
                <w:szCs w:val="16"/>
                <w:rtl/>
              </w:rPr>
              <w:t>מעובים</w:t>
            </w:r>
            <w:r w:rsidRPr="00E220CF">
              <w:rPr>
                <w:rFonts w:ascii="Courier" w:hAnsi="Courier"/>
                <w:sz w:val="16"/>
                <w:szCs w:val="16"/>
                <w:rtl/>
              </w:rPr>
              <w:t xml:space="preserve"> (</w:t>
            </w:r>
            <w:r w:rsidRPr="00E220CF">
              <w:rPr>
                <w:rFonts w:ascii="Courier" w:hAnsi="Courier" w:hint="eastAsia"/>
                <w:sz w:val="16"/>
                <w:szCs w:val="16"/>
                <w:rtl/>
              </w:rPr>
              <w:t>גפ</w:t>
            </w:r>
            <w:r w:rsidRPr="00E220CF">
              <w:rPr>
                <w:rFonts w:ascii="Courier" w:hAnsi="Courier"/>
                <w:sz w:val="16"/>
                <w:szCs w:val="16"/>
                <w:rtl/>
              </w:rPr>
              <w:t>"</w:t>
            </w:r>
            <w:r w:rsidRPr="00E220CF">
              <w:rPr>
                <w:rFonts w:ascii="Courier" w:hAnsi="Courier" w:hint="eastAsia"/>
                <w:sz w:val="16"/>
                <w:szCs w:val="16"/>
                <w:rtl/>
              </w:rPr>
              <w:t>מ</w:t>
            </w:r>
            <w:r w:rsidRPr="00E220CF">
              <w:rPr>
                <w:rFonts w:ascii="Courier" w:hAnsi="Courier"/>
                <w:sz w:val="16"/>
                <w:szCs w:val="16"/>
                <w:rtl/>
              </w:rPr>
              <w:t xml:space="preserve">): </w:t>
            </w:r>
            <w:r w:rsidRPr="00E220CF">
              <w:rPr>
                <w:rFonts w:ascii="Courier" w:hAnsi="Courier" w:hint="eastAsia"/>
                <w:sz w:val="16"/>
                <w:szCs w:val="16"/>
                <w:rtl/>
              </w:rPr>
              <w:t>מאגרים</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158 part 1</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 xml:space="preserve">Installations of liquefied petroleum gases (LPG) </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tl/>
              </w:rPr>
            </w:pPr>
            <w:r w:rsidRPr="00E220CF">
              <w:rPr>
                <w:rFonts w:ascii="Courier" w:hAnsi="Courier" w:hint="eastAsia"/>
                <w:sz w:val="16"/>
                <w:szCs w:val="16"/>
                <w:rtl/>
              </w:rPr>
              <w:t>מתקנים</w:t>
            </w:r>
            <w:r w:rsidRPr="00E220CF">
              <w:rPr>
                <w:rFonts w:ascii="Courier" w:hAnsi="Courier"/>
                <w:sz w:val="16"/>
                <w:szCs w:val="16"/>
                <w:rtl/>
              </w:rPr>
              <w:t xml:space="preserve"> </w:t>
            </w:r>
            <w:r w:rsidRPr="00E220CF">
              <w:rPr>
                <w:rFonts w:ascii="Courier" w:hAnsi="Courier" w:hint="eastAsia"/>
                <w:sz w:val="16"/>
                <w:szCs w:val="16"/>
                <w:rtl/>
              </w:rPr>
              <w:t>לגזים</w:t>
            </w:r>
            <w:r w:rsidRPr="00E220CF">
              <w:rPr>
                <w:rFonts w:ascii="Courier" w:hAnsi="Courier"/>
                <w:sz w:val="16"/>
                <w:szCs w:val="16"/>
                <w:rtl/>
              </w:rPr>
              <w:t xml:space="preserve"> </w:t>
            </w:r>
            <w:r w:rsidRPr="00E220CF">
              <w:rPr>
                <w:rFonts w:ascii="Courier" w:hAnsi="Courier" w:hint="eastAsia"/>
                <w:sz w:val="16"/>
                <w:szCs w:val="16"/>
                <w:rtl/>
              </w:rPr>
              <w:t>פחמימניים</w:t>
            </w:r>
            <w:r w:rsidRPr="00E220CF">
              <w:rPr>
                <w:rFonts w:ascii="Courier" w:hAnsi="Courier"/>
                <w:sz w:val="16"/>
                <w:szCs w:val="16"/>
                <w:rtl/>
              </w:rPr>
              <w:t xml:space="preserve"> </w:t>
            </w:r>
            <w:r w:rsidRPr="00E220CF">
              <w:rPr>
                <w:rFonts w:ascii="Courier" w:hAnsi="Courier" w:hint="eastAsia"/>
                <w:sz w:val="16"/>
                <w:szCs w:val="16"/>
                <w:rtl/>
              </w:rPr>
              <w:t>מעובים</w:t>
            </w:r>
            <w:r w:rsidRPr="00E220CF">
              <w:rPr>
                <w:rFonts w:ascii="Courier" w:hAnsi="Courier"/>
                <w:sz w:val="16"/>
                <w:szCs w:val="16"/>
                <w:rtl/>
              </w:rPr>
              <w:t>:</w:t>
            </w:r>
            <w:r w:rsidRPr="00E220CF">
              <w:rPr>
                <w:rFonts w:ascii="Courier" w:hAnsi="Courier" w:hint="cs"/>
                <w:sz w:val="16"/>
                <w:szCs w:val="16"/>
                <w:rtl/>
              </w:rPr>
              <w:t xml:space="preserve"> </w:t>
            </w:r>
            <w:r w:rsidRPr="00E220CF">
              <w:rPr>
                <w:rFonts w:ascii="Courier" w:hAnsi="Courier" w:hint="eastAsia"/>
                <w:sz w:val="16"/>
                <w:szCs w:val="16"/>
                <w:rtl/>
              </w:rPr>
              <w:t>התקנות</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158 part 2</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Installations of liquefied petroleum gases (LPG) testing</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tl/>
              </w:rPr>
            </w:pPr>
            <w:r w:rsidRPr="00E220CF">
              <w:rPr>
                <w:rFonts w:ascii="Courier" w:hAnsi="Courier" w:hint="eastAsia"/>
                <w:sz w:val="16"/>
                <w:szCs w:val="16"/>
                <w:rtl/>
              </w:rPr>
              <w:t>מתקנים</w:t>
            </w:r>
            <w:r w:rsidRPr="00E220CF">
              <w:rPr>
                <w:rFonts w:ascii="Courier" w:hAnsi="Courier"/>
                <w:sz w:val="16"/>
                <w:szCs w:val="16"/>
                <w:rtl/>
              </w:rPr>
              <w:t xml:space="preserve"> </w:t>
            </w:r>
            <w:r w:rsidRPr="00E220CF">
              <w:rPr>
                <w:rFonts w:ascii="Courier" w:hAnsi="Courier" w:hint="eastAsia"/>
                <w:sz w:val="16"/>
                <w:szCs w:val="16"/>
                <w:rtl/>
              </w:rPr>
              <w:t>לגזים</w:t>
            </w:r>
            <w:r w:rsidRPr="00E220CF">
              <w:rPr>
                <w:rFonts w:ascii="Courier" w:hAnsi="Courier"/>
                <w:sz w:val="16"/>
                <w:szCs w:val="16"/>
                <w:rtl/>
              </w:rPr>
              <w:t xml:space="preserve"> </w:t>
            </w:r>
            <w:r w:rsidRPr="00E220CF">
              <w:rPr>
                <w:rFonts w:ascii="Courier" w:hAnsi="Courier" w:hint="eastAsia"/>
                <w:sz w:val="16"/>
                <w:szCs w:val="16"/>
                <w:rtl/>
              </w:rPr>
              <w:t>פחמימניים</w:t>
            </w:r>
            <w:r w:rsidRPr="00E220CF">
              <w:rPr>
                <w:rFonts w:ascii="Courier" w:hAnsi="Courier"/>
                <w:sz w:val="16"/>
                <w:szCs w:val="16"/>
                <w:rtl/>
              </w:rPr>
              <w:t xml:space="preserve"> </w:t>
            </w:r>
            <w:r w:rsidRPr="00E220CF">
              <w:rPr>
                <w:rFonts w:ascii="Courier" w:hAnsi="Courier" w:hint="eastAsia"/>
                <w:sz w:val="16"/>
                <w:szCs w:val="16"/>
                <w:rtl/>
              </w:rPr>
              <w:t>מעובים</w:t>
            </w:r>
            <w:r w:rsidRPr="00E220CF">
              <w:rPr>
                <w:rFonts w:ascii="Courier" w:hAnsi="Courier"/>
                <w:sz w:val="16"/>
                <w:szCs w:val="16"/>
                <w:rtl/>
              </w:rPr>
              <w:t xml:space="preserve"> (</w:t>
            </w:r>
            <w:r w:rsidRPr="00E220CF">
              <w:rPr>
                <w:rFonts w:ascii="Courier" w:hAnsi="Courier" w:hint="eastAsia"/>
                <w:sz w:val="16"/>
                <w:szCs w:val="16"/>
                <w:rtl/>
              </w:rPr>
              <w:t>גפ</w:t>
            </w:r>
            <w:r w:rsidRPr="00E220CF">
              <w:rPr>
                <w:rFonts w:ascii="Courier" w:hAnsi="Courier"/>
                <w:sz w:val="16"/>
                <w:szCs w:val="16"/>
                <w:rtl/>
              </w:rPr>
              <w:t>"</w:t>
            </w:r>
            <w:r w:rsidRPr="00E220CF">
              <w:rPr>
                <w:rFonts w:ascii="Courier" w:hAnsi="Courier" w:hint="eastAsia"/>
                <w:sz w:val="16"/>
                <w:szCs w:val="16"/>
                <w:rtl/>
              </w:rPr>
              <w:t>מ</w:t>
            </w:r>
            <w:r w:rsidRPr="00E220CF">
              <w:rPr>
                <w:rFonts w:ascii="Courier" w:hAnsi="Courier"/>
                <w:sz w:val="16"/>
                <w:szCs w:val="16"/>
                <w:rtl/>
              </w:rPr>
              <w:t xml:space="preserve">): </w:t>
            </w:r>
            <w:r w:rsidRPr="00E220CF">
              <w:rPr>
                <w:rFonts w:ascii="Courier" w:hAnsi="Courier" w:hint="eastAsia"/>
                <w:sz w:val="16"/>
                <w:szCs w:val="16"/>
                <w:rtl/>
              </w:rPr>
              <w:t>בדיקות</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158 part 4</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bl>
    <w:p w:rsidR="0073270F" w:rsidRPr="00E220CF" w:rsidRDefault="0073270F">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98"/>
        <w:gridCol w:w="2241"/>
        <w:gridCol w:w="2226"/>
        <w:gridCol w:w="2029"/>
        <w:gridCol w:w="1946"/>
        <w:gridCol w:w="1708"/>
        <w:gridCol w:w="1077"/>
        <w:gridCol w:w="2806"/>
      </w:tblGrid>
      <w:tr w:rsidR="0073270F"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73270F" w:rsidRPr="00E220CF" w:rsidRDefault="0073270F"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98" w:type="dxa"/>
            <w:tcBorders>
              <w:top w:val="single" w:sz="4" w:space="0" w:color="auto"/>
              <w:left w:val="single" w:sz="6" w:space="0" w:color="auto"/>
              <w:bottom w:val="single" w:sz="4" w:space="0" w:color="auto"/>
              <w:right w:val="nil"/>
            </w:tcBorders>
          </w:tcPr>
          <w:p w:rsidR="0073270F" w:rsidRPr="00E220CF" w:rsidRDefault="0073270F" w:rsidP="00EF7DE3">
            <w:pPr>
              <w:bidi w:val="0"/>
              <w:spacing w:before="40"/>
              <w:jc w:val="center"/>
              <w:rPr>
                <w:b/>
                <w:bCs/>
                <w:i/>
                <w:iCs/>
                <w:sz w:val="16"/>
                <w:szCs w:val="16"/>
              </w:rPr>
            </w:pPr>
            <w:r w:rsidRPr="00E220CF">
              <w:rPr>
                <w:b/>
                <w:bCs/>
                <w:i/>
                <w:iCs/>
                <w:sz w:val="16"/>
                <w:szCs w:val="16"/>
              </w:rPr>
              <w:t>Site</w:t>
            </w:r>
          </w:p>
        </w:tc>
        <w:tc>
          <w:tcPr>
            <w:tcW w:w="4467" w:type="dxa"/>
            <w:gridSpan w:val="2"/>
            <w:tcBorders>
              <w:top w:val="single" w:sz="4" w:space="0" w:color="auto"/>
              <w:left w:val="single" w:sz="6" w:space="0" w:color="auto"/>
              <w:bottom w:val="single" w:sz="4" w:space="0" w:color="auto"/>
              <w:right w:val="single" w:sz="6" w:space="0" w:color="auto"/>
            </w:tcBorders>
          </w:tcPr>
          <w:p w:rsidR="0073270F" w:rsidRPr="00E220CF" w:rsidRDefault="0073270F"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73270F" w:rsidRPr="00E220CF" w:rsidRDefault="0073270F"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73270F" w:rsidRPr="00E220CF" w:rsidRDefault="0073270F"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73270F" w:rsidRPr="00E220CF" w:rsidRDefault="0073270F"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73270F" w:rsidRPr="00E220CF" w:rsidRDefault="0073270F" w:rsidP="00EF7DE3">
            <w:pPr>
              <w:pStyle w:val="8"/>
              <w:bidi w:val="0"/>
              <w:rPr>
                <w:i/>
                <w:iCs/>
                <w:sz w:val="16"/>
                <w:szCs w:val="16"/>
              </w:rPr>
            </w:pPr>
            <w:r w:rsidRPr="00E220CF">
              <w:rPr>
                <w:i/>
                <w:iCs/>
                <w:sz w:val="16"/>
                <w:szCs w:val="16"/>
              </w:rPr>
              <w:t>Remarks</w:t>
            </w:r>
          </w:p>
        </w:tc>
      </w:tr>
      <w:tr w:rsidR="0073270F"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73270F" w:rsidRPr="00E220CF" w:rsidRDefault="0073270F" w:rsidP="001D2DE5">
            <w:pPr>
              <w:tabs>
                <w:tab w:val="left" w:pos="1219"/>
              </w:tabs>
              <w:bidi w:val="0"/>
              <w:spacing w:before="40" w:after="40"/>
              <w:rPr>
                <w:b/>
                <w:bCs/>
                <w:szCs w:val="20"/>
              </w:rPr>
            </w:pPr>
            <w:r w:rsidRPr="00E220CF">
              <w:rPr>
                <w:b/>
                <w:bCs/>
                <w:szCs w:val="20"/>
              </w:rPr>
              <w:t xml:space="preserve">Group of </w:t>
            </w:r>
            <w:r w:rsidR="001D2DE5" w:rsidRPr="00E220CF">
              <w:rPr>
                <w:b/>
                <w:bCs/>
                <w:szCs w:val="20"/>
              </w:rPr>
              <w:t>P</w:t>
            </w:r>
            <w:r w:rsidRPr="00E220CF">
              <w:rPr>
                <w:b/>
                <w:bCs/>
                <w:szCs w:val="20"/>
              </w:rPr>
              <w:t xml:space="preserve">roducts: Construction - Building </w:t>
            </w:r>
            <w:r w:rsidR="004E79E8" w:rsidRPr="00E220CF">
              <w:rPr>
                <w:b/>
                <w:bCs/>
                <w:szCs w:val="20"/>
              </w:rPr>
              <w:t>S</w:t>
            </w:r>
            <w:r w:rsidRPr="00E220CF">
              <w:rPr>
                <w:b/>
                <w:bCs/>
                <w:szCs w:val="20"/>
              </w:rPr>
              <w:t>ystems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73270F" w:rsidRPr="00E220CF" w:rsidRDefault="004E79E8" w:rsidP="00EF7DE3">
            <w:pPr>
              <w:tabs>
                <w:tab w:val="left" w:pos="1731"/>
              </w:tabs>
              <w:bidi w:val="0"/>
              <w:spacing w:before="40" w:after="40"/>
              <w:jc w:val="right"/>
              <w:rPr>
                <w:b/>
                <w:bCs/>
                <w:szCs w:val="20"/>
              </w:rPr>
            </w:pPr>
            <w:r w:rsidRPr="00E220CF">
              <w:rPr>
                <w:rFonts w:hint="cs"/>
                <w:b/>
                <w:bCs/>
                <w:szCs w:val="20"/>
                <w:rtl/>
              </w:rPr>
              <w:t>משפחת מוצרים: בניה -</w:t>
            </w:r>
            <w:r w:rsidR="0073270F" w:rsidRPr="00E220CF">
              <w:rPr>
                <w:rFonts w:hint="cs"/>
                <w:b/>
                <w:bCs/>
                <w:szCs w:val="20"/>
                <w:rtl/>
              </w:rPr>
              <w:t xml:space="preserve"> מערכות </w:t>
            </w:r>
            <w:r w:rsidRPr="00E220CF">
              <w:rPr>
                <w:rFonts w:hint="cs"/>
                <w:b/>
                <w:bCs/>
                <w:szCs w:val="20"/>
                <w:rtl/>
              </w:rPr>
              <w:t>הבניי</w:t>
            </w:r>
            <w:r w:rsidRPr="00E220CF">
              <w:rPr>
                <w:rFonts w:hint="eastAsia"/>
                <w:b/>
                <w:bCs/>
                <w:szCs w:val="20"/>
                <w:rtl/>
              </w:rPr>
              <w:t>ן</w:t>
            </w:r>
            <w:r w:rsidR="0073270F" w:rsidRPr="00E220CF">
              <w:rPr>
                <w:rFonts w:hint="cs"/>
                <w:b/>
                <w:bCs/>
                <w:szCs w:val="20"/>
                <w:rtl/>
              </w:rPr>
              <w:t xml:space="preserve"> </w:t>
            </w:r>
          </w:p>
        </w:tc>
      </w:tr>
      <w:tr w:rsidR="0073270F"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73270F" w:rsidRPr="00E220CF" w:rsidRDefault="004E79E8" w:rsidP="004E79E8">
            <w:pPr>
              <w:tabs>
                <w:tab w:val="left" w:pos="1219"/>
              </w:tabs>
              <w:bidi w:val="0"/>
              <w:spacing w:before="40" w:after="40"/>
              <w:rPr>
                <w:b/>
                <w:bCs/>
                <w:szCs w:val="20"/>
              </w:rPr>
            </w:pPr>
            <w:r w:rsidRPr="00E220CF">
              <w:rPr>
                <w:b/>
                <w:bCs/>
                <w:szCs w:val="20"/>
              </w:rPr>
              <w:t xml:space="preserve">Design and Installation, </w:t>
            </w:r>
            <w:r w:rsidR="0073270F" w:rsidRPr="00E220CF">
              <w:rPr>
                <w:b/>
                <w:bCs/>
                <w:szCs w:val="20"/>
              </w:rPr>
              <w:t xml:space="preserve">Sanitary </w:t>
            </w:r>
            <w:r w:rsidRPr="00E220CF">
              <w:rPr>
                <w:b/>
                <w:bCs/>
                <w:szCs w:val="20"/>
              </w:rPr>
              <w:t>S</w:t>
            </w:r>
            <w:r w:rsidR="0073270F" w:rsidRPr="00E220CF">
              <w:rPr>
                <w:b/>
                <w:bCs/>
                <w:szCs w:val="20"/>
              </w:rPr>
              <w:t>ystems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73270F" w:rsidRPr="00E220CF" w:rsidRDefault="0073270F" w:rsidP="004E79E8">
            <w:pPr>
              <w:tabs>
                <w:tab w:val="left" w:pos="1731"/>
              </w:tabs>
              <w:bidi w:val="0"/>
              <w:spacing w:before="40" w:after="40"/>
              <w:jc w:val="right"/>
              <w:rPr>
                <w:b/>
                <w:bCs/>
                <w:szCs w:val="20"/>
                <w:rtl/>
              </w:rPr>
            </w:pPr>
            <w:r w:rsidRPr="00E220CF">
              <w:rPr>
                <w:b/>
                <w:bCs/>
                <w:szCs w:val="20"/>
                <w:rtl/>
              </w:rPr>
              <w:t>תכן והתקנה</w:t>
            </w:r>
            <w:r w:rsidRPr="00E220CF">
              <w:rPr>
                <w:rFonts w:hint="cs"/>
                <w:b/>
                <w:bCs/>
                <w:szCs w:val="20"/>
                <w:rtl/>
              </w:rPr>
              <w:t xml:space="preserve">, מערכות סניטריות </w:t>
            </w: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Pipes and fittings of high-density polyethylene for drain and drainpout systems- installation instructions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Pr>
            </w:pPr>
            <w:r w:rsidRPr="00E220CF">
              <w:rPr>
                <w:rFonts w:hint="eastAsia"/>
                <w:sz w:val="16"/>
                <w:szCs w:val="16"/>
                <w:rtl/>
              </w:rPr>
              <w:t>צינורות</w:t>
            </w:r>
            <w:r w:rsidRPr="00E220CF">
              <w:rPr>
                <w:sz w:val="16"/>
                <w:szCs w:val="16"/>
                <w:rtl/>
              </w:rPr>
              <w:t xml:space="preserve"> </w:t>
            </w:r>
            <w:r w:rsidRPr="00E220CF">
              <w:rPr>
                <w:rFonts w:hint="eastAsia"/>
                <w:sz w:val="16"/>
                <w:szCs w:val="16"/>
                <w:rtl/>
              </w:rPr>
              <w:t>ואבזרים</w:t>
            </w:r>
            <w:r w:rsidRPr="00E220CF">
              <w:rPr>
                <w:sz w:val="16"/>
                <w:szCs w:val="16"/>
                <w:rtl/>
              </w:rPr>
              <w:t xml:space="preserve"> </w:t>
            </w:r>
            <w:r w:rsidRPr="00E220CF">
              <w:rPr>
                <w:rFonts w:hint="eastAsia"/>
                <w:sz w:val="16"/>
                <w:szCs w:val="16"/>
                <w:rtl/>
              </w:rPr>
              <w:t>מפוליאתילן</w:t>
            </w:r>
            <w:r w:rsidRPr="00E220CF">
              <w:rPr>
                <w:sz w:val="16"/>
                <w:szCs w:val="16"/>
                <w:rtl/>
              </w:rPr>
              <w:t xml:space="preserve"> </w:t>
            </w:r>
            <w:r w:rsidRPr="00E220CF">
              <w:rPr>
                <w:rFonts w:hint="eastAsia"/>
                <w:sz w:val="16"/>
                <w:szCs w:val="16"/>
                <w:rtl/>
              </w:rPr>
              <w:t>בעל</w:t>
            </w:r>
            <w:r w:rsidRPr="00E220CF">
              <w:rPr>
                <w:sz w:val="16"/>
                <w:szCs w:val="16"/>
                <w:rtl/>
              </w:rPr>
              <w:t xml:space="preserve"> </w:t>
            </w:r>
            <w:r w:rsidRPr="00E220CF">
              <w:rPr>
                <w:rFonts w:hint="eastAsia"/>
                <w:sz w:val="16"/>
                <w:szCs w:val="16"/>
                <w:rtl/>
              </w:rPr>
              <w:t>צפיפות</w:t>
            </w:r>
            <w:r w:rsidRPr="00E220CF">
              <w:rPr>
                <w:sz w:val="16"/>
                <w:szCs w:val="16"/>
                <w:rtl/>
              </w:rPr>
              <w:t xml:space="preserve"> </w:t>
            </w:r>
            <w:r w:rsidRPr="00E220CF">
              <w:rPr>
                <w:rFonts w:hint="eastAsia"/>
                <w:sz w:val="16"/>
                <w:szCs w:val="16"/>
                <w:rtl/>
              </w:rPr>
              <w:t>גבוהה</w:t>
            </w:r>
            <w:r w:rsidRPr="00E220CF">
              <w:rPr>
                <w:sz w:val="16"/>
                <w:szCs w:val="16"/>
                <w:rtl/>
              </w:rPr>
              <w:t xml:space="preserve"> </w:t>
            </w:r>
            <w:r w:rsidRPr="00E220CF">
              <w:rPr>
                <w:rFonts w:hint="eastAsia"/>
                <w:sz w:val="16"/>
                <w:szCs w:val="16"/>
                <w:rtl/>
              </w:rPr>
              <w:t>לשפכים</w:t>
            </w:r>
            <w:r w:rsidRPr="00E220CF">
              <w:rPr>
                <w:sz w:val="16"/>
                <w:szCs w:val="16"/>
                <w:rtl/>
              </w:rPr>
              <w:t xml:space="preserve">  </w:t>
            </w:r>
            <w:r w:rsidRPr="00E220CF">
              <w:rPr>
                <w:rFonts w:hint="eastAsia"/>
                <w:sz w:val="16"/>
                <w:szCs w:val="16"/>
                <w:rtl/>
              </w:rPr>
              <w:t>במערכ</w:t>
            </w:r>
            <w:r w:rsidRPr="00E220CF">
              <w:rPr>
                <w:rFonts w:hint="cs"/>
                <w:sz w:val="16"/>
                <w:szCs w:val="16"/>
                <w:rtl/>
              </w:rPr>
              <w:t>ו</w:t>
            </w:r>
            <w:r w:rsidRPr="00E220CF">
              <w:rPr>
                <w:rFonts w:hint="eastAsia"/>
                <w:sz w:val="16"/>
                <w:szCs w:val="16"/>
                <w:rtl/>
              </w:rPr>
              <w:t>ת</w:t>
            </w:r>
            <w:r w:rsidRPr="00E220CF">
              <w:rPr>
                <w:sz w:val="16"/>
                <w:szCs w:val="16"/>
                <w:rtl/>
              </w:rPr>
              <w:t xml:space="preserve"> </w:t>
            </w:r>
            <w:r w:rsidRPr="00E220CF">
              <w:rPr>
                <w:rFonts w:hint="eastAsia"/>
                <w:sz w:val="16"/>
                <w:szCs w:val="16"/>
                <w:rtl/>
              </w:rPr>
              <w:t>נקזים</w:t>
            </w:r>
            <w:r w:rsidRPr="00E220CF">
              <w:rPr>
                <w:sz w:val="16"/>
                <w:szCs w:val="16"/>
                <w:rtl/>
              </w:rPr>
              <w:t xml:space="preserve"> </w:t>
            </w:r>
            <w:r w:rsidRPr="00E220CF">
              <w:rPr>
                <w:rFonts w:hint="cs"/>
                <w:sz w:val="16"/>
                <w:szCs w:val="16"/>
                <w:rtl/>
              </w:rPr>
              <w:t>וגשמית- הוראות התקנה</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bidi w:val="0"/>
              <w:spacing w:before="80"/>
              <w:jc w:val="right"/>
              <w:rPr>
                <w:rFonts w:hint="cs"/>
                <w:sz w:val="16"/>
                <w:szCs w:val="16"/>
                <w:rtl/>
              </w:rPr>
            </w:pPr>
            <w:r w:rsidRPr="00E220CF">
              <w:rPr>
                <w:sz w:val="16"/>
                <w:szCs w:val="16"/>
                <w:rtl/>
              </w:rPr>
              <w:t>השיטות המפורטות במפרט</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4476 part 2</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Sanitary systems plumbing systems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tl/>
              </w:rPr>
            </w:pPr>
            <w:r w:rsidRPr="00E220CF">
              <w:rPr>
                <w:sz w:val="16"/>
                <w:szCs w:val="16"/>
                <w:rtl/>
              </w:rPr>
              <w:t>מתקני תברואה- מערכות שרברבות</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General</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ascii="Courier" w:hAnsi="Courier"/>
                <w:sz w:val="16"/>
                <w:szCs w:val="16"/>
              </w:rPr>
            </w:pPr>
            <w:r w:rsidRPr="00E220CF">
              <w:rPr>
                <w:rFonts w:ascii="Courier" w:hAnsi="Courier"/>
                <w:sz w:val="16"/>
                <w:szCs w:val="16"/>
                <w:rtl/>
              </w:rPr>
              <w:t>כללי</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1205 part 0</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Sanitary systems plumbing systems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tl/>
              </w:rPr>
            </w:pPr>
            <w:r w:rsidRPr="00E220CF">
              <w:rPr>
                <w:sz w:val="16"/>
                <w:szCs w:val="16"/>
                <w:rtl/>
              </w:rPr>
              <w:t>מתקני תברואה- מערכות שרברבות</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Inspection methods</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ascii="Courier" w:hAnsi="Courier"/>
                <w:sz w:val="16"/>
                <w:szCs w:val="16"/>
                <w:rtl/>
              </w:rPr>
            </w:pPr>
            <w:r w:rsidRPr="00E220CF">
              <w:rPr>
                <w:rFonts w:ascii="Courier" w:hAnsi="Courier"/>
                <w:sz w:val="16"/>
                <w:szCs w:val="16"/>
                <w:rtl/>
              </w:rPr>
              <w:t>שיטות בדיקה</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1205 part 6</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Sanitary systems plumbing systems: Cold and hot water supply system</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tl/>
              </w:rPr>
            </w:pPr>
            <w:r w:rsidRPr="00E220CF">
              <w:rPr>
                <w:rFonts w:hint="cs"/>
                <w:sz w:val="16"/>
                <w:szCs w:val="16"/>
                <w:rtl/>
              </w:rPr>
              <w:t>מ</w:t>
            </w:r>
            <w:r w:rsidRPr="00E220CF">
              <w:rPr>
                <w:sz w:val="16"/>
                <w:szCs w:val="16"/>
                <w:rtl/>
              </w:rPr>
              <w:t>תקני תברואה - מערכות שרברבות: מערכת הספקת מים קרים וחמים</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1205 part 1</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Sanitary systems plumbing systems: Drainage system</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מ</w:t>
            </w:r>
            <w:r w:rsidRPr="00E220CF">
              <w:rPr>
                <w:sz w:val="16"/>
                <w:szCs w:val="16"/>
                <w:rtl/>
              </w:rPr>
              <w:t xml:space="preserve">תקני תברואה - מערכות שרברבות: </w:t>
            </w:r>
            <w:r w:rsidRPr="00E220CF">
              <w:rPr>
                <w:rFonts w:hint="cs"/>
                <w:sz w:val="16"/>
                <w:szCs w:val="16"/>
                <w:rtl/>
              </w:rPr>
              <w:t>מערכת הנקזים</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1205 part 2</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Sanitary systems plumbing systems: Plumbing fixtures and their accessories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tl/>
              </w:rPr>
            </w:pPr>
            <w:r w:rsidRPr="00E220CF">
              <w:rPr>
                <w:rFonts w:hint="cs"/>
                <w:sz w:val="16"/>
                <w:szCs w:val="16"/>
                <w:rtl/>
              </w:rPr>
              <w:t>מתקני תברואה - מערכות</w:t>
            </w:r>
            <w:r w:rsidRPr="00E220CF">
              <w:rPr>
                <w:sz w:val="16"/>
                <w:szCs w:val="16"/>
                <w:rtl/>
              </w:rPr>
              <w:t xml:space="preserve"> שרברבות</w:t>
            </w:r>
            <w:r w:rsidRPr="00E220CF">
              <w:rPr>
                <w:rFonts w:hint="cs"/>
                <w:sz w:val="16"/>
                <w:szCs w:val="16"/>
                <w:rtl/>
              </w:rPr>
              <w:t xml:space="preserve">: </w:t>
            </w:r>
            <w:r w:rsidRPr="00E220CF">
              <w:rPr>
                <w:sz w:val="16"/>
                <w:szCs w:val="16"/>
                <w:rtl/>
              </w:rPr>
              <w:t>מערכות שרברבות קבועות שרברבות ואבזריהן</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1205 part 3</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T;T1</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Sanitary systems plumbing systems: The building sewerage and the building water drainage</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bidi w:val="0"/>
              <w:spacing w:before="80"/>
              <w:jc w:val="right"/>
              <w:rPr>
                <w:sz w:val="16"/>
                <w:szCs w:val="16"/>
                <w:rtl/>
              </w:rPr>
            </w:pPr>
            <w:r w:rsidRPr="00E220CF">
              <w:rPr>
                <w:rFonts w:hint="cs"/>
                <w:sz w:val="16"/>
                <w:szCs w:val="16"/>
                <w:rtl/>
              </w:rPr>
              <w:t>מתקני תברואה - מערכות</w:t>
            </w:r>
            <w:r w:rsidRPr="00E220CF">
              <w:rPr>
                <w:sz w:val="16"/>
                <w:szCs w:val="16"/>
                <w:rtl/>
              </w:rPr>
              <w:t xml:space="preserve"> שרברבות</w:t>
            </w:r>
            <w:r w:rsidRPr="00E220CF">
              <w:rPr>
                <w:rFonts w:hint="cs"/>
                <w:sz w:val="16"/>
                <w:szCs w:val="16"/>
                <w:rtl/>
              </w:rPr>
              <w:t xml:space="preserve">: </w:t>
            </w:r>
            <w:r w:rsidRPr="00E220CF">
              <w:rPr>
                <w:sz w:val="16"/>
                <w:szCs w:val="16"/>
                <w:rtl/>
              </w:rPr>
              <w:t>ביוב הבניין ותיעול הבניין</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1205 part 4</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bl>
    <w:p w:rsidR="00981544" w:rsidRPr="00E220CF" w:rsidRDefault="00981544">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598"/>
        <w:gridCol w:w="2241"/>
        <w:gridCol w:w="2226"/>
        <w:gridCol w:w="2029"/>
        <w:gridCol w:w="1946"/>
        <w:gridCol w:w="1708"/>
        <w:gridCol w:w="1077"/>
        <w:gridCol w:w="2806"/>
      </w:tblGrid>
      <w:tr w:rsidR="00981544" w:rsidRPr="00E220CF" w:rsidTr="00D32EEB">
        <w:tblPrEx>
          <w:tblCellMar>
            <w:top w:w="0" w:type="dxa"/>
            <w:bottom w:w="0" w:type="dxa"/>
          </w:tblCellMar>
        </w:tblPrEx>
        <w:trPr>
          <w:cantSplit/>
          <w:trHeight w:val="360"/>
          <w:tblHeader/>
        </w:trPr>
        <w:tc>
          <w:tcPr>
            <w:tcW w:w="451" w:type="dxa"/>
            <w:tcBorders>
              <w:top w:val="single" w:sz="4" w:space="0" w:color="auto"/>
              <w:left w:val="single" w:sz="6" w:space="0" w:color="auto"/>
              <w:bottom w:val="single" w:sz="4" w:space="0" w:color="auto"/>
              <w:right w:val="nil"/>
            </w:tcBorders>
          </w:tcPr>
          <w:p w:rsidR="00981544" w:rsidRPr="00E220CF" w:rsidRDefault="00981544"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598" w:type="dxa"/>
            <w:tcBorders>
              <w:top w:val="single" w:sz="4" w:space="0" w:color="auto"/>
              <w:left w:val="single" w:sz="6" w:space="0" w:color="auto"/>
              <w:bottom w:val="single" w:sz="4" w:space="0" w:color="auto"/>
              <w:right w:val="nil"/>
            </w:tcBorders>
          </w:tcPr>
          <w:p w:rsidR="00981544" w:rsidRPr="00E220CF" w:rsidRDefault="00981544" w:rsidP="00EF7DE3">
            <w:pPr>
              <w:bidi w:val="0"/>
              <w:spacing w:before="40"/>
              <w:jc w:val="center"/>
              <w:rPr>
                <w:b/>
                <w:bCs/>
                <w:i/>
                <w:iCs/>
                <w:sz w:val="16"/>
                <w:szCs w:val="16"/>
              </w:rPr>
            </w:pPr>
            <w:r w:rsidRPr="00E220CF">
              <w:rPr>
                <w:b/>
                <w:bCs/>
                <w:i/>
                <w:iCs/>
                <w:sz w:val="16"/>
                <w:szCs w:val="16"/>
              </w:rPr>
              <w:t>Site</w:t>
            </w:r>
          </w:p>
        </w:tc>
        <w:tc>
          <w:tcPr>
            <w:tcW w:w="4467" w:type="dxa"/>
            <w:gridSpan w:val="2"/>
            <w:tcBorders>
              <w:top w:val="single" w:sz="4" w:space="0" w:color="auto"/>
              <w:left w:val="single" w:sz="6" w:space="0" w:color="auto"/>
              <w:bottom w:val="single" w:sz="4" w:space="0" w:color="auto"/>
              <w:right w:val="single" w:sz="6" w:space="0" w:color="auto"/>
            </w:tcBorders>
          </w:tcPr>
          <w:p w:rsidR="00981544" w:rsidRPr="00E220CF" w:rsidRDefault="00981544" w:rsidP="00EF7DE3">
            <w:pPr>
              <w:pStyle w:val="8"/>
              <w:bidi w:val="0"/>
              <w:rPr>
                <w:i/>
                <w:iCs/>
                <w:sz w:val="16"/>
                <w:szCs w:val="16"/>
              </w:rPr>
            </w:pPr>
            <w:r w:rsidRPr="00E220CF">
              <w:rPr>
                <w:i/>
                <w:iCs/>
                <w:sz w:val="16"/>
                <w:szCs w:val="16"/>
              </w:rPr>
              <w:t>Materials / Products Tested</w:t>
            </w:r>
          </w:p>
        </w:tc>
        <w:tc>
          <w:tcPr>
            <w:tcW w:w="3975" w:type="dxa"/>
            <w:gridSpan w:val="2"/>
            <w:tcBorders>
              <w:top w:val="single" w:sz="4" w:space="0" w:color="auto"/>
              <w:left w:val="single" w:sz="6" w:space="0" w:color="auto"/>
              <w:bottom w:val="single" w:sz="4" w:space="0" w:color="auto"/>
              <w:right w:val="single" w:sz="6" w:space="0" w:color="auto"/>
            </w:tcBorders>
          </w:tcPr>
          <w:p w:rsidR="00981544" w:rsidRPr="00E220CF" w:rsidRDefault="00981544"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981544" w:rsidRPr="00E220CF" w:rsidRDefault="00981544"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981544" w:rsidRPr="00E220CF" w:rsidRDefault="00981544" w:rsidP="00EF7DE3">
            <w:pPr>
              <w:pStyle w:val="8"/>
              <w:bidi w:val="0"/>
              <w:rPr>
                <w:i/>
                <w:iCs/>
                <w:sz w:val="16"/>
                <w:szCs w:val="16"/>
              </w:rPr>
            </w:pPr>
            <w:r w:rsidRPr="00E220CF">
              <w:rPr>
                <w:i/>
                <w:iCs/>
                <w:sz w:val="16"/>
                <w:szCs w:val="16"/>
              </w:rPr>
              <w:t>Opinion and Interpretation</w:t>
            </w:r>
          </w:p>
        </w:tc>
        <w:tc>
          <w:tcPr>
            <w:tcW w:w="2806" w:type="dxa"/>
            <w:tcBorders>
              <w:top w:val="single" w:sz="4" w:space="0" w:color="auto"/>
              <w:left w:val="single" w:sz="6" w:space="0" w:color="auto"/>
              <w:bottom w:val="single" w:sz="4" w:space="0" w:color="auto"/>
              <w:right w:val="single" w:sz="6" w:space="0" w:color="auto"/>
            </w:tcBorders>
          </w:tcPr>
          <w:p w:rsidR="00981544" w:rsidRPr="00E220CF" w:rsidRDefault="00981544" w:rsidP="00EF7DE3">
            <w:pPr>
              <w:pStyle w:val="8"/>
              <w:bidi w:val="0"/>
              <w:rPr>
                <w:i/>
                <w:iCs/>
                <w:sz w:val="16"/>
                <w:szCs w:val="16"/>
              </w:rPr>
            </w:pPr>
            <w:r w:rsidRPr="00E220CF">
              <w:rPr>
                <w:i/>
                <w:iCs/>
                <w:sz w:val="16"/>
                <w:szCs w:val="16"/>
              </w:rPr>
              <w:t>Remarks</w:t>
            </w:r>
          </w:p>
        </w:tc>
      </w:tr>
      <w:tr w:rsidR="00981544"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981544" w:rsidRPr="00E220CF" w:rsidRDefault="00981544" w:rsidP="001D2DE5">
            <w:pPr>
              <w:tabs>
                <w:tab w:val="left" w:pos="1219"/>
              </w:tabs>
              <w:bidi w:val="0"/>
              <w:spacing w:before="40" w:after="40"/>
              <w:rPr>
                <w:b/>
                <w:bCs/>
                <w:szCs w:val="20"/>
              </w:rPr>
            </w:pPr>
            <w:r w:rsidRPr="00E220CF">
              <w:rPr>
                <w:b/>
                <w:bCs/>
                <w:szCs w:val="20"/>
              </w:rPr>
              <w:t xml:space="preserve">Group of </w:t>
            </w:r>
            <w:r w:rsidR="001D2DE5" w:rsidRPr="00E220CF">
              <w:rPr>
                <w:b/>
                <w:bCs/>
                <w:szCs w:val="20"/>
              </w:rPr>
              <w:t>P</w:t>
            </w:r>
            <w:r w:rsidRPr="00E220CF">
              <w:rPr>
                <w:b/>
                <w:bCs/>
                <w:szCs w:val="20"/>
              </w:rPr>
              <w:t xml:space="preserve">roducts: Construction - Building </w:t>
            </w:r>
            <w:r w:rsidR="008D3B11" w:rsidRPr="00E220CF">
              <w:rPr>
                <w:b/>
                <w:bCs/>
                <w:szCs w:val="20"/>
              </w:rPr>
              <w:t>S</w:t>
            </w:r>
            <w:r w:rsidRPr="00E220CF">
              <w:rPr>
                <w:b/>
                <w:bCs/>
                <w:szCs w:val="20"/>
              </w:rPr>
              <w:t>ystems</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981544" w:rsidRPr="00E220CF" w:rsidRDefault="008D3B11" w:rsidP="00EF7DE3">
            <w:pPr>
              <w:tabs>
                <w:tab w:val="left" w:pos="1731"/>
              </w:tabs>
              <w:bidi w:val="0"/>
              <w:spacing w:before="40" w:after="40"/>
              <w:jc w:val="right"/>
              <w:rPr>
                <w:b/>
                <w:bCs/>
                <w:szCs w:val="20"/>
              </w:rPr>
            </w:pPr>
            <w:r w:rsidRPr="00E220CF">
              <w:rPr>
                <w:rFonts w:hint="cs"/>
                <w:b/>
                <w:bCs/>
                <w:szCs w:val="20"/>
                <w:rtl/>
              </w:rPr>
              <w:t>משפחת מוצרים: בניה -</w:t>
            </w:r>
            <w:r w:rsidR="00981544" w:rsidRPr="00E220CF">
              <w:rPr>
                <w:rFonts w:hint="cs"/>
                <w:b/>
                <w:bCs/>
                <w:szCs w:val="20"/>
                <w:rtl/>
              </w:rPr>
              <w:t xml:space="preserve"> מערכות </w:t>
            </w:r>
            <w:r w:rsidRPr="00E220CF">
              <w:rPr>
                <w:rFonts w:hint="cs"/>
                <w:b/>
                <w:bCs/>
                <w:szCs w:val="20"/>
                <w:rtl/>
              </w:rPr>
              <w:t>הבניי</w:t>
            </w:r>
            <w:r w:rsidRPr="00E220CF">
              <w:rPr>
                <w:rFonts w:hint="eastAsia"/>
                <w:b/>
                <w:bCs/>
                <w:szCs w:val="20"/>
                <w:rtl/>
              </w:rPr>
              <w:t>ן</w:t>
            </w:r>
            <w:r w:rsidR="00981544" w:rsidRPr="00E220CF">
              <w:rPr>
                <w:rFonts w:hint="cs"/>
                <w:b/>
                <w:bCs/>
                <w:szCs w:val="20"/>
                <w:rtl/>
              </w:rPr>
              <w:t xml:space="preserve"> </w:t>
            </w:r>
          </w:p>
        </w:tc>
      </w:tr>
      <w:tr w:rsidR="00981544" w:rsidRPr="00E220CF" w:rsidTr="00D32EEB">
        <w:tblPrEx>
          <w:tblCellMar>
            <w:top w:w="0" w:type="dxa"/>
            <w:bottom w:w="0" w:type="dxa"/>
          </w:tblCellMar>
        </w:tblPrEx>
        <w:trPr>
          <w:cantSplit/>
          <w:tblHeader/>
        </w:trPr>
        <w:tc>
          <w:tcPr>
            <w:tcW w:w="7545" w:type="dxa"/>
            <w:gridSpan w:val="5"/>
            <w:tcBorders>
              <w:top w:val="single" w:sz="4" w:space="0" w:color="auto"/>
              <w:left w:val="single" w:sz="6" w:space="0" w:color="auto"/>
              <w:bottom w:val="single" w:sz="4" w:space="0" w:color="auto"/>
              <w:right w:val="dotted" w:sz="2" w:space="0" w:color="auto"/>
            </w:tcBorders>
            <w:shd w:val="clear" w:color="auto" w:fill="F3F3F3"/>
          </w:tcPr>
          <w:p w:rsidR="00981544" w:rsidRPr="00E220CF" w:rsidRDefault="00981544" w:rsidP="008D3B11">
            <w:pPr>
              <w:tabs>
                <w:tab w:val="left" w:pos="1219"/>
              </w:tabs>
              <w:bidi w:val="0"/>
              <w:spacing w:before="40" w:after="40"/>
              <w:rPr>
                <w:b/>
                <w:bCs/>
                <w:szCs w:val="20"/>
              </w:rPr>
            </w:pPr>
            <w:r w:rsidRPr="00E220CF">
              <w:rPr>
                <w:b/>
                <w:bCs/>
                <w:szCs w:val="20"/>
              </w:rPr>
              <w:t xml:space="preserve">Design and Installation, Solar </w:t>
            </w:r>
            <w:r w:rsidR="008D3B11" w:rsidRPr="00E220CF">
              <w:rPr>
                <w:b/>
                <w:bCs/>
                <w:szCs w:val="20"/>
              </w:rPr>
              <w:t>S</w:t>
            </w:r>
            <w:r w:rsidRPr="00E220CF">
              <w:rPr>
                <w:b/>
                <w:bCs/>
                <w:szCs w:val="20"/>
              </w:rPr>
              <w:t xml:space="preserve">ystems  </w:t>
            </w:r>
          </w:p>
        </w:tc>
        <w:tc>
          <w:tcPr>
            <w:tcW w:w="7537" w:type="dxa"/>
            <w:gridSpan w:val="4"/>
            <w:tcBorders>
              <w:top w:val="single" w:sz="4" w:space="0" w:color="auto"/>
              <w:left w:val="dotted" w:sz="2" w:space="0" w:color="auto"/>
              <w:bottom w:val="single" w:sz="4" w:space="0" w:color="auto"/>
              <w:right w:val="single" w:sz="6" w:space="0" w:color="auto"/>
            </w:tcBorders>
            <w:shd w:val="clear" w:color="auto" w:fill="F3F3F3"/>
          </w:tcPr>
          <w:p w:rsidR="00981544" w:rsidRPr="00E220CF" w:rsidRDefault="00981544" w:rsidP="008D3B11">
            <w:pPr>
              <w:tabs>
                <w:tab w:val="left" w:pos="1731"/>
              </w:tabs>
              <w:bidi w:val="0"/>
              <w:spacing w:before="40" w:after="40"/>
              <w:jc w:val="right"/>
              <w:rPr>
                <w:b/>
                <w:bCs/>
                <w:szCs w:val="20"/>
                <w:rtl/>
              </w:rPr>
            </w:pPr>
            <w:r w:rsidRPr="00E220CF">
              <w:rPr>
                <w:b/>
                <w:bCs/>
                <w:szCs w:val="20"/>
                <w:rtl/>
              </w:rPr>
              <w:t>תכן והתקנה</w:t>
            </w:r>
            <w:r w:rsidRPr="00E220CF">
              <w:rPr>
                <w:rFonts w:hint="cs"/>
                <w:b/>
                <w:bCs/>
                <w:szCs w:val="20"/>
                <w:rtl/>
              </w:rPr>
              <w:t>, מערכות סולריות</w:t>
            </w: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Solar water heating systems: Central systems in buildings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tl/>
              </w:rPr>
            </w:pPr>
            <w:r w:rsidRPr="00E220CF">
              <w:rPr>
                <w:sz w:val="16"/>
                <w:szCs w:val="16"/>
                <w:rtl/>
              </w:rPr>
              <w:t>מערכות סולאריות לחימום מים:</w:t>
            </w:r>
            <w:r w:rsidRPr="00E220CF">
              <w:rPr>
                <w:rFonts w:hint="cs"/>
                <w:sz w:val="16"/>
                <w:szCs w:val="16"/>
                <w:rtl/>
              </w:rPr>
              <w:t xml:space="preserve"> </w:t>
            </w:r>
            <w:r w:rsidRPr="00E220CF">
              <w:rPr>
                <w:sz w:val="16"/>
                <w:szCs w:val="16"/>
                <w:rtl/>
              </w:rPr>
              <w:t>מערכות מרכזיות בבניינים</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579 part 5</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Solar water heating systems: thermosiphonic systems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Pr>
            </w:pPr>
            <w:r w:rsidRPr="00E220CF">
              <w:rPr>
                <w:sz w:val="16"/>
                <w:szCs w:val="16"/>
                <w:rtl/>
              </w:rPr>
              <w:t>מערכות סולאריות לחימום מים</w:t>
            </w:r>
            <w:r w:rsidRPr="00E220CF">
              <w:rPr>
                <w:rFonts w:hint="cs"/>
                <w:sz w:val="16"/>
                <w:szCs w:val="16"/>
                <w:rtl/>
              </w:rPr>
              <w:t>:</w:t>
            </w:r>
            <w:r w:rsidRPr="00E220CF">
              <w:rPr>
                <w:sz w:val="16"/>
                <w:szCs w:val="16"/>
                <w:rtl/>
              </w:rPr>
              <w:t xml:space="preserve"> מערכות</w:t>
            </w:r>
            <w:r w:rsidRPr="00E220CF">
              <w:rPr>
                <w:rFonts w:hint="cs"/>
                <w:sz w:val="16"/>
                <w:szCs w:val="16"/>
                <w:rtl/>
              </w:rPr>
              <w:t xml:space="preserve"> </w:t>
            </w:r>
            <w:r w:rsidRPr="00E220CF">
              <w:rPr>
                <w:sz w:val="16"/>
                <w:szCs w:val="16"/>
                <w:rtl/>
              </w:rPr>
              <w:t>תרמוסיפוניות</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Design, installation and testing</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tl/>
              </w:rPr>
            </w:pPr>
            <w:r w:rsidRPr="00E220CF">
              <w:rPr>
                <w:rFonts w:ascii="Courier" w:hAnsi="Courier" w:hint="cs"/>
                <w:sz w:val="16"/>
                <w:szCs w:val="16"/>
                <w:rtl/>
              </w:rPr>
              <w:t>תכן, התקנה ובדיקה</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579 part 4</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1"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598"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1"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Solar water heating systems: Pumped domestic systems</w:t>
            </w:r>
          </w:p>
        </w:tc>
        <w:tc>
          <w:tcPr>
            <w:tcW w:w="222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sz w:val="16"/>
                <w:szCs w:val="16"/>
                <w:rtl/>
              </w:rPr>
            </w:pPr>
            <w:r w:rsidRPr="00E220CF">
              <w:rPr>
                <w:sz w:val="16"/>
                <w:szCs w:val="16"/>
                <w:rtl/>
              </w:rPr>
              <w:t>מערכות סולאריות לחימום מים: מערכות מאולצות דירתיות</w:t>
            </w:r>
          </w:p>
        </w:tc>
        <w:tc>
          <w:tcPr>
            <w:tcW w:w="2029"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6"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579 part 6</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6"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bl>
    <w:p w:rsidR="00981544" w:rsidRPr="00E220CF" w:rsidRDefault="00981544">
      <w:pPr>
        <w:bidi w:val="0"/>
      </w:pPr>
    </w:p>
    <w:p w:rsidR="00D32EEB" w:rsidRPr="00E220CF" w:rsidRDefault="00D32EEB" w:rsidP="00D32EEB">
      <w:pPr>
        <w:bidi w:val="0"/>
      </w:pPr>
    </w:p>
    <w:p w:rsidR="00D32EEB" w:rsidRPr="00E220CF" w:rsidRDefault="00D32EEB" w:rsidP="00D32EEB">
      <w:pPr>
        <w:bidi w:val="0"/>
      </w:pPr>
    </w:p>
    <w:p w:rsidR="000D1A8B" w:rsidRPr="00E220CF" w:rsidRDefault="000D1A8B" w:rsidP="000D1A8B">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2"/>
        <w:gridCol w:w="602"/>
        <w:gridCol w:w="2240"/>
        <w:gridCol w:w="2225"/>
        <w:gridCol w:w="2028"/>
        <w:gridCol w:w="1945"/>
        <w:gridCol w:w="1708"/>
        <w:gridCol w:w="1077"/>
        <w:gridCol w:w="2805"/>
      </w:tblGrid>
      <w:tr w:rsidR="008B00F9" w:rsidRPr="00E220CF" w:rsidTr="00BF090B">
        <w:tblPrEx>
          <w:tblCellMar>
            <w:top w:w="0" w:type="dxa"/>
            <w:bottom w:w="0" w:type="dxa"/>
          </w:tblCellMar>
        </w:tblPrEx>
        <w:trPr>
          <w:cantSplit/>
          <w:trHeight w:val="360"/>
          <w:tblHeader/>
        </w:trPr>
        <w:tc>
          <w:tcPr>
            <w:tcW w:w="452" w:type="dxa"/>
            <w:tcBorders>
              <w:top w:val="single" w:sz="4" w:space="0" w:color="auto"/>
              <w:left w:val="single" w:sz="6" w:space="0" w:color="auto"/>
              <w:bottom w:val="single" w:sz="4" w:space="0" w:color="auto"/>
              <w:right w:val="nil"/>
            </w:tcBorders>
          </w:tcPr>
          <w:p w:rsidR="008B00F9" w:rsidRPr="00E220CF" w:rsidRDefault="008B00F9" w:rsidP="00EF7DE3">
            <w:pPr>
              <w:bidi w:val="0"/>
              <w:spacing w:before="40"/>
              <w:jc w:val="center"/>
              <w:rPr>
                <w:b/>
                <w:bCs/>
                <w:i/>
                <w:iCs/>
                <w:sz w:val="16"/>
                <w:szCs w:val="16"/>
              </w:rPr>
            </w:pPr>
            <w:r w:rsidRPr="00E220CF">
              <w:rPr>
                <w:rtl/>
              </w:rPr>
              <w:br w:type="page"/>
            </w:r>
            <w:r w:rsidRPr="00E220CF">
              <w:rPr>
                <w:b/>
                <w:bCs/>
                <w:i/>
                <w:iCs/>
                <w:sz w:val="16"/>
                <w:szCs w:val="16"/>
              </w:rPr>
              <w:t>Item</w:t>
            </w:r>
          </w:p>
        </w:tc>
        <w:tc>
          <w:tcPr>
            <w:tcW w:w="602" w:type="dxa"/>
            <w:tcBorders>
              <w:top w:val="single" w:sz="4" w:space="0" w:color="auto"/>
              <w:left w:val="single" w:sz="6" w:space="0" w:color="auto"/>
              <w:bottom w:val="single" w:sz="4" w:space="0" w:color="auto"/>
              <w:right w:val="nil"/>
            </w:tcBorders>
          </w:tcPr>
          <w:p w:rsidR="008B00F9" w:rsidRPr="00E220CF" w:rsidRDefault="008B00F9" w:rsidP="00EF7DE3">
            <w:pPr>
              <w:bidi w:val="0"/>
              <w:spacing w:before="40"/>
              <w:jc w:val="center"/>
              <w:rPr>
                <w:b/>
                <w:bCs/>
                <w:i/>
                <w:iCs/>
                <w:sz w:val="16"/>
                <w:szCs w:val="16"/>
              </w:rPr>
            </w:pPr>
            <w:r w:rsidRPr="00E220CF">
              <w:rPr>
                <w:b/>
                <w:bCs/>
                <w:i/>
                <w:iCs/>
                <w:sz w:val="16"/>
                <w:szCs w:val="16"/>
              </w:rPr>
              <w:t>Site</w:t>
            </w:r>
          </w:p>
        </w:tc>
        <w:tc>
          <w:tcPr>
            <w:tcW w:w="4465" w:type="dxa"/>
            <w:gridSpan w:val="2"/>
            <w:tcBorders>
              <w:top w:val="single" w:sz="4" w:space="0" w:color="auto"/>
              <w:left w:val="single" w:sz="6" w:space="0" w:color="auto"/>
              <w:bottom w:val="single" w:sz="4" w:space="0" w:color="auto"/>
              <w:right w:val="single" w:sz="6" w:space="0" w:color="auto"/>
            </w:tcBorders>
          </w:tcPr>
          <w:p w:rsidR="008B00F9" w:rsidRPr="00E220CF" w:rsidRDefault="008B00F9" w:rsidP="00EF7DE3">
            <w:pPr>
              <w:pStyle w:val="8"/>
              <w:bidi w:val="0"/>
              <w:rPr>
                <w:i/>
                <w:iCs/>
                <w:sz w:val="16"/>
                <w:szCs w:val="16"/>
              </w:rPr>
            </w:pPr>
            <w:r w:rsidRPr="00E220CF">
              <w:rPr>
                <w:i/>
                <w:iCs/>
                <w:sz w:val="16"/>
                <w:szCs w:val="16"/>
              </w:rPr>
              <w:t>Materials / Products Tested</w:t>
            </w:r>
          </w:p>
        </w:tc>
        <w:tc>
          <w:tcPr>
            <w:tcW w:w="3973" w:type="dxa"/>
            <w:gridSpan w:val="2"/>
            <w:tcBorders>
              <w:top w:val="single" w:sz="4" w:space="0" w:color="auto"/>
              <w:left w:val="single" w:sz="6" w:space="0" w:color="auto"/>
              <w:bottom w:val="single" w:sz="4" w:space="0" w:color="auto"/>
              <w:right w:val="single" w:sz="6" w:space="0" w:color="auto"/>
            </w:tcBorders>
          </w:tcPr>
          <w:p w:rsidR="008B00F9" w:rsidRPr="00E220CF" w:rsidRDefault="008B00F9" w:rsidP="00EF7DE3">
            <w:pPr>
              <w:pStyle w:val="8"/>
              <w:bidi w:val="0"/>
              <w:rPr>
                <w:i/>
                <w:iCs/>
                <w:sz w:val="16"/>
                <w:szCs w:val="16"/>
              </w:rPr>
            </w:pPr>
            <w:r w:rsidRPr="00E220CF">
              <w:rPr>
                <w:i/>
                <w:iCs/>
                <w:sz w:val="16"/>
                <w:szCs w:val="16"/>
              </w:rPr>
              <w:t>Types of Test / Properties Measured</w:t>
            </w:r>
          </w:p>
        </w:tc>
        <w:tc>
          <w:tcPr>
            <w:tcW w:w="1708" w:type="dxa"/>
            <w:tcBorders>
              <w:top w:val="single" w:sz="4" w:space="0" w:color="auto"/>
              <w:left w:val="single" w:sz="6" w:space="0" w:color="auto"/>
              <w:bottom w:val="single" w:sz="4" w:space="0" w:color="auto"/>
              <w:right w:val="single" w:sz="6" w:space="0" w:color="auto"/>
            </w:tcBorders>
          </w:tcPr>
          <w:p w:rsidR="008B00F9" w:rsidRPr="00E220CF" w:rsidRDefault="008B00F9" w:rsidP="00EF7DE3">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8B00F9" w:rsidRPr="00E220CF" w:rsidRDefault="008B00F9" w:rsidP="00EF7DE3">
            <w:pPr>
              <w:pStyle w:val="8"/>
              <w:bidi w:val="0"/>
              <w:rPr>
                <w:i/>
                <w:iCs/>
                <w:sz w:val="16"/>
                <w:szCs w:val="16"/>
              </w:rPr>
            </w:pPr>
            <w:r w:rsidRPr="00E220CF">
              <w:rPr>
                <w:i/>
                <w:iCs/>
                <w:sz w:val="16"/>
                <w:szCs w:val="16"/>
              </w:rPr>
              <w:t>Opinion and Interpretation</w:t>
            </w:r>
          </w:p>
        </w:tc>
        <w:tc>
          <w:tcPr>
            <w:tcW w:w="2805" w:type="dxa"/>
            <w:tcBorders>
              <w:top w:val="single" w:sz="4" w:space="0" w:color="auto"/>
              <w:left w:val="single" w:sz="6" w:space="0" w:color="auto"/>
              <w:bottom w:val="single" w:sz="4" w:space="0" w:color="auto"/>
              <w:right w:val="single" w:sz="6" w:space="0" w:color="auto"/>
            </w:tcBorders>
          </w:tcPr>
          <w:p w:rsidR="008B00F9" w:rsidRPr="00E220CF" w:rsidRDefault="008B00F9" w:rsidP="00EF7DE3">
            <w:pPr>
              <w:pStyle w:val="8"/>
              <w:bidi w:val="0"/>
              <w:rPr>
                <w:i/>
                <w:iCs/>
                <w:sz w:val="16"/>
                <w:szCs w:val="16"/>
              </w:rPr>
            </w:pPr>
            <w:r w:rsidRPr="00E220CF">
              <w:rPr>
                <w:i/>
                <w:iCs/>
                <w:sz w:val="16"/>
                <w:szCs w:val="16"/>
              </w:rPr>
              <w:t>Remarks</w:t>
            </w:r>
          </w:p>
        </w:tc>
      </w:tr>
      <w:tr w:rsidR="008B00F9" w:rsidRPr="00E220CF" w:rsidTr="00BF090B">
        <w:tblPrEx>
          <w:tblCellMar>
            <w:top w:w="0" w:type="dxa"/>
            <w:bottom w:w="0" w:type="dxa"/>
          </w:tblCellMar>
        </w:tblPrEx>
        <w:trPr>
          <w:cantSplit/>
          <w:tblHeader/>
        </w:trPr>
        <w:tc>
          <w:tcPr>
            <w:tcW w:w="7547" w:type="dxa"/>
            <w:gridSpan w:val="5"/>
            <w:tcBorders>
              <w:top w:val="single" w:sz="4" w:space="0" w:color="auto"/>
              <w:left w:val="single" w:sz="6" w:space="0" w:color="auto"/>
              <w:bottom w:val="single" w:sz="4" w:space="0" w:color="auto"/>
              <w:right w:val="dotted" w:sz="2" w:space="0" w:color="auto"/>
            </w:tcBorders>
            <w:shd w:val="clear" w:color="auto" w:fill="F3F3F3"/>
          </w:tcPr>
          <w:p w:rsidR="008B00F9" w:rsidRPr="00E220CF" w:rsidRDefault="008B00F9" w:rsidP="001D2DE5">
            <w:pPr>
              <w:tabs>
                <w:tab w:val="left" w:pos="1219"/>
              </w:tabs>
              <w:bidi w:val="0"/>
              <w:spacing w:before="40" w:after="40"/>
              <w:rPr>
                <w:rFonts w:hint="cs"/>
                <w:b/>
                <w:b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w:t>
            </w:r>
            <w:r w:rsidRPr="00E220CF">
              <w:rPr>
                <w:b/>
                <w:bCs/>
                <w:i/>
                <w:iCs/>
              </w:rPr>
              <w:t xml:space="preserve">Construction -  Fire </w:t>
            </w:r>
            <w:r w:rsidR="00A71D95" w:rsidRPr="00E220CF">
              <w:rPr>
                <w:b/>
                <w:bCs/>
                <w:i/>
                <w:iCs/>
              </w:rPr>
              <w:t>Extinguishing Systems</w:t>
            </w:r>
            <w:r w:rsidRPr="00E220CF">
              <w:rPr>
                <w:b/>
                <w:bCs/>
                <w:i/>
                <w:iCs/>
              </w:rPr>
              <w:t xml:space="preserve"> and </w:t>
            </w:r>
            <w:r w:rsidR="00A71D95" w:rsidRPr="00E220CF">
              <w:rPr>
                <w:b/>
                <w:bCs/>
                <w:i/>
                <w:iCs/>
              </w:rPr>
              <w:t>D</w:t>
            </w:r>
            <w:r w:rsidRPr="00E220CF">
              <w:rPr>
                <w:b/>
                <w:bCs/>
                <w:i/>
                <w:iCs/>
              </w:rPr>
              <w:t>etection</w:t>
            </w:r>
            <w:r w:rsidRPr="00E220CF">
              <w:rPr>
                <w:i/>
                <w:iCs/>
              </w:rPr>
              <w:t xml:space="preserve"> </w:t>
            </w:r>
            <w:r w:rsidR="00A71D95" w:rsidRPr="00E220CF">
              <w:rPr>
                <w:b/>
                <w:bCs/>
                <w:i/>
                <w:iCs/>
              </w:rPr>
              <w:t>S</w:t>
            </w:r>
            <w:r w:rsidRPr="00E220CF">
              <w:rPr>
                <w:b/>
                <w:bCs/>
                <w:i/>
                <w:iCs/>
              </w:rPr>
              <w:t>ystems</w:t>
            </w:r>
            <w:r w:rsidRPr="00E220CF">
              <w:rPr>
                <w:b/>
                <w:bCs/>
                <w:i/>
                <w:iCs/>
                <w:szCs w:val="20"/>
              </w:rPr>
              <w:t xml:space="preserve"> </w:t>
            </w:r>
          </w:p>
        </w:tc>
        <w:tc>
          <w:tcPr>
            <w:tcW w:w="7535" w:type="dxa"/>
            <w:gridSpan w:val="4"/>
            <w:tcBorders>
              <w:top w:val="single" w:sz="4" w:space="0" w:color="auto"/>
              <w:left w:val="dotted" w:sz="2" w:space="0" w:color="auto"/>
              <w:bottom w:val="single" w:sz="4" w:space="0" w:color="auto"/>
              <w:right w:val="single" w:sz="6" w:space="0" w:color="auto"/>
            </w:tcBorders>
            <w:shd w:val="clear" w:color="auto" w:fill="F3F3F3"/>
          </w:tcPr>
          <w:p w:rsidR="008B00F9" w:rsidRPr="00E220CF" w:rsidRDefault="008B00F9" w:rsidP="00EF7DE3">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בניה - מערכות כיבוי וגילוי אש</w:t>
            </w:r>
          </w:p>
        </w:tc>
      </w:tr>
      <w:tr w:rsidR="008B00F9" w:rsidRPr="00E220CF" w:rsidTr="00BF090B">
        <w:tblPrEx>
          <w:tblCellMar>
            <w:top w:w="0" w:type="dxa"/>
            <w:bottom w:w="0" w:type="dxa"/>
          </w:tblCellMar>
        </w:tblPrEx>
        <w:trPr>
          <w:cantSplit/>
          <w:tblHeader/>
        </w:trPr>
        <w:tc>
          <w:tcPr>
            <w:tcW w:w="7547" w:type="dxa"/>
            <w:gridSpan w:val="5"/>
            <w:tcBorders>
              <w:top w:val="single" w:sz="4" w:space="0" w:color="auto"/>
              <w:left w:val="single" w:sz="6" w:space="0" w:color="auto"/>
              <w:bottom w:val="single" w:sz="4" w:space="0" w:color="auto"/>
              <w:right w:val="dotted" w:sz="2" w:space="0" w:color="auto"/>
            </w:tcBorders>
            <w:shd w:val="clear" w:color="auto" w:fill="F3F3F3"/>
          </w:tcPr>
          <w:p w:rsidR="008B00F9" w:rsidRPr="00E220CF" w:rsidRDefault="00A71D95" w:rsidP="00A71D95">
            <w:pPr>
              <w:tabs>
                <w:tab w:val="left" w:pos="1219"/>
              </w:tabs>
              <w:bidi w:val="0"/>
              <w:spacing w:before="80"/>
              <w:rPr>
                <w:b/>
                <w:bCs/>
                <w:szCs w:val="20"/>
              </w:rPr>
            </w:pPr>
            <w:r w:rsidRPr="00E220CF">
              <w:rPr>
                <w:b/>
                <w:bCs/>
                <w:i/>
                <w:iCs/>
                <w:szCs w:val="20"/>
              </w:rPr>
              <w:t xml:space="preserve">Acceptability, Installation </w:t>
            </w:r>
            <w:r w:rsidR="008B00F9" w:rsidRPr="00E220CF">
              <w:rPr>
                <w:b/>
                <w:bCs/>
                <w:i/>
                <w:iCs/>
                <w:szCs w:val="20"/>
              </w:rPr>
              <w:t>and Usability</w:t>
            </w:r>
            <w:r w:rsidRPr="00E220CF">
              <w:rPr>
                <w:b/>
                <w:bCs/>
                <w:i/>
                <w:iCs/>
                <w:szCs w:val="20"/>
              </w:rPr>
              <w:t>Testing</w:t>
            </w:r>
          </w:p>
        </w:tc>
        <w:tc>
          <w:tcPr>
            <w:tcW w:w="7535" w:type="dxa"/>
            <w:gridSpan w:val="4"/>
            <w:tcBorders>
              <w:top w:val="single" w:sz="4" w:space="0" w:color="auto"/>
              <w:left w:val="dotted" w:sz="2" w:space="0" w:color="auto"/>
              <w:bottom w:val="single" w:sz="4" w:space="0" w:color="auto"/>
              <w:right w:val="single" w:sz="6" w:space="0" w:color="auto"/>
            </w:tcBorders>
            <w:shd w:val="clear" w:color="auto" w:fill="F3F3F3"/>
          </w:tcPr>
          <w:p w:rsidR="008B00F9" w:rsidRPr="00E220CF" w:rsidRDefault="008B00F9" w:rsidP="00EF7DE3">
            <w:pPr>
              <w:tabs>
                <w:tab w:val="left" w:pos="1731"/>
              </w:tabs>
              <w:spacing w:before="120"/>
              <w:rPr>
                <w:rFonts w:hint="cs"/>
                <w:b/>
                <w:bCs/>
                <w:szCs w:val="20"/>
                <w:rtl/>
              </w:rPr>
            </w:pPr>
            <w:r w:rsidRPr="00E220CF">
              <w:rPr>
                <w:b/>
                <w:bCs/>
                <w:i/>
                <w:iCs/>
                <w:szCs w:val="20"/>
                <w:rtl/>
              </w:rPr>
              <w:t>תקינות,</w:t>
            </w:r>
            <w:r w:rsidRPr="00E220CF">
              <w:rPr>
                <w:rFonts w:hint="cs"/>
                <w:b/>
                <w:bCs/>
                <w:i/>
                <w:iCs/>
                <w:szCs w:val="20"/>
                <w:rtl/>
              </w:rPr>
              <w:t xml:space="preserve"> ה</w:t>
            </w:r>
            <w:r w:rsidRPr="00E220CF">
              <w:rPr>
                <w:b/>
                <w:bCs/>
                <w:i/>
                <w:iCs/>
                <w:szCs w:val="20"/>
                <w:rtl/>
              </w:rPr>
              <w:t>תקנה ובדיקות שמישות</w:t>
            </w: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Aerosol fire extinguishing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Pr>
            </w:pPr>
            <w:r w:rsidRPr="00E220CF">
              <w:rPr>
                <w:sz w:val="16"/>
                <w:szCs w:val="16"/>
                <w:rtl/>
              </w:rPr>
              <w:t xml:space="preserve">מערכות </w:t>
            </w:r>
            <w:r w:rsidRPr="00E220CF">
              <w:rPr>
                <w:rFonts w:hint="cs"/>
                <w:sz w:val="16"/>
                <w:szCs w:val="16"/>
                <w:rtl/>
              </w:rPr>
              <w:t>ל</w:t>
            </w:r>
            <w:r w:rsidRPr="00E220CF">
              <w:rPr>
                <w:sz w:val="16"/>
                <w:szCs w:val="16"/>
                <w:rtl/>
              </w:rPr>
              <w:t xml:space="preserve">כיבוי אש </w:t>
            </w:r>
            <w:r w:rsidRPr="00E220CF">
              <w:rPr>
                <w:rFonts w:hint="cs"/>
                <w:sz w:val="16"/>
                <w:szCs w:val="16"/>
                <w:rtl/>
              </w:rPr>
              <w:t>בארוסול</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tl/>
              </w:rPr>
            </w:pPr>
            <w:r w:rsidRPr="00E220CF">
              <w:rPr>
                <w:rFonts w:ascii="Courier" w:hAnsi="Courier" w:hint="cs"/>
                <w:sz w:val="16"/>
                <w:szCs w:val="16"/>
                <w:rtl/>
              </w:rPr>
              <w:t>התקנה</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5210</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Clean agent automatic fire extinguishing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hint="cs"/>
                <w:sz w:val="16"/>
                <w:szCs w:val="16"/>
                <w:rtl/>
              </w:rPr>
            </w:pPr>
            <w:r w:rsidRPr="00E220CF">
              <w:rPr>
                <w:rFonts w:hint="eastAsia"/>
                <w:sz w:val="16"/>
                <w:szCs w:val="16"/>
                <w:rtl/>
              </w:rPr>
              <w:t>מערכות</w:t>
            </w:r>
            <w:r w:rsidRPr="00E220CF">
              <w:rPr>
                <w:sz w:val="16"/>
                <w:szCs w:val="16"/>
              </w:rPr>
              <w:t xml:space="preserve"> </w:t>
            </w:r>
            <w:r w:rsidRPr="00E220CF">
              <w:rPr>
                <w:sz w:val="16"/>
                <w:szCs w:val="16"/>
                <w:rtl/>
              </w:rPr>
              <w:t>כיבוי אש</w:t>
            </w:r>
            <w:r w:rsidRPr="00E220CF">
              <w:rPr>
                <w:rFonts w:hint="cs"/>
                <w:sz w:val="16"/>
                <w:szCs w:val="16"/>
                <w:rtl/>
              </w:rPr>
              <w:t xml:space="preserve">  אוטומטיות בגז כיבוי</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tl/>
              </w:rPr>
            </w:pPr>
            <w:r w:rsidRPr="00E220CF">
              <w:rPr>
                <w:rFonts w:ascii="Courier" w:hAnsi="Courier" w:hint="cs"/>
                <w:sz w:val="16"/>
                <w:szCs w:val="16"/>
                <w:rtl/>
              </w:rPr>
              <w:t>תכנון והתקנה</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1597</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Clean agent fire extinguishing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hint="cs"/>
                <w:sz w:val="16"/>
                <w:szCs w:val="16"/>
              </w:rPr>
            </w:pPr>
            <w:r w:rsidRPr="00E220CF">
              <w:rPr>
                <w:rFonts w:hint="eastAsia"/>
                <w:sz w:val="16"/>
                <w:szCs w:val="16"/>
                <w:rtl/>
              </w:rPr>
              <w:t>מערכות</w:t>
            </w:r>
            <w:r w:rsidRPr="00E220CF">
              <w:rPr>
                <w:sz w:val="16"/>
                <w:szCs w:val="16"/>
              </w:rPr>
              <w:t xml:space="preserve"> </w:t>
            </w:r>
            <w:r w:rsidRPr="00E220CF">
              <w:rPr>
                <w:sz w:val="16"/>
                <w:szCs w:val="16"/>
                <w:rtl/>
              </w:rPr>
              <w:t>כיבוי אש</w:t>
            </w:r>
            <w:r w:rsidRPr="00E220CF">
              <w:rPr>
                <w:rFonts w:hint="cs"/>
                <w:sz w:val="16"/>
                <w:szCs w:val="16"/>
                <w:rtl/>
              </w:rPr>
              <w:t xml:space="preserve"> בחומרים נקיים (גז)</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cs"/>
                <w:sz w:val="16"/>
                <w:szCs w:val="16"/>
                <w:rtl/>
              </w:rPr>
              <w:t xml:space="preserve">תכנון </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NFPA 2001</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Fire detection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Pr>
            </w:pPr>
            <w:r w:rsidRPr="00E220CF">
              <w:rPr>
                <w:sz w:val="16"/>
                <w:szCs w:val="16"/>
                <w:rtl/>
              </w:rPr>
              <w:t>מערכות גילוי אש</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 instructions and general requirements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cs"/>
                <w:sz w:val="16"/>
                <w:szCs w:val="16"/>
                <w:rtl/>
              </w:rPr>
              <w:t>הוראות התקנה ודרישות כלליות</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1220 part 3</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P;T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Sprinkler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Pr>
            </w:pPr>
            <w:r w:rsidRPr="00E220CF">
              <w:rPr>
                <w:sz w:val="16"/>
                <w:szCs w:val="16"/>
                <w:rtl/>
              </w:rPr>
              <w:t>מערכות מתזים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Installation</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tl/>
              </w:rPr>
            </w:pPr>
            <w:r w:rsidRPr="00E220CF">
              <w:rPr>
                <w:rFonts w:ascii="Courier" w:hAnsi="Courier" w:hint="cs"/>
                <w:sz w:val="16"/>
                <w:szCs w:val="16"/>
                <w:rtl/>
              </w:rPr>
              <w:t>תכנון והתקנה</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1596</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Fire pumps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tl/>
              </w:rPr>
            </w:pPr>
            <w:r w:rsidRPr="00E220CF">
              <w:rPr>
                <w:rFonts w:ascii="Courier" w:hAnsi="Courier" w:hint="cs"/>
                <w:sz w:val="16"/>
                <w:szCs w:val="16"/>
                <w:rtl/>
              </w:rPr>
              <w:t>משאבות כיבוי אש</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5</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Foam-water sprinkler systems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cs"/>
                <w:sz w:val="16"/>
                <w:szCs w:val="16"/>
                <w:rtl/>
              </w:rPr>
              <w:t>מערכות מתזים (קצף)</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8</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General information</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cs"/>
                <w:sz w:val="16"/>
                <w:szCs w:val="16"/>
                <w:rtl/>
              </w:rPr>
              <w:t>מידע כללי</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1</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Sprinkler systems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tl/>
              </w:rPr>
            </w:pPr>
            <w:r w:rsidRPr="00E220CF">
              <w:rPr>
                <w:rFonts w:ascii="Courier" w:hAnsi="Courier" w:hint="cs"/>
                <w:sz w:val="16"/>
                <w:szCs w:val="16"/>
                <w:rtl/>
              </w:rPr>
              <w:t>מערכות מתזים</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2</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 spray fixed systems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cs"/>
                <w:sz w:val="16"/>
                <w:szCs w:val="16"/>
                <w:rtl/>
              </w:rPr>
              <w:t>מערכות תרסיסי מים קבועות</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7</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 storage tanks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Pr>
            </w:pPr>
            <w:r w:rsidRPr="00E220CF">
              <w:rPr>
                <w:rFonts w:ascii="Courier" w:hAnsi="Courier" w:hint="cs"/>
                <w:sz w:val="16"/>
                <w:szCs w:val="16"/>
                <w:rtl/>
              </w:rPr>
              <w:t>מיכלי אחסון למים</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6</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ind w:left="720" w:hanging="72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Water-based fire protection systems</w:t>
            </w:r>
          </w:p>
        </w:tc>
        <w:tc>
          <w:tcPr>
            <w:tcW w:w="222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sz w:val="16"/>
                <w:szCs w:val="16"/>
              </w:rPr>
            </w:pPr>
            <w:r w:rsidRPr="00E220CF">
              <w:rPr>
                <w:rFonts w:ascii="Courier" w:hAnsi="Courier" w:hint="eastAsia"/>
                <w:sz w:val="16"/>
                <w:szCs w:val="16"/>
                <w:rtl/>
              </w:rPr>
              <w:t>מערכות</w:t>
            </w:r>
            <w:r w:rsidRPr="00E220CF">
              <w:rPr>
                <w:rFonts w:ascii="Courier" w:hAnsi="Courier"/>
                <w:sz w:val="16"/>
                <w:szCs w:val="16"/>
                <w:rtl/>
              </w:rPr>
              <w:t xml:space="preserve"> </w:t>
            </w:r>
            <w:r w:rsidRPr="00E220CF">
              <w:rPr>
                <w:rFonts w:ascii="Courier" w:hAnsi="Courier" w:hint="eastAsia"/>
                <w:sz w:val="16"/>
                <w:szCs w:val="16"/>
                <w:rtl/>
              </w:rPr>
              <w:t>לכיבוי</w:t>
            </w:r>
            <w:r w:rsidRPr="00E220CF">
              <w:rPr>
                <w:rFonts w:ascii="Courier" w:hAnsi="Courier"/>
                <w:sz w:val="16"/>
                <w:szCs w:val="16"/>
                <w:rtl/>
              </w:rPr>
              <w:t xml:space="preserve"> </w:t>
            </w:r>
            <w:r w:rsidRPr="00E220CF">
              <w:rPr>
                <w:rFonts w:ascii="Courier" w:hAnsi="Courier" w:hint="eastAsia"/>
                <w:sz w:val="16"/>
                <w:szCs w:val="16"/>
                <w:rtl/>
              </w:rPr>
              <w:t>אש</w:t>
            </w:r>
            <w:r w:rsidRPr="00E220CF">
              <w:rPr>
                <w:rFonts w:ascii="Courier" w:hAnsi="Courier"/>
                <w:sz w:val="16"/>
                <w:szCs w:val="16"/>
                <w:rtl/>
              </w:rPr>
              <w:t xml:space="preserve"> </w:t>
            </w:r>
            <w:r w:rsidRPr="00E220CF">
              <w:rPr>
                <w:rFonts w:ascii="Courier" w:hAnsi="Courier" w:hint="eastAsia"/>
                <w:sz w:val="16"/>
                <w:szCs w:val="16"/>
                <w:rtl/>
              </w:rPr>
              <w:t>במים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Valves and fire department connections</w:t>
            </w:r>
          </w:p>
        </w:tc>
        <w:tc>
          <w:tcPr>
            <w:tcW w:w="1945" w:type="dxa"/>
            <w:tcBorders>
              <w:top w:val="single" w:sz="4" w:space="0" w:color="auto"/>
              <w:left w:val="dotted" w:sz="2" w:space="0" w:color="auto"/>
              <w:bottom w:val="single" w:sz="4" w:space="0" w:color="auto"/>
              <w:right w:val="single" w:sz="6" w:space="0" w:color="auto"/>
            </w:tcBorders>
          </w:tcPr>
          <w:p w:rsidR="00802A9D" w:rsidRPr="00E220CF" w:rsidRDefault="00802A9D" w:rsidP="00802A9D">
            <w:pPr>
              <w:spacing w:before="80"/>
              <w:rPr>
                <w:rFonts w:ascii="Courier" w:hAnsi="Courier" w:hint="cs"/>
                <w:sz w:val="16"/>
                <w:szCs w:val="16"/>
              </w:rPr>
            </w:pPr>
            <w:r w:rsidRPr="00E220CF">
              <w:rPr>
                <w:rFonts w:ascii="Courier" w:hAnsi="Courier" w:hint="cs"/>
                <w:sz w:val="16"/>
                <w:szCs w:val="16"/>
                <w:rtl/>
              </w:rPr>
              <w:t xml:space="preserve">שסתומים ומחברים </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1928 chapter 9</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bl>
    <w:p w:rsidR="00BF090B" w:rsidRPr="00E220CF" w:rsidRDefault="00BF090B">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tbl>
      <w:tblPr>
        <w:tblW w:w="15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2"/>
        <w:gridCol w:w="602"/>
        <w:gridCol w:w="2240"/>
        <w:gridCol w:w="2210"/>
        <w:gridCol w:w="15"/>
        <w:gridCol w:w="2028"/>
        <w:gridCol w:w="1930"/>
        <w:gridCol w:w="15"/>
        <w:gridCol w:w="1708"/>
        <w:gridCol w:w="1077"/>
        <w:gridCol w:w="2805"/>
      </w:tblGrid>
      <w:tr w:rsidR="00234932" w:rsidRPr="00E220CF" w:rsidTr="00BF090B">
        <w:tblPrEx>
          <w:tblCellMar>
            <w:top w:w="0" w:type="dxa"/>
            <w:bottom w:w="0" w:type="dxa"/>
          </w:tblCellMar>
        </w:tblPrEx>
        <w:trPr>
          <w:cantSplit/>
          <w:trHeight w:val="360"/>
          <w:tblHeader/>
        </w:trPr>
        <w:tc>
          <w:tcPr>
            <w:tcW w:w="452" w:type="dxa"/>
            <w:tcBorders>
              <w:top w:val="single" w:sz="4" w:space="0" w:color="auto"/>
              <w:left w:val="single" w:sz="6" w:space="0" w:color="auto"/>
              <w:bottom w:val="single" w:sz="4" w:space="0" w:color="auto"/>
              <w:right w:val="nil"/>
            </w:tcBorders>
          </w:tcPr>
          <w:p w:rsidR="00234932" w:rsidRPr="00E220CF" w:rsidRDefault="00234932" w:rsidP="00C347BA">
            <w:pPr>
              <w:bidi w:val="0"/>
              <w:spacing w:before="40"/>
              <w:jc w:val="center"/>
              <w:rPr>
                <w:b/>
                <w:bCs/>
                <w:i/>
                <w:iCs/>
                <w:sz w:val="16"/>
                <w:szCs w:val="16"/>
              </w:rPr>
            </w:pPr>
            <w:r w:rsidRPr="00E220CF">
              <w:rPr>
                <w:rtl/>
              </w:rPr>
              <w:br w:type="page"/>
            </w:r>
            <w:r w:rsidRPr="00E220CF">
              <w:rPr>
                <w:b/>
                <w:bCs/>
                <w:i/>
                <w:iCs/>
                <w:sz w:val="16"/>
                <w:szCs w:val="16"/>
              </w:rPr>
              <w:t>Item</w:t>
            </w:r>
          </w:p>
        </w:tc>
        <w:tc>
          <w:tcPr>
            <w:tcW w:w="602" w:type="dxa"/>
            <w:tcBorders>
              <w:top w:val="single" w:sz="4" w:space="0" w:color="auto"/>
              <w:left w:val="single" w:sz="6" w:space="0" w:color="auto"/>
              <w:bottom w:val="single" w:sz="4" w:space="0" w:color="auto"/>
              <w:right w:val="nil"/>
            </w:tcBorders>
          </w:tcPr>
          <w:p w:rsidR="00234932" w:rsidRPr="00E220CF" w:rsidRDefault="00234932" w:rsidP="00C347BA">
            <w:pPr>
              <w:bidi w:val="0"/>
              <w:spacing w:before="40"/>
              <w:jc w:val="center"/>
              <w:rPr>
                <w:b/>
                <w:bCs/>
                <w:i/>
                <w:iCs/>
                <w:sz w:val="16"/>
                <w:szCs w:val="16"/>
              </w:rPr>
            </w:pPr>
            <w:r w:rsidRPr="00E220CF">
              <w:rPr>
                <w:b/>
                <w:bCs/>
                <w:i/>
                <w:iCs/>
                <w:sz w:val="16"/>
                <w:szCs w:val="16"/>
              </w:rPr>
              <w:t>Site</w:t>
            </w:r>
          </w:p>
        </w:tc>
        <w:tc>
          <w:tcPr>
            <w:tcW w:w="4450" w:type="dxa"/>
            <w:gridSpan w:val="2"/>
            <w:tcBorders>
              <w:top w:val="single" w:sz="4" w:space="0" w:color="auto"/>
              <w:left w:val="single" w:sz="6" w:space="0" w:color="auto"/>
              <w:bottom w:val="single" w:sz="4" w:space="0" w:color="auto"/>
              <w:right w:val="single" w:sz="6" w:space="0" w:color="auto"/>
            </w:tcBorders>
          </w:tcPr>
          <w:p w:rsidR="00234932" w:rsidRPr="00E220CF" w:rsidRDefault="00234932" w:rsidP="00C347BA">
            <w:pPr>
              <w:pStyle w:val="8"/>
              <w:bidi w:val="0"/>
              <w:rPr>
                <w:i/>
                <w:iCs/>
                <w:sz w:val="16"/>
                <w:szCs w:val="16"/>
              </w:rPr>
            </w:pPr>
            <w:r w:rsidRPr="00E220CF">
              <w:rPr>
                <w:i/>
                <w:iCs/>
                <w:sz w:val="16"/>
                <w:szCs w:val="16"/>
              </w:rPr>
              <w:t>Materials / Products Tested</w:t>
            </w:r>
          </w:p>
        </w:tc>
        <w:tc>
          <w:tcPr>
            <w:tcW w:w="3973" w:type="dxa"/>
            <w:gridSpan w:val="3"/>
            <w:tcBorders>
              <w:top w:val="single" w:sz="4" w:space="0" w:color="auto"/>
              <w:left w:val="single" w:sz="6" w:space="0" w:color="auto"/>
              <w:bottom w:val="single" w:sz="4" w:space="0" w:color="auto"/>
              <w:right w:val="single" w:sz="6" w:space="0" w:color="auto"/>
            </w:tcBorders>
          </w:tcPr>
          <w:p w:rsidR="00234932" w:rsidRPr="00E220CF" w:rsidRDefault="00234932" w:rsidP="00C347BA">
            <w:pPr>
              <w:pStyle w:val="8"/>
              <w:bidi w:val="0"/>
              <w:rPr>
                <w:i/>
                <w:iCs/>
                <w:sz w:val="16"/>
                <w:szCs w:val="16"/>
              </w:rPr>
            </w:pPr>
            <w:r w:rsidRPr="00E220CF">
              <w:rPr>
                <w:i/>
                <w:iCs/>
                <w:sz w:val="16"/>
                <w:szCs w:val="16"/>
              </w:rPr>
              <w:t>Types of Test / Properties Measured</w:t>
            </w:r>
          </w:p>
        </w:tc>
        <w:tc>
          <w:tcPr>
            <w:tcW w:w="1723" w:type="dxa"/>
            <w:gridSpan w:val="2"/>
            <w:tcBorders>
              <w:top w:val="single" w:sz="4" w:space="0" w:color="auto"/>
              <w:left w:val="single" w:sz="6" w:space="0" w:color="auto"/>
              <w:bottom w:val="single" w:sz="4" w:space="0" w:color="auto"/>
              <w:right w:val="single" w:sz="6" w:space="0" w:color="auto"/>
            </w:tcBorders>
          </w:tcPr>
          <w:p w:rsidR="00234932" w:rsidRPr="00E220CF" w:rsidRDefault="00234932" w:rsidP="00C347BA">
            <w:pPr>
              <w:pStyle w:val="8"/>
              <w:bidi w:val="0"/>
              <w:rPr>
                <w:i/>
                <w:iCs/>
                <w:sz w:val="16"/>
                <w:szCs w:val="16"/>
              </w:rPr>
            </w:pPr>
            <w:r w:rsidRPr="00E220CF">
              <w:rPr>
                <w:i/>
                <w:iCs/>
                <w:sz w:val="16"/>
                <w:szCs w:val="16"/>
              </w:rPr>
              <w:t>Standard / Method</w:t>
            </w:r>
          </w:p>
        </w:tc>
        <w:tc>
          <w:tcPr>
            <w:tcW w:w="1077" w:type="dxa"/>
            <w:tcBorders>
              <w:top w:val="single" w:sz="4" w:space="0" w:color="auto"/>
              <w:left w:val="single" w:sz="6" w:space="0" w:color="auto"/>
              <w:bottom w:val="single" w:sz="4" w:space="0" w:color="auto"/>
              <w:right w:val="single" w:sz="6" w:space="0" w:color="auto"/>
            </w:tcBorders>
          </w:tcPr>
          <w:p w:rsidR="00234932" w:rsidRPr="00E220CF" w:rsidRDefault="00234932" w:rsidP="00C347BA">
            <w:pPr>
              <w:pStyle w:val="8"/>
              <w:bidi w:val="0"/>
              <w:rPr>
                <w:i/>
                <w:iCs/>
                <w:sz w:val="16"/>
                <w:szCs w:val="16"/>
              </w:rPr>
            </w:pPr>
            <w:r w:rsidRPr="00E220CF">
              <w:rPr>
                <w:i/>
                <w:iCs/>
                <w:sz w:val="16"/>
                <w:szCs w:val="16"/>
              </w:rPr>
              <w:t>Opinion and Interpretation</w:t>
            </w:r>
          </w:p>
        </w:tc>
        <w:tc>
          <w:tcPr>
            <w:tcW w:w="2805" w:type="dxa"/>
            <w:tcBorders>
              <w:top w:val="single" w:sz="4" w:space="0" w:color="auto"/>
              <w:left w:val="single" w:sz="6" w:space="0" w:color="auto"/>
              <w:bottom w:val="single" w:sz="4" w:space="0" w:color="auto"/>
              <w:right w:val="single" w:sz="6" w:space="0" w:color="auto"/>
            </w:tcBorders>
          </w:tcPr>
          <w:p w:rsidR="00234932" w:rsidRPr="00E220CF" w:rsidRDefault="00234932" w:rsidP="00C347BA">
            <w:pPr>
              <w:pStyle w:val="8"/>
              <w:bidi w:val="0"/>
              <w:rPr>
                <w:i/>
                <w:iCs/>
                <w:sz w:val="16"/>
                <w:szCs w:val="16"/>
              </w:rPr>
            </w:pPr>
            <w:r w:rsidRPr="00E220CF">
              <w:rPr>
                <w:i/>
                <w:iCs/>
                <w:sz w:val="16"/>
                <w:szCs w:val="16"/>
              </w:rPr>
              <w:t>Remarks</w:t>
            </w:r>
          </w:p>
        </w:tc>
      </w:tr>
      <w:tr w:rsidR="00234932" w:rsidRPr="00E220CF" w:rsidTr="00BF090B">
        <w:tblPrEx>
          <w:tblCellMar>
            <w:top w:w="0" w:type="dxa"/>
            <w:bottom w:w="0" w:type="dxa"/>
          </w:tblCellMar>
        </w:tblPrEx>
        <w:trPr>
          <w:cantSplit/>
          <w:tblHeader/>
        </w:trPr>
        <w:tc>
          <w:tcPr>
            <w:tcW w:w="7547" w:type="dxa"/>
            <w:gridSpan w:val="6"/>
            <w:tcBorders>
              <w:top w:val="single" w:sz="4" w:space="0" w:color="auto"/>
              <w:left w:val="single" w:sz="6" w:space="0" w:color="auto"/>
              <w:bottom w:val="single" w:sz="4" w:space="0" w:color="auto"/>
              <w:right w:val="dotted" w:sz="2" w:space="0" w:color="auto"/>
            </w:tcBorders>
            <w:shd w:val="clear" w:color="auto" w:fill="F3F3F3"/>
          </w:tcPr>
          <w:p w:rsidR="00234932" w:rsidRPr="00E220CF" w:rsidRDefault="00234932" w:rsidP="00C347BA">
            <w:pPr>
              <w:tabs>
                <w:tab w:val="left" w:pos="1219"/>
              </w:tabs>
              <w:bidi w:val="0"/>
              <w:spacing w:before="40" w:after="40"/>
              <w:rPr>
                <w:rFonts w:hint="cs"/>
                <w:b/>
                <w:bCs/>
                <w:szCs w:val="20"/>
              </w:rPr>
            </w:pPr>
            <w:r w:rsidRPr="00E220CF">
              <w:rPr>
                <w:b/>
                <w:bCs/>
                <w:szCs w:val="20"/>
              </w:rPr>
              <w:t xml:space="preserve">Group of Products: </w:t>
            </w:r>
            <w:r w:rsidRPr="00E220CF">
              <w:rPr>
                <w:b/>
                <w:bCs/>
                <w:i/>
                <w:iCs/>
                <w:szCs w:val="20"/>
              </w:rPr>
              <w:t>Engineering Items - Buildings, Constructions, Infrastructure and Concrete</w:t>
            </w:r>
          </w:p>
        </w:tc>
        <w:tc>
          <w:tcPr>
            <w:tcW w:w="7535" w:type="dxa"/>
            <w:gridSpan w:val="5"/>
            <w:tcBorders>
              <w:top w:val="single" w:sz="4" w:space="0" w:color="auto"/>
              <w:left w:val="dotted" w:sz="2" w:space="0" w:color="auto"/>
              <w:bottom w:val="single" w:sz="4" w:space="0" w:color="auto"/>
              <w:right w:val="single" w:sz="6" w:space="0" w:color="auto"/>
            </w:tcBorders>
            <w:shd w:val="clear" w:color="auto" w:fill="F3F3F3"/>
          </w:tcPr>
          <w:p w:rsidR="00234932" w:rsidRPr="00E220CF" w:rsidRDefault="00234932" w:rsidP="00C347BA">
            <w:pPr>
              <w:tabs>
                <w:tab w:val="left" w:pos="1731"/>
              </w:tabs>
              <w:bidi w:val="0"/>
              <w:spacing w:before="40" w:after="40"/>
              <w:jc w:val="right"/>
              <w:rPr>
                <w:b/>
                <w:bCs/>
                <w:szCs w:val="20"/>
                <w:rtl/>
              </w:rPr>
            </w:pPr>
            <w:r w:rsidRPr="00E220CF">
              <w:rPr>
                <w:rFonts w:hint="cs"/>
                <w:b/>
                <w:bCs/>
                <w:szCs w:val="20"/>
                <w:rtl/>
              </w:rPr>
              <w:t xml:space="preserve">משפחת מוצרים: </w:t>
            </w:r>
            <w:r w:rsidRPr="00E220CF">
              <w:rPr>
                <w:rFonts w:hint="cs"/>
                <w:b/>
                <w:bCs/>
                <w:i/>
                <w:iCs/>
                <w:szCs w:val="20"/>
                <w:rtl/>
              </w:rPr>
              <w:t xml:space="preserve">פריטים הנדסיים - מבנים, תשתיות ובטון </w:t>
            </w:r>
          </w:p>
        </w:tc>
      </w:tr>
      <w:tr w:rsidR="00234932" w:rsidRPr="00E220CF" w:rsidTr="00BF090B">
        <w:tblPrEx>
          <w:tblCellMar>
            <w:top w:w="0" w:type="dxa"/>
            <w:bottom w:w="0" w:type="dxa"/>
          </w:tblCellMar>
        </w:tblPrEx>
        <w:trPr>
          <w:cantSplit/>
          <w:tblHeader/>
        </w:trPr>
        <w:tc>
          <w:tcPr>
            <w:tcW w:w="7547" w:type="dxa"/>
            <w:gridSpan w:val="6"/>
            <w:tcBorders>
              <w:top w:val="single" w:sz="4" w:space="0" w:color="auto"/>
              <w:left w:val="single" w:sz="6" w:space="0" w:color="auto"/>
              <w:bottom w:val="single" w:sz="4" w:space="0" w:color="auto"/>
              <w:right w:val="dotted" w:sz="2" w:space="0" w:color="auto"/>
            </w:tcBorders>
            <w:shd w:val="clear" w:color="auto" w:fill="F3F3F3"/>
          </w:tcPr>
          <w:p w:rsidR="00234932" w:rsidRPr="00E220CF" w:rsidRDefault="00234932" w:rsidP="007009E5">
            <w:pPr>
              <w:tabs>
                <w:tab w:val="left" w:pos="1731"/>
              </w:tabs>
              <w:spacing w:before="40" w:after="40"/>
              <w:jc w:val="right"/>
              <w:rPr>
                <w:b/>
                <w:bCs/>
                <w:i/>
                <w:iCs/>
                <w:szCs w:val="20"/>
              </w:rPr>
            </w:pPr>
            <w:r w:rsidRPr="00E220CF">
              <w:rPr>
                <w:b/>
                <w:bCs/>
                <w:i/>
                <w:iCs/>
                <w:szCs w:val="20"/>
              </w:rPr>
              <w:t xml:space="preserve">Physical and Engineering Testing </w:t>
            </w:r>
          </w:p>
        </w:tc>
        <w:tc>
          <w:tcPr>
            <w:tcW w:w="7535" w:type="dxa"/>
            <w:gridSpan w:val="5"/>
            <w:tcBorders>
              <w:top w:val="single" w:sz="4" w:space="0" w:color="auto"/>
              <w:left w:val="dotted" w:sz="2" w:space="0" w:color="auto"/>
              <w:bottom w:val="single" w:sz="4" w:space="0" w:color="auto"/>
              <w:right w:val="single" w:sz="6" w:space="0" w:color="auto"/>
            </w:tcBorders>
            <w:shd w:val="clear" w:color="auto" w:fill="F3F3F3"/>
          </w:tcPr>
          <w:p w:rsidR="00234932" w:rsidRPr="00E220CF" w:rsidRDefault="00234932" w:rsidP="00C347BA">
            <w:pPr>
              <w:tabs>
                <w:tab w:val="left" w:pos="1731"/>
              </w:tabs>
              <w:spacing w:before="40" w:after="40"/>
              <w:rPr>
                <w:rFonts w:hint="cs"/>
                <w:b/>
                <w:bCs/>
                <w:strike/>
                <w:szCs w:val="20"/>
                <w:rtl/>
              </w:rPr>
            </w:pPr>
            <w:r w:rsidRPr="00E220CF">
              <w:rPr>
                <w:b/>
                <w:bCs/>
                <w:i/>
                <w:iCs/>
                <w:szCs w:val="20"/>
                <w:rtl/>
              </w:rPr>
              <w:t>בדיקות פיזיקליות והנדסיות</w:t>
            </w: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rFonts w:hint="cs"/>
                <w:sz w:val="16"/>
                <w:szCs w:val="16"/>
              </w:rPr>
            </w:pPr>
            <w:r w:rsidRPr="00E220CF">
              <w:rPr>
                <w:sz w:val="16"/>
                <w:szCs w:val="16"/>
              </w:rPr>
              <w:t>G</w:t>
            </w:r>
            <w:r w:rsidRPr="00E220CF">
              <w:rPr>
                <w:rFonts w:hint="eastAsia"/>
                <w:sz w:val="16"/>
                <w:szCs w:val="16"/>
              </w:rPr>
              <w:t>uards and handrails</w:t>
            </w:r>
          </w:p>
        </w:tc>
        <w:tc>
          <w:tcPr>
            <w:tcW w:w="2225" w:type="dxa"/>
            <w:gridSpan w:val="2"/>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eastAsia"/>
                <w:sz w:val="16"/>
                <w:szCs w:val="16"/>
                <w:rtl/>
              </w:rPr>
              <w:t>מעקים ומסעדים</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tl/>
              </w:rPr>
            </w:pPr>
            <w:r w:rsidRPr="00E220CF">
              <w:rPr>
                <w:sz w:val="16"/>
                <w:szCs w:val="16"/>
              </w:rPr>
              <w:t>All activities specified in the standard</w:t>
            </w:r>
          </w:p>
        </w:tc>
        <w:tc>
          <w:tcPr>
            <w:tcW w:w="1945" w:type="dxa"/>
            <w:gridSpan w:val="2"/>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hint="cs"/>
                <w:sz w:val="16"/>
                <w:szCs w:val="16"/>
                <w:rtl/>
              </w:rPr>
            </w:pPr>
            <w:r w:rsidRPr="00E220CF">
              <w:rPr>
                <w:rFonts w:hint="cs"/>
                <w:sz w:val="16"/>
                <w:szCs w:val="16"/>
                <w:rtl/>
              </w:rPr>
              <w:t xml:space="preserve">השיטות </w:t>
            </w:r>
            <w:r w:rsidRPr="00E220CF">
              <w:rPr>
                <w:sz w:val="16"/>
                <w:szCs w:val="16"/>
                <w:rtl/>
              </w:rPr>
              <w:t>המפורט</w:t>
            </w:r>
            <w:r w:rsidRPr="00E220CF">
              <w:rPr>
                <w:rFonts w:hint="cs"/>
                <w:sz w:val="16"/>
                <w:szCs w:val="16"/>
                <w:rtl/>
              </w:rPr>
              <w:t>ות</w:t>
            </w:r>
            <w:r w:rsidRPr="00E220CF">
              <w:rPr>
                <w:sz w:val="16"/>
                <w:szCs w:val="16"/>
                <w:rtl/>
              </w:rPr>
              <w:t xml:space="preserve"> בתקן</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1142</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r w:rsidR="00802A9D" w:rsidRPr="00E220CF" w:rsidTr="00444EAE">
        <w:tblPrEx>
          <w:tblCellMar>
            <w:top w:w="0" w:type="dxa"/>
            <w:bottom w:w="0" w:type="dxa"/>
          </w:tblCellMar>
        </w:tblPrEx>
        <w:trPr>
          <w:cantSplit/>
          <w:trHeight w:val="454"/>
        </w:trPr>
        <w:tc>
          <w:tcPr>
            <w:tcW w:w="452" w:type="dxa"/>
            <w:tcBorders>
              <w:top w:val="single" w:sz="4" w:space="0" w:color="auto"/>
              <w:left w:val="single" w:sz="6" w:space="0" w:color="auto"/>
              <w:bottom w:val="single" w:sz="4" w:space="0" w:color="auto"/>
              <w:right w:val="nil"/>
            </w:tcBorders>
          </w:tcPr>
          <w:p w:rsidR="00802A9D" w:rsidRPr="00E220CF" w:rsidRDefault="00802A9D" w:rsidP="00802A9D">
            <w:pPr>
              <w:numPr>
                <w:ilvl w:val="0"/>
                <w:numId w:val="14"/>
              </w:numPr>
              <w:bidi w:val="0"/>
              <w:spacing w:before="80"/>
              <w:jc w:val="center"/>
              <w:rPr>
                <w:sz w:val="16"/>
                <w:szCs w:val="16"/>
              </w:rPr>
            </w:pPr>
          </w:p>
        </w:tc>
        <w:tc>
          <w:tcPr>
            <w:tcW w:w="602" w:type="dxa"/>
            <w:tcBorders>
              <w:top w:val="single" w:sz="4" w:space="0" w:color="auto"/>
              <w:left w:val="single" w:sz="6" w:space="0" w:color="auto"/>
              <w:bottom w:val="single" w:sz="4" w:space="0" w:color="auto"/>
              <w:right w:val="nil"/>
            </w:tcBorders>
          </w:tcPr>
          <w:p w:rsidR="00802A9D" w:rsidRPr="00E220CF" w:rsidRDefault="00802A9D" w:rsidP="00802A9D">
            <w:pPr>
              <w:bidi w:val="0"/>
              <w:spacing w:before="80"/>
              <w:rPr>
                <w:sz w:val="16"/>
                <w:szCs w:val="16"/>
              </w:rPr>
            </w:pPr>
            <w:r w:rsidRPr="00E220CF">
              <w:rPr>
                <w:sz w:val="16"/>
                <w:szCs w:val="16"/>
              </w:rPr>
              <w:t>T</w:t>
            </w:r>
          </w:p>
        </w:tc>
        <w:tc>
          <w:tcPr>
            <w:tcW w:w="2240"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bidi w:val="0"/>
              <w:spacing w:before="80"/>
              <w:rPr>
                <w:sz w:val="16"/>
                <w:szCs w:val="16"/>
              </w:rPr>
            </w:pPr>
            <w:r w:rsidRPr="00E220CF">
              <w:rPr>
                <w:sz w:val="16"/>
                <w:szCs w:val="16"/>
              </w:rPr>
              <w:t>Swinging fire doors</w:t>
            </w:r>
          </w:p>
        </w:tc>
        <w:tc>
          <w:tcPr>
            <w:tcW w:w="2225" w:type="dxa"/>
            <w:gridSpan w:val="2"/>
            <w:tcBorders>
              <w:top w:val="single" w:sz="4" w:space="0" w:color="auto"/>
              <w:left w:val="dotted" w:sz="2" w:space="0" w:color="auto"/>
              <w:bottom w:val="single" w:sz="4" w:space="0" w:color="auto"/>
              <w:right w:val="single" w:sz="6" w:space="0" w:color="auto"/>
            </w:tcBorders>
          </w:tcPr>
          <w:p w:rsidR="00802A9D" w:rsidRPr="00E220CF" w:rsidRDefault="00802A9D" w:rsidP="00802A9D">
            <w:pPr>
              <w:bidi w:val="0"/>
              <w:spacing w:before="80"/>
              <w:jc w:val="right"/>
              <w:rPr>
                <w:rFonts w:hint="cs"/>
                <w:sz w:val="16"/>
                <w:szCs w:val="16"/>
                <w:rtl/>
              </w:rPr>
            </w:pPr>
            <w:r w:rsidRPr="00E220CF">
              <w:rPr>
                <w:rFonts w:hint="cs"/>
                <w:sz w:val="16"/>
                <w:szCs w:val="16"/>
                <w:rtl/>
              </w:rPr>
              <w:t>דלתות אש סובבות</w:t>
            </w:r>
          </w:p>
        </w:tc>
        <w:tc>
          <w:tcPr>
            <w:tcW w:w="2028" w:type="dxa"/>
            <w:tcBorders>
              <w:top w:val="single" w:sz="4" w:space="0" w:color="auto"/>
              <w:left w:val="single" w:sz="6" w:space="0" w:color="auto"/>
              <w:bottom w:val="single" w:sz="4" w:space="0" w:color="auto"/>
              <w:right w:val="dotted" w:sz="2" w:space="0" w:color="auto"/>
            </w:tcBorders>
          </w:tcPr>
          <w:p w:rsidR="00802A9D" w:rsidRPr="00E220CF" w:rsidRDefault="00802A9D" w:rsidP="00802A9D">
            <w:pPr>
              <w:tabs>
                <w:tab w:val="left" w:pos="1219"/>
              </w:tabs>
              <w:bidi w:val="0"/>
              <w:spacing w:before="80"/>
              <w:rPr>
                <w:sz w:val="16"/>
                <w:szCs w:val="16"/>
              </w:rPr>
            </w:pPr>
            <w:r w:rsidRPr="00E220CF">
              <w:rPr>
                <w:sz w:val="16"/>
                <w:szCs w:val="16"/>
              </w:rPr>
              <w:t>Installation (After Installation)</w:t>
            </w:r>
          </w:p>
        </w:tc>
        <w:tc>
          <w:tcPr>
            <w:tcW w:w="1945" w:type="dxa"/>
            <w:gridSpan w:val="2"/>
            <w:tcBorders>
              <w:top w:val="single" w:sz="4" w:space="0" w:color="auto"/>
              <w:left w:val="dotted" w:sz="2" w:space="0" w:color="auto"/>
              <w:bottom w:val="single" w:sz="4" w:space="0" w:color="auto"/>
              <w:right w:val="single" w:sz="6" w:space="0" w:color="auto"/>
            </w:tcBorders>
          </w:tcPr>
          <w:p w:rsidR="00802A9D" w:rsidRPr="00E220CF" w:rsidRDefault="00802A9D" w:rsidP="00802A9D">
            <w:pPr>
              <w:tabs>
                <w:tab w:val="left" w:pos="1219"/>
              </w:tabs>
              <w:spacing w:before="80"/>
              <w:rPr>
                <w:rFonts w:ascii="Courier" w:hAnsi="Courier" w:hint="cs"/>
                <w:sz w:val="16"/>
                <w:szCs w:val="16"/>
                <w:rtl/>
              </w:rPr>
            </w:pPr>
            <w:r w:rsidRPr="00E220CF">
              <w:rPr>
                <w:rFonts w:ascii="Courier" w:hAnsi="Courier" w:hint="cs"/>
                <w:sz w:val="16"/>
                <w:szCs w:val="16"/>
                <w:rtl/>
              </w:rPr>
              <w:t>התקנה (בתום ההתקנה)</w:t>
            </w:r>
          </w:p>
        </w:tc>
        <w:tc>
          <w:tcPr>
            <w:tcW w:w="1708"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r w:rsidRPr="00E220CF">
              <w:rPr>
                <w:sz w:val="16"/>
                <w:szCs w:val="16"/>
              </w:rPr>
              <w:t>SI 1212 part 4 section  4.4, 4.5</w:t>
            </w:r>
          </w:p>
        </w:tc>
        <w:tc>
          <w:tcPr>
            <w:tcW w:w="1077" w:type="dxa"/>
            <w:tcBorders>
              <w:top w:val="single" w:sz="4" w:space="0" w:color="auto"/>
              <w:left w:val="single" w:sz="6" w:space="0" w:color="auto"/>
              <w:bottom w:val="single" w:sz="4" w:space="0" w:color="auto"/>
              <w:right w:val="single" w:sz="6" w:space="0" w:color="auto"/>
            </w:tcBorders>
            <w:vAlign w:val="center"/>
          </w:tcPr>
          <w:p w:rsidR="00802A9D" w:rsidRPr="00E220CF" w:rsidRDefault="00802A9D" w:rsidP="00802A9D">
            <w:pPr>
              <w:tabs>
                <w:tab w:val="left" w:pos="1731"/>
              </w:tabs>
              <w:bidi w:val="0"/>
              <w:spacing w:before="80"/>
              <w:jc w:val="center"/>
              <w:rPr>
                <w:rFonts w:hint="cs"/>
                <w:sz w:val="16"/>
                <w:szCs w:val="16"/>
              </w:rPr>
            </w:pPr>
            <w:r w:rsidRPr="00E220CF">
              <w:rPr>
                <w:rFonts w:hint="cs"/>
                <w:sz w:val="16"/>
                <w:szCs w:val="16"/>
                <w:rtl/>
              </w:rPr>
              <w:t>---</w:t>
            </w:r>
          </w:p>
        </w:tc>
        <w:tc>
          <w:tcPr>
            <w:tcW w:w="2805" w:type="dxa"/>
            <w:tcBorders>
              <w:top w:val="single" w:sz="4" w:space="0" w:color="auto"/>
              <w:left w:val="single" w:sz="6" w:space="0" w:color="auto"/>
              <w:bottom w:val="single" w:sz="4" w:space="0" w:color="auto"/>
              <w:right w:val="single" w:sz="6" w:space="0" w:color="auto"/>
            </w:tcBorders>
          </w:tcPr>
          <w:p w:rsidR="00802A9D" w:rsidRPr="00E220CF" w:rsidRDefault="00802A9D" w:rsidP="00802A9D">
            <w:pPr>
              <w:tabs>
                <w:tab w:val="left" w:pos="1731"/>
              </w:tabs>
              <w:bidi w:val="0"/>
              <w:spacing w:before="80"/>
              <w:rPr>
                <w:sz w:val="16"/>
                <w:szCs w:val="16"/>
              </w:rPr>
            </w:pPr>
          </w:p>
        </w:tc>
      </w:tr>
    </w:tbl>
    <w:p w:rsidR="0079623A" w:rsidRPr="00E220CF" w:rsidRDefault="0079623A">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8B00F9" w:rsidRPr="00E220CF" w:rsidRDefault="008B00F9" w:rsidP="0038762A">
      <w:pPr>
        <w:rPr>
          <w:rFonts w:hint="cs"/>
          <w:rtl/>
        </w:rPr>
        <w:sectPr w:rsidR="008B00F9" w:rsidRPr="00E220CF" w:rsidSect="00067C31">
          <w:headerReference w:type="default" r:id="rId12"/>
          <w:headerReference w:type="first" r:id="rId13"/>
          <w:footerReference w:type="first" r:id="rId14"/>
          <w:endnotePr>
            <w:numFmt w:val="lowerLetter"/>
          </w:endnotePr>
          <w:pgSz w:w="16838" w:h="11906" w:orient="landscape" w:code="9"/>
          <w:pgMar w:top="567" w:right="794" w:bottom="1134" w:left="794" w:header="567" w:footer="567" w:gutter="0"/>
          <w:cols w:space="720"/>
          <w:titlePg/>
          <w:rtlGutter/>
        </w:sectPr>
      </w:pPr>
    </w:p>
    <w:p w:rsidR="0073270F" w:rsidRPr="00E220CF" w:rsidRDefault="0073270F" w:rsidP="0038762A">
      <w:pPr>
        <w:rPr>
          <w:rFonts w:hint="cs"/>
          <w:vanish/>
        </w:rPr>
      </w:pPr>
    </w:p>
    <w:tbl>
      <w:tblPr>
        <w:tblW w:w="14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44"/>
        <w:gridCol w:w="518"/>
        <w:gridCol w:w="462"/>
        <w:gridCol w:w="1792"/>
        <w:gridCol w:w="1806"/>
        <w:gridCol w:w="2379"/>
        <w:gridCol w:w="1973"/>
        <w:gridCol w:w="10"/>
        <w:gridCol w:w="1975"/>
        <w:gridCol w:w="10"/>
        <w:gridCol w:w="2796"/>
      </w:tblGrid>
      <w:tr w:rsidR="004C1F3F" w:rsidRPr="00E220CF" w:rsidTr="004B2FBA">
        <w:tblPrEx>
          <w:tblCellMar>
            <w:top w:w="0" w:type="dxa"/>
            <w:bottom w:w="0" w:type="dxa"/>
          </w:tblCellMar>
        </w:tblPrEx>
        <w:trPr>
          <w:cantSplit/>
          <w:trHeight w:val="387"/>
          <w:tblHeader/>
          <w:jc w:val="center"/>
        </w:trPr>
        <w:tc>
          <w:tcPr>
            <w:tcW w:w="544" w:type="dxa"/>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Item</w:t>
            </w:r>
          </w:p>
        </w:tc>
        <w:tc>
          <w:tcPr>
            <w:tcW w:w="518" w:type="dxa"/>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Scope</w:t>
            </w:r>
          </w:p>
          <w:p w:rsidR="004C1F3F" w:rsidRPr="00E220CF" w:rsidRDefault="004C1F3F" w:rsidP="004B2FBA">
            <w:pPr>
              <w:keepNext/>
              <w:bidi w:val="0"/>
              <w:spacing w:before="40"/>
              <w:jc w:val="center"/>
              <w:outlineLvl w:val="7"/>
              <w:rPr>
                <w:b/>
                <w:bCs/>
                <w:i/>
                <w:iCs/>
                <w:sz w:val="16"/>
                <w:szCs w:val="16"/>
              </w:rPr>
            </w:pPr>
            <w:r w:rsidRPr="00E220CF">
              <w:rPr>
                <w:b/>
                <w:bCs/>
                <w:i/>
                <w:iCs/>
                <w:sz w:val="16"/>
                <w:szCs w:val="16"/>
              </w:rPr>
              <w:t>Type</w:t>
            </w:r>
          </w:p>
        </w:tc>
        <w:tc>
          <w:tcPr>
            <w:tcW w:w="462" w:type="dxa"/>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Site</w:t>
            </w:r>
          </w:p>
        </w:tc>
        <w:tc>
          <w:tcPr>
            <w:tcW w:w="3598" w:type="dxa"/>
            <w:gridSpan w:val="2"/>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Measurand, Instrument, Gauge</w:t>
            </w:r>
          </w:p>
        </w:tc>
        <w:tc>
          <w:tcPr>
            <w:tcW w:w="2379"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Range</w:t>
            </w:r>
          </w:p>
          <w:p w:rsidR="004C1F3F" w:rsidRPr="00E220CF" w:rsidRDefault="004C1F3F" w:rsidP="004B2FBA">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83" w:type="dxa"/>
            <w:gridSpan w:val="2"/>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1985" w:type="dxa"/>
            <w:gridSpan w:val="2"/>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Reference Document</w:t>
            </w:r>
          </w:p>
        </w:tc>
        <w:tc>
          <w:tcPr>
            <w:tcW w:w="2796"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Remarks</w:t>
            </w:r>
          </w:p>
        </w:tc>
      </w:tr>
      <w:tr w:rsidR="004C1F3F" w:rsidRPr="00E220CF" w:rsidTr="004B2FBA">
        <w:tblPrEx>
          <w:tblCellMar>
            <w:top w:w="0" w:type="dxa"/>
            <w:bottom w:w="0" w:type="dxa"/>
          </w:tblCellMar>
        </w:tblPrEx>
        <w:trPr>
          <w:cantSplit/>
          <w:trHeight w:val="191"/>
          <w:jc w:val="center"/>
        </w:trPr>
        <w:tc>
          <w:tcPr>
            <w:tcW w:w="7501" w:type="dxa"/>
            <w:gridSpan w:val="6"/>
            <w:tcBorders>
              <w:top w:val="single" w:sz="4" w:space="0" w:color="auto"/>
              <w:left w:val="single" w:sz="4" w:space="0" w:color="auto"/>
              <w:bottom w:val="single" w:sz="4" w:space="0" w:color="auto"/>
              <w:right w:val="dotted" w:sz="4" w:space="0" w:color="auto"/>
            </w:tcBorders>
            <w:shd w:val="clear" w:color="auto" w:fill="F3F3F3"/>
          </w:tcPr>
          <w:p w:rsidR="004C1F3F" w:rsidRPr="00E220CF" w:rsidRDefault="004C1F3F"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64" w:type="dxa"/>
            <w:gridSpan w:val="5"/>
            <w:tcBorders>
              <w:top w:val="single" w:sz="4" w:space="0" w:color="auto"/>
              <w:left w:val="dotted" w:sz="4" w:space="0" w:color="auto"/>
              <w:bottom w:val="single" w:sz="4" w:space="0" w:color="auto"/>
              <w:right w:val="single" w:sz="4" w:space="0" w:color="auto"/>
            </w:tcBorders>
            <w:shd w:val="clear" w:color="auto" w:fill="F3F3F3"/>
          </w:tcPr>
          <w:p w:rsidR="004C1F3F" w:rsidRPr="00E220CF" w:rsidRDefault="004C1F3F" w:rsidP="004B2FB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4C1F3F" w:rsidRPr="00E220CF" w:rsidTr="004B2FBA">
        <w:tblPrEx>
          <w:tblCellMar>
            <w:top w:w="0" w:type="dxa"/>
            <w:bottom w:w="0" w:type="dxa"/>
          </w:tblCellMar>
        </w:tblPrEx>
        <w:trPr>
          <w:cantSplit/>
          <w:trHeight w:val="272"/>
          <w:jc w:val="center"/>
        </w:trPr>
        <w:tc>
          <w:tcPr>
            <w:tcW w:w="7501" w:type="dxa"/>
            <w:gridSpan w:val="6"/>
            <w:tcBorders>
              <w:top w:val="single" w:sz="4" w:space="0" w:color="auto"/>
              <w:left w:val="single" w:sz="4" w:space="0" w:color="auto"/>
              <w:bottom w:val="single" w:sz="4" w:space="0" w:color="auto"/>
              <w:right w:val="dotted" w:sz="4" w:space="0" w:color="auto"/>
            </w:tcBorders>
            <w:shd w:val="clear" w:color="auto" w:fill="F3F3F3"/>
          </w:tcPr>
          <w:p w:rsidR="004C1F3F" w:rsidRPr="00E220CF" w:rsidRDefault="004C1F3F" w:rsidP="004B2FBA">
            <w:pPr>
              <w:tabs>
                <w:tab w:val="left" w:pos="1219"/>
              </w:tabs>
              <w:bidi w:val="0"/>
              <w:spacing w:before="80"/>
              <w:rPr>
                <w:b/>
                <w:bCs/>
                <w:szCs w:val="20"/>
              </w:rPr>
            </w:pPr>
            <w:r w:rsidRPr="00E220CF">
              <w:rPr>
                <w:b/>
                <w:bCs/>
                <w:i/>
                <w:iCs/>
                <w:szCs w:val="20"/>
              </w:rPr>
              <w:t>Electrical Quantities - RF Frequency, Time</w:t>
            </w:r>
          </w:p>
        </w:tc>
        <w:tc>
          <w:tcPr>
            <w:tcW w:w="6764" w:type="dxa"/>
            <w:gridSpan w:val="5"/>
            <w:tcBorders>
              <w:top w:val="single" w:sz="4" w:space="0" w:color="auto"/>
              <w:left w:val="dotted" w:sz="4" w:space="0" w:color="auto"/>
              <w:bottom w:val="single" w:sz="4" w:space="0" w:color="auto"/>
              <w:right w:val="single" w:sz="4" w:space="0" w:color="auto"/>
            </w:tcBorders>
            <w:shd w:val="clear" w:color="auto" w:fill="F3F3F3"/>
          </w:tcPr>
          <w:p w:rsidR="004C1F3F" w:rsidRPr="00E220CF" w:rsidRDefault="004C1F3F" w:rsidP="004B2FBA">
            <w:pPr>
              <w:tabs>
                <w:tab w:val="left" w:pos="1731"/>
              </w:tabs>
              <w:spacing w:before="80"/>
              <w:rPr>
                <w:rFonts w:hint="cs"/>
                <w:b/>
                <w:bCs/>
                <w:szCs w:val="20"/>
                <w:rtl/>
              </w:rPr>
            </w:pPr>
            <w:r w:rsidRPr="00E220CF">
              <w:rPr>
                <w:rFonts w:hint="cs"/>
                <w:b/>
                <w:bCs/>
                <w:i/>
                <w:iCs/>
                <w:szCs w:val="20"/>
                <w:rtl/>
              </w:rPr>
              <w:t>גדלים חשמליים - תדר גבוה, זמן</w:t>
            </w:r>
          </w:p>
        </w:tc>
      </w:tr>
      <w:tr w:rsidR="004C1F3F" w:rsidRPr="00E220CF" w:rsidTr="004B2FBA">
        <w:tblPrEx>
          <w:tblCellMar>
            <w:top w:w="0" w:type="dxa"/>
            <w:bottom w:w="0" w:type="dxa"/>
          </w:tblCellMar>
        </w:tblPrEx>
        <w:trPr>
          <w:cantSplit/>
          <w:trHeight w:val="387"/>
          <w:jc w:val="center"/>
        </w:trPr>
        <w:tc>
          <w:tcPr>
            <w:tcW w:w="544" w:type="dxa"/>
            <w:tcBorders>
              <w:top w:val="single" w:sz="6" w:space="0" w:color="auto"/>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792" w:type="dxa"/>
            <w:tcBorders>
              <w:top w:val="single" w:sz="6" w:space="0" w:color="auto"/>
              <w:left w:val="single" w:sz="6" w:space="0" w:color="auto"/>
              <w:bottom w:val="single" w:sz="6" w:space="0" w:color="auto"/>
              <w:right w:val="dotted" w:sz="4" w:space="0" w:color="auto"/>
            </w:tcBorders>
          </w:tcPr>
          <w:p w:rsidR="004C1F3F" w:rsidRPr="00E220CF" w:rsidRDefault="004C1F3F" w:rsidP="004B2FBA">
            <w:pPr>
              <w:bidi w:val="0"/>
              <w:spacing w:before="60"/>
              <w:rPr>
                <w:rFonts w:hint="cs"/>
                <w:sz w:val="16"/>
                <w:szCs w:val="16"/>
                <w:rtl/>
              </w:rPr>
            </w:pPr>
            <w:r w:rsidRPr="00E220CF">
              <w:rPr>
                <w:sz w:val="16"/>
                <w:szCs w:val="16"/>
              </w:rPr>
              <w:t>Time,</w:t>
            </w:r>
            <w:r w:rsidRPr="00E220CF">
              <w:rPr>
                <w:sz w:val="16"/>
                <w:szCs w:val="16"/>
              </w:rPr>
              <w:br/>
              <w:t>Stop Watches</w:t>
            </w:r>
          </w:p>
        </w:tc>
        <w:tc>
          <w:tcPr>
            <w:tcW w:w="1806" w:type="dxa"/>
            <w:tcBorders>
              <w:top w:val="single" w:sz="6" w:space="0" w:color="auto"/>
              <w:left w:val="dotted" w:sz="4" w:space="0" w:color="auto"/>
              <w:bottom w:val="single" w:sz="6" w:space="0" w:color="auto"/>
              <w:right w:val="nil"/>
            </w:tcBorders>
          </w:tcPr>
          <w:p w:rsidR="004C1F3F" w:rsidRPr="00E220CF" w:rsidRDefault="004C1F3F" w:rsidP="004B2FBA">
            <w:pPr>
              <w:spacing w:before="60"/>
              <w:rPr>
                <w:rFonts w:hint="cs"/>
                <w:sz w:val="16"/>
                <w:szCs w:val="16"/>
                <w:rtl/>
              </w:rPr>
            </w:pPr>
            <w:r w:rsidRPr="00E220CF">
              <w:rPr>
                <w:rFonts w:hint="cs"/>
                <w:sz w:val="16"/>
                <w:szCs w:val="16"/>
                <w:rtl/>
              </w:rPr>
              <w:t>זמן,</w:t>
            </w:r>
            <w:r w:rsidRPr="00E220CF">
              <w:rPr>
                <w:sz w:val="16"/>
                <w:szCs w:val="16"/>
                <w:rtl/>
              </w:rPr>
              <w:br/>
            </w:r>
            <w:r w:rsidRPr="00E220CF">
              <w:rPr>
                <w:rFonts w:hint="cs"/>
                <w:sz w:val="16"/>
                <w:szCs w:val="16"/>
                <w:rtl/>
              </w:rPr>
              <w:t>שעוני עצר</w:t>
            </w:r>
          </w:p>
        </w:tc>
        <w:tc>
          <w:tcPr>
            <w:tcW w:w="2379" w:type="dxa"/>
            <w:tcBorders>
              <w:top w:val="single" w:sz="6" w:space="0" w:color="auto"/>
              <w:left w:val="single" w:sz="6" w:space="0" w:color="auto"/>
              <w:bottom w:val="single" w:sz="6" w:space="0" w:color="auto"/>
              <w:right w:val="single" w:sz="4" w:space="0" w:color="auto"/>
            </w:tcBorders>
          </w:tcPr>
          <w:p w:rsidR="004C1F3F" w:rsidRPr="00E220CF" w:rsidRDefault="004C1F3F" w:rsidP="004B2FBA">
            <w:pPr>
              <w:bidi w:val="0"/>
              <w:spacing w:before="80"/>
              <w:jc w:val="center"/>
              <w:rPr>
                <w:sz w:val="16"/>
                <w:szCs w:val="16"/>
                <w:rtl/>
              </w:rPr>
            </w:pPr>
            <w:r w:rsidRPr="00E220CF">
              <w:rPr>
                <w:sz w:val="16"/>
                <w:szCs w:val="16"/>
              </w:rPr>
              <w:t>10 s. to 10800 s.</w:t>
            </w:r>
          </w:p>
        </w:tc>
        <w:tc>
          <w:tcPr>
            <w:tcW w:w="1973" w:type="dxa"/>
            <w:tcBorders>
              <w:top w:val="single" w:sz="6" w:space="0" w:color="auto"/>
              <w:left w:val="single" w:sz="4" w:space="0" w:color="auto"/>
              <w:bottom w:val="single" w:sz="6" w:space="0" w:color="auto"/>
              <w:right w:val="single" w:sz="4" w:space="0" w:color="auto"/>
            </w:tcBorders>
          </w:tcPr>
          <w:p w:rsidR="004C1F3F" w:rsidRPr="00E220CF" w:rsidRDefault="004C1F3F" w:rsidP="004B2FBA">
            <w:pPr>
              <w:bidi w:val="0"/>
              <w:spacing w:before="80"/>
              <w:jc w:val="center"/>
              <w:rPr>
                <w:sz w:val="16"/>
                <w:szCs w:val="16"/>
              </w:rPr>
            </w:pPr>
            <w:r w:rsidRPr="00E220CF">
              <w:rPr>
                <w:sz w:val="16"/>
                <w:szCs w:val="16"/>
              </w:rPr>
              <w:t>0.54 s.</w:t>
            </w:r>
          </w:p>
        </w:tc>
        <w:tc>
          <w:tcPr>
            <w:tcW w:w="1985" w:type="dxa"/>
            <w:gridSpan w:val="2"/>
            <w:tcBorders>
              <w:left w:val="single" w:sz="4" w:space="0" w:color="auto"/>
              <w:right w:val="single" w:sz="6" w:space="0" w:color="auto"/>
            </w:tcBorders>
          </w:tcPr>
          <w:p w:rsidR="004C1F3F" w:rsidRPr="00E220CF" w:rsidRDefault="004C1F3F" w:rsidP="004B2FBA">
            <w:pPr>
              <w:tabs>
                <w:tab w:val="left" w:pos="1731"/>
              </w:tabs>
              <w:bidi w:val="0"/>
              <w:spacing w:before="80"/>
              <w:rPr>
                <w:sz w:val="16"/>
                <w:szCs w:val="16"/>
              </w:rPr>
            </w:pPr>
            <w:r w:rsidRPr="00E220CF">
              <w:rPr>
                <w:sz w:val="16"/>
                <w:szCs w:val="16"/>
              </w:rPr>
              <w:t>NIST 105-5</w:t>
            </w:r>
          </w:p>
        </w:tc>
        <w:tc>
          <w:tcPr>
            <w:tcW w:w="2806" w:type="dxa"/>
            <w:gridSpan w:val="2"/>
            <w:tcBorders>
              <w:left w:val="single" w:sz="6" w:space="0" w:color="auto"/>
              <w:right w:val="single" w:sz="6" w:space="0" w:color="auto"/>
            </w:tcBorders>
          </w:tcPr>
          <w:p w:rsidR="004C1F3F" w:rsidRPr="00E220CF" w:rsidRDefault="004C1F3F" w:rsidP="004B2FBA">
            <w:pPr>
              <w:tabs>
                <w:tab w:val="left" w:pos="1731"/>
              </w:tabs>
              <w:bidi w:val="0"/>
              <w:spacing w:before="80"/>
              <w:rPr>
                <w:sz w:val="16"/>
                <w:szCs w:val="16"/>
              </w:rPr>
            </w:pPr>
          </w:p>
        </w:tc>
      </w:tr>
    </w:tbl>
    <w:p w:rsidR="004C1F3F" w:rsidRPr="00E220CF" w:rsidRDefault="004C1F3F" w:rsidP="004C1F3F">
      <w:pPr>
        <w:bidi w:val="0"/>
      </w:pPr>
    </w:p>
    <w:p w:rsidR="004C1F3F" w:rsidRPr="00E220CF" w:rsidRDefault="004C1F3F" w:rsidP="004C1F3F">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pPr>
    </w:p>
    <w:tbl>
      <w:tblPr>
        <w:tblW w:w="142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42"/>
        <w:gridCol w:w="518"/>
        <w:gridCol w:w="462"/>
        <w:gridCol w:w="1806"/>
        <w:gridCol w:w="1792"/>
        <w:gridCol w:w="2379"/>
        <w:gridCol w:w="1988"/>
        <w:gridCol w:w="1973"/>
        <w:gridCol w:w="2801"/>
      </w:tblGrid>
      <w:tr w:rsidR="004C1F3F" w:rsidRPr="00E220CF" w:rsidTr="004B2FBA">
        <w:tblPrEx>
          <w:tblCellMar>
            <w:top w:w="0" w:type="dxa"/>
            <w:bottom w:w="0" w:type="dxa"/>
          </w:tblCellMar>
        </w:tblPrEx>
        <w:trPr>
          <w:cantSplit/>
          <w:trHeight w:val="387"/>
          <w:tblHeader/>
          <w:jc w:val="center"/>
        </w:trPr>
        <w:tc>
          <w:tcPr>
            <w:tcW w:w="542" w:type="dxa"/>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Item</w:t>
            </w:r>
          </w:p>
        </w:tc>
        <w:tc>
          <w:tcPr>
            <w:tcW w:w="518" w:type="dxa"/>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Scope</w:t>
            </w:r>
          </w:p>
          <w:p w:rsidR="004C1F3F" w:rsidRPr="00E220CF" w:rsidRDefault="004C1F3F" w:rsidP="004B2FBA">
            <w:pPr>
              <w:keepNext/>
              <w:bidi w:val="0"/>
              <w:spacing w:before="40"/>
              <w:jc w:val="center"/>
              <w:outlineLvl w:val="7"/>
              <w:rPr>
                <w:b/>
                <w:bCs/>
                <w:i/>
                <w:iCs/>
                <w:sz w:val="16"/>
                <w:szCs w:val="16"/>
              </w:rPr>
            </w:pPr>
            <w:r w:rsidRPr="00E220CF">
              <w:rPr>
                <w:b/>
                <w:bCs/>
                <w:i/>
                <w:iCs/>
                <w:sz w:val="16"/>
                <w:szCs w:val="16"/>
              </w:rPr>
              <w:t>Type</w:t>
            </w:r>
          </w:p>
        </w:tc>
        <w:tc>
          <w:tcPr>
            <w:tcW w:w="462" w:type="dxa"/>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Site</w:t>
            </w:r>
          </w:p>
        </w:tc>
        <w:tc>
          <w:tcPr>
            <w:tcW w:w="3598" w:type="dxa"/>
            <w:gridSpan w:val="2"/>
            <w:tcBorders>
              <w:top w:val="single" w:sz="4" w:space="0" w:color="auto"/>
              <w:left w:val="single" w:sz="6" w:space="0" w:color="auto"/>
              <w:bottom w:val="single" w:sz="6" w:space="0" w:color="auto"/>
              <w:right w:val="nil"/>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Measurand, Instrument, Gauge</w:t>
            </w:r>
          </w:p>
        </w:tc>
        <w:tc>
          <w:tcPr>
            <w:tcW w:w="2379"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Range</w:t>
            </w:r>
          </w:p>
          <w:p w:rsidR="004C1F3F" w:rsidRPr="00E220CF" w:rsidRDefault="004C1F3F" w:rsidP="004B2FBA">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88"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1973"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Reference Document</w:t>
            </w:r>
          </w:p>
        </w:tc>
        <w:tc>
          <w:tcPr>
            <w:tcW w:w="2801"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keepNext/>
              <w:bidi w:val="0"/>
              <w:spacing w:before="40"/>
              <w:jc w:val="center"/>
              <w:outlineLvl w:val="7"/>
              <w:rPr>
                <w:b/>
                <w:bCs/>
                <w:i/>
                <w:iCs/>
                <w:sz w:val="16"/>
                <w:szCs w:val="16"/>
              </w:rPr>
            </w:pPr>
            <w:r w:rsidRPr="00E220CF">
              <w:rPr>
                <w:b/>
                <w:bCs/>
                <w:i/>
                <w:iCs/>
                <w:sz w:val="16"/>
                <w:szCs w:val="16"/>
              </w:rPr>
              <w:t>Remarks</w:t>
            </w:r>
          </w:p>
        </w:tc>
      </w:tr>
      <w:tr w:rsidR="004C1F3F" w:rsidRPr="00E220CF" w:rsidTr="004B2FBA">
        <w:tblPrEx>
          <w:tblCellMar>
            <w:top w:w="0" w:type="dxa"/>
            <w:bottom w:w="0" w:type="dxa"/>
          </w:tblCellMar>
        </w:tblPrEx>
        <w:trPr>
          <w:cantSplit/>
          <w:trHeight w:val="275"/>
          <w:jc w:val="center"/>
        </w:trPr>
        <w:tc>
          <w:tcPr>
            <w:tcW w:w="7499" w:type="dxa"/>
            <w:gridSpan w:val="6"/>
            <w:tcBorders>
              <w:top w:val="single" w:sz="4" w:space="0" w:color="auto"/>
              <w:left w:val="single" w:sz="4" w:space="0" w:color="auto"/>
              <w:bottom w:val="single" w:sz="4" w:space="0" w:color="auto"/>
              <w:right w:val="dotted" w:sz="4" w:space="0" w:color="auto"/>
            </w:tcBorders>
            <w:shd w:val="clear" w:color="auto" w:fill="F3F3F3"/>
          </w:tcPr>
          <w:p w:rsidR="004C1F3F" w:rsidRPr="00E220CF" w:rsidRDefault="004C1F3F"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62" w:type="dxa"/>
            <w:gridSpan w:val="3"/>
            <w:tcBorders>
              <w:top w:val="single" w:sz="4" w:space="0" w:color="auto"/>
              <w:left w:val="dotted" w:sz="4" w:space="0" w:color="auto"/>
              <w:bottom w:val="single" w:sz="4" w:space="0" w:color="auto"/>
              <w:right w:val="single" w:sz="4" w:space="0" w:color="auto"/>
            </w:tcBorders>
            <w:shd w:val="clear" w:color="auto" w:fill="F3F3F3"/>
          </w:tcPr>
          <w:p w:rsidR="004C1F3F" w:rsidRPr="00E220CF" w:rsidRDefault="004C1F3F" w:rsidP="004B2FB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4C1F3F" w:rsidRPr="00E220CF" w:rsidTr="004B2FBA">
        <w:tblPrEx>
          <w:tblCellMar>
            <w:top w:w="0" w:type="dxa"/>
            <w:bottom w:w="0" w:type="dxa"/>
          </w:tblCellMar>
        </w:tblPrEx>
        <w:trPr>
          <w:cantSplit/>
          <w:trHeight w:val="313"/>
          <w:jc w:val="center"/>
        </w:trPr>
        <w:tc>
          <w:tcPr>
            <w:tcW w:w="7499" w:type="dxa"/>
            <w:gridSpan w:val="6"/>
            <w:tcBorders>
              <w:top w:val="single" w:sz="4" w:space="0" w:color="auto"/>
              <w:left w:val="single" w:sz="4" w:space="0" w:color="auto"/>
              <w:bottom w:val="single" w:sz="4" w:space="0" w:color="auto"/>
              <w:right w:val="dotted" w:sz="4" w:space="0" w:color="auto"/>
            </w:tcBorders>
            <w:shd w:val="clear" w:color="auto" w:fill="F3F3F3"/>
          </w:tcPr>
          <w:p w:rsidR="004C1F3F" w:rsidRPr="00E220CF" w:rsidRDefault="004C1F3F" w:rsidP="004B2FBA">
            <w:pPr>
              <w:tabs>
                <w:tab w:val="left" w:pos="1219"/>
              </w:tabs>
              <w:bidi w:val="0"/>
              <w:spacing w:before="80"/>
              <w:rPr>
                <w:b/>
                <w:bCs/>
                <w:szCs w:val="20"/>
              </w:rPr>
            </w:pPr>
            <w:r w:rsidRPr="00E220CF">
              <w:rPr>
                <w:b/>
                <w:bCs/>
                <w:i/>
                <w:iCs/>
                <w:szCs w:val="20"/>
              </w:rPr>
              <w:t xml:space="preserve"> Mechanical Quantities</w:t>
            </w:r>
            <w:r w:rsidRPr="00E220CF">
              <w:rPr>
                <w:b/>
                <w:bCs/>
                <w:szCs w:val="20"/>
              </w:rPr>
              <w:t xml:space="preserve"> </w:t>
            </w:r>
            <w:r w:rsidRPr="00E220CF">
              <w:rPr>
                <w:b/>
                <w:bCs/>
                <w:i/>
                <w:iCs/>
                <w:szCs w:val="20"/>
              </w:rPr>
              <w:t>– Instruments for Integrity Testing of Concrete in Piles</w:t>
            </w:r>
          </w:p>
        </w:tc>
        <w:tc>
          <w:tcPr>
            <w:tcW w:w="6762" w:type="dxa"/>
            <w:gridSpan w:val="3"/>
            <w:tcBorders>
              <w:top w:val="single" w:sz="4" w:space="0" w:color="auto"/>
              <w:left w:val="dotted" w:sz="4" w:space="0" w:color="auto"/>
              <w:bottom w:val="single" w:sz="4" w:space="0" w:color="auto"/>
              <w:right w:val="single" w:sz="4" w:space="0" w:color="auto"/>
            </w:tcBorders>
            <w:shd w:val="clear" w:color="auto" w:fill="F3F3F3"/>
          </w:tcPr>
          <w:p w:rsidR="004C1F3F" w:rsidRPr="00E220CF" w:rsidRDefault="004C1F3F" w:rsidP="004B2FBA">
            <w:pPr>
              <w:tabs>
                <w:tab w:val="left" w:pos="1731"/>
              </w:tabs>
              <w:spacing w:before="80"/>
              <w:rPr>
                <w:rFonts w:hint="cs"/>
                <w:b/>
                <w:bCs/>
                <w:szCs w:val="20"/>
                <w:rtl/>
              </w:rPr>
            </w:pPr>
            <w:r w:rsidRPr="00E220CF">
              <w:rPr>
                <w:rFonts w:hint="cs"/>
                <w:b/>
                <w:bCs/>
                <w:i/>
                <w:iCs/>
                <w:szCs w:val="20"/>
                <w:rtl/>
              </w:rPr>
              <w:t>גדלים מכניים -  מכשירים לבחינת שלמות בטון בכלונסאות</w:t>
            </w:r>
          </w:p>
        </w:tc>
      </w:tr>
      <w:tr w:rsidR="004C1F3F" w:rsidRPr="00E220CF" w:rsidTr="004B2FBA">
        <w:tblPrEx>
          <w:tblCellMar>
            <w:top w:w="0" w:type="dxa"/>
            <w:bottom w:w="0" w:type="dxa"/>
          </w:tblCellMar>
        </w:tblPrEx>
        <w:trPr>
          <w:cantSplit/>
          <w:trHeight w:val="387"/>
          <w:jc w:val="center"/>
        </w:trPr>
        <w:tc>
          <w:tcPr>
            <w:tcW w:w="542" w:type="dxa"/>
            <w:tcBorders>
              <w:top w:val="single" w:sz="6" w:space="0" w:color="auto"/>
              <w:left w:val="single" w:sz="6" w:space="0" w:color="auto"/>
              <w:bottom w:val="nil"/>
              <w:right w:val="nil"/>
            </w:tcBorders>
          </w:tcPr>
          <w:p w:rsidR="004C1F3F" w:rsidRPr="00E220CF" w:rsidRDefault="004C1F3F" w:rsidP="00544361">
            <w:pPr>
              <w:numPr>
                <w:ilvl w:val="0"/>
                <w:numId w:val="14"/>
              </w:numPr>
              <w:bidi w:val="0"/>
              <w:spacing w:before="80"/>
              <w:jc w:val="center"/>
              <w:rPr>
                <w:sz w:val="16"/>
                <w:szCs w:val="16"/>
              </w:rPr>
            </w:pPr>
          </w:p>
        </w:tc>
        <w:tc>
          <w:tcPr>
            <w:tcW w:w="518" w:type="dxa"/>
            <w:tcBorders>
              <w:top w:val="single" w:sz="6" w:space="0" w:color="auto"/>
              <w:left w:val="single" w:sz="6" w:space="0" w:color="auto"/>
              <w:bottom w:val="nil"/>
              <w:right w:val="nil"/>
            </w:tcBorders>
          </w:tcPr>
          <w:p w:rsidR="004C1F3F" w:rsidRPr="00E220CF" w:rsidRDefault="004C1F3F" w:rsidP="004B2FBA">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nil"/>
              <w:right w:val="nil"/>
            </w:tcBorders>
          </w:tcPr>
          <w:p w:rsidR="004C1F3F" w:rsidRPr="00E220CF" w:rsidRDefault="004C1F3F" w:rsidP="004B2FBA">
            <w:pPr>
              <w:bidi w:val="0"/>
              <w:spacing w:before="80"/>
              <w:rPr>
                <w:sz w:val="16"/>
                <w:szCs w:val="16"/>
              </w:rPr>
            </w:pPr>
            <w:r w:rsidRPr="00E220CF">
              <w:rPr>
                <w:sz w:val="16"/>
                <w:szCs w:val="16"/>
              </w:rPr>
              <w:t>P</w:t>
            </w:r>
          </w:p>
        </w:tc>
        <w:tc>
          <w:tcPr>
            <w:tcW w:w="1806" w:type="dxa"/>
            <w:vMerge w:val="restart"/>
            <w:tcBorders>
              <w:top w:val="single" w:sz="6" w:space="0" w:color="auto"/>
              <w:left w:val="single" w:sz="6" w:space="0" w:color="auto"/>
              <w:right w:val="dotted" w:sz="4" w:space="0" w:color="auto"/>
            </w:tcBorders>
          </w:tcPr>
          <w:p w:rsidR="004C1F3F" w:rsidRPr="00E220CF" w:rsidRDefault="004C1F3F" w:rsidP="004B2FBA">
            <w:pPr>
              <w:bidi w:val="0"/>
              <w:spacing w:before="60"/>
              <w:rPr>
                <w:sz w:val="16"/>
                <w:szCs w:val="16"/>
                <w:rtl/>
              </w:rPr>
            </w:pPr>
            <w:r w:rsidRPr="00E220CF">
              <w:rPr>
                <w:sz w:val="16"/>
                <w:szCs w:val="16"/>
              </w:rPr>
              <w:t xml:space="preserve">Length, </w:t>
            </w:r>
            <w:r w:rsidRPr="00E220CF">
              <w:rPr>
                <w:sz w:val="16"/>
                <w:szCs w:val="16"/>
              </w:rPr>
              <w:br/>
              <w:t>Sonic</w:t>
            </w:r>
          </w:p>
        </w:tc>
        <w:tc>
          <w:tcPr>
            <w:tcW w:w="1792" w:type="dxa"/>
            <w:vMerge w:val="restart"/>
            <w:tcBorders>
              <w:top w:val="single" w:sz="6" w:space="0" w:color="auto"/>
              <w:left w:val="dotted" w:sz="4" w:space="0" w:color="auto"/>
              <w:right w:val="nil"/>
            </w:tcBorders>
          </w:tcPr>
          <w:p w:rsidR="004C1F3F" w:rsidRPr="00E220CF" w:rsidRDefault="004C1F3F" w:rsidP="004B2FBA">
            <w:pPr>
              <w:spacing w:before="60"/>
              <w:rPr>
                <w:rFonts w:hint="cs"/>
                <w:sz w:val="16"/>
                <w:szCs w:val="16"/>
                <w:rtl/>
              </w:rPr>
            </w:pPr>
            <w:r w:rsidRPr="00E220CF">
              <w:rPr>
                <w:rFonts w:hint="cs"/>
                <w:sz w:val="16"/>
                <w:szCs w:val="16"/>
                <w:rtl/>
              </w:rPr>
              <w:t>אורך,  סוני</w:t>
            </w:r>
          </w:p>
        </w:tc>
        <w:tc>
          <w:tcPr>
            <w:tcW w:w="2379" w:type="dxa"/>
            <w:tcBorders>
              <w:top w:val="single" w:sz="6" w:space="0" w:color="auto"/>
              <w:left w:val="single" w:sz="6" w:space="0" w:color="auto"/>
              <w:bottom w:val="nil"/>
              <w:right w:val="single" w:sz="4" w:space="0" w:color="auto"/>
            </w:tcBorders>
          </w:tcPr>
          <w:p w:rsidR="004C1F3F" w:rsidRPr="00E220CF" w:rsidRDefault="004C1F3F" w:rsidP="004B2FBA">
            <w:pPr>
              <w:bidi w:val="0"/>
              <w:spacing w:before="80"/>
              <w:jc w:val="center"/>
              <w:rPr>
                <w:rFonts w:cs="Times New Roman"/>
                <w:szCs w:val="20"/>
              </w:rPr>
            </w:pPr>
            <w:r w:rsidRPr="00E220CF">
              <w:rPr>
                <w:sz w:val="16"/>
                <w:szCs w:val="16"/>
              </w:rPr>
              <w:t>Up to 5m</w:t>
            </w:r>
          </w:p>
        </w:tc>
        <w:tc>
          <w:tcPr>
            <w:tcW w:w="1988" w:type="dxa"/>
            <w:tcBorders>
              <w:top w:val="single" w:sz="6" w:space="0" w:color="auto"/>
              <w:left w:val="single" w:sz="4" w:space="0" w:color="auto"/>
              <w:bottom w:val="nil"/>
              <w:right w:val="single" w:sz="4" w:space="0" w:color="auto"/>
            </w:tcBorders>
          </w:tcPr>
          <w:p w:rsidR="004C1F3F" w:rsidRPr="00E220CF" w:rsidRDefault="004C1F3F" w:rsidP="004B2FBA">
            <w:pPr>
              <w:bidi w:val="0"/>
              <w:spacing w:before="80"/>
              <w:jc w:val="center"/>
              <w:rPr>
                <w:szCs w:val="20"/>
              </w:rPr>
            </w:pPr>
            <w:r w:rsidRPr="00E220CF">
              <w:rPr>
                <w:sz w:val="16"/>
                <w:szCs w:val="16"/>
              </w:rPr>
              <w:t>0.13m</w:t>
            </w:r>
          </w:p>
        </w:tc>
        <w:tc>
          <w:tcPr>
            <w:tcW w:w="1973" w:type="dxa"/>
            <w:vMerge w:val="restart"/>
            <w:tcBorders>
              <w:left w:val="single" w:sz="4" w:space="0" w:color="auto"/>
              <w:right w:val="single" w:sz="6" w:space="0" w:color="auto"/>
            </w:tcBorders>
          </w:tcPr>
          <w:p w:rsidR="004C1F3F" w:rsidRPr="00E220CF" w:rsidRDefault="004C1F3F" w:rsidP="004B2FBA">
            <w:pPr>
              <w:tabs>
                <w:tab w:val="left" w:pos="1731"/>
              </w:tabs>
              <w:bidi w:val="0"/>
              <w:spacing w:before="80"/>
              <w:rPr>
                <w:sz w:val="16"/>
                <w:szCs w:val="16"/>
              </w:rPr>
            </w:pPr>
            <w:r w:rsidRPr="00E220CF">
              <w:rPr>
                <w:sz w:val="16"/>
                <w:szCs w:val="16"/>
              </w:rPr>
              <w:t>In house procedure</w:t>
            </w:r>
          </w:p>
        </w:tc>
        <w:tc>
          <w:tcPr>
            <w:tcW w:w="2801" w:type="dxa"/>
            <w:vMerge w:val="restart"/>
            <w:tcBorders>
              <w:left w:val="single" w:sz="6" w:space="0" w:color="auto"/>
              <w:right w:val="single" w:sz="6" w:space="0" w:color="auto"/>
            </w:tcBorders>
          </w:tcPr>
          <w:p w:rsidR="004C1F3F" w:rsidRPr="00E220CF" w:rsidRDefault="00482C13" w:rsidP="00482C13">
            <w:pPr>
              <w:tabs>
                <w:tab w:val="left" w:pos="1731"/>
              </w:tabs>
              <w:bidi w:val="0"/>
              <w:spacing w:before="80"/>
              <w:rPr>
                <w:sz w:val="16"/>
                <w:szCs w:val="16"/>
              </w:rPr>
            </w:pPr>
            <w:r w:rsidRPr="00E220CF">
              <w:rPr>
                <w:sz w:val="16"/>
                <w:szCs w:val="16"/>
              </w:rPr>
              <w:t>Resolution 0.1 m</w:t>
            </w:r>
          </w:p>
        </w:tc>
      </w:tr>
      <w:tr w:rsidR="004C1F3F" w:rsidRPr="00E220CF" w:rsidTr="004B2FBA">
        <w:tblPrEx>
          <w:tblCellMar>
            <w:top w:w="0" w:type="dxa"/>
            <w:bottom w:w="0" w:type="dxa"/>
          </w:tblCellMar>
        </w:tblPrEx>
        <w:trPr>
          <w:cantSplit/>
          <w:trHeight w:val="387"/>
          <w:jc w:val="center"/>
        </w:trPr>
        <w:tc>
          <w:tcPr>
            <w:tcW w:w="542" w:type="dxa"/>
            <w:tcBorders>
              <w:top w:val="nil"/>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18" w:type="dxa"/>
            <w:tcBorders>
              <w:top w:val="nil"/>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62" w:type="dxa"/>
            <w:tcBorders>
              <w:top w:val="nil"/>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806" w:type="dxa"/>
            <w:vMerge/>
            <w:tcBorders>
              <w:left w:val="single" w:sz="6" w:space="0" w:color="auto"/>
              <w:bottom w:val="single" w:sz="6" w:space="0" w:color="auto"/>
              <w:right w:val="dotted" w:sz="4" w:space="0" w:color="auto"/>
            </w:tcBorders>
          </w:tcPr>
          <w:p w:rsidR="004C1F3F" w:rsidRPr="00E220CF" w:rsidRDefault="004C1F3F" w:rsidP="004B2FBA">
            <w:pPr>
              <w:bidi w:val="0"/>
              <w:spacing w:before="60"/>
              <w:rPr>
                <w:sz w:val="16"/>
                <w:szCs w:val="16"/>
              </w:rPr>
            </w:pPr>
          </w:p>
        </w:tc>
        <w:tc>
          <w:tcPr>
            <w:tcW w:w="1792" w:type="dxa"/>
            <w:vMerge/>
            <w:tcBorders>
              <w:left w:val="dotted" w:sz="4" w:space="0" w:color="auto"/>
              <w:bottom w:val="single" w:sz="6" w:space="0" w:color="auto"/>
              <w:right w:val="nil"/>
            </w:tcBorders>
          </w:tcPr>
          <w:p w:rsidR="004C1F3F" w:rsidRPr="00E220CF" w:rsidRDefault="004C1F3F" w:rsidP="004B2FBA">
            <w:pPr>
              <w:spacing w:before="60"/>
              <w:rPr>
                <w:rFonts w:hint="cs"/>
                <w:sz w:val="16"/>
                <w:szCs w:val="16"/>
                <w:rtl/>
              </w:rPr>
            </w:pPr>
          </w:p>
        </w:tc>
        <w:tc>
          <w:tcPr>
            <w:tcW w:w="2379" w:type="dxa"/>
            <w:tcBorders>
              <w:top w:val="nil"/>
              <w:left w:val="single" w:sz="6" w:space="0" w:color="auto"/>
              <w:bottom w:val="single" w:sz="6" w:space="0" w:color="auto"/>
              <w:right w:val="single" w:sz="4" w:space="0" w:color="auto"/>
            </w:tcBorders>
          </w:tcPr>
          <w:p w:rsidR="004C1F3F" w:rsidRPr="00E220CF" w:rsidRDefault="004C1F3F" w:rsidP="004B2FBA">
            <w:pPr>
              <w:bidi w:val="0"/>
              <w:spacing w:before="80"/>
              <w:jc w:val="center"/>
              <w:rPr>
                <w:sz w:val="16"/>
                <w:szCs w:val="16"/>
              </w:rPr>
            </w:pPr>
            <w:r w:rsidRPr="00E220CF">
              <w:rPr>
                <w:sz w:val="16"/>
                <w:szCs w:val="16"/>
              </w:rPr>
              <w:t>5 – 30 m</w:t>
            </w:r>
          </w:p>
        </w:tc>
        <w:tc>
          <w:tcPr>
            <w:tcW w:w="1988" w:type="dxa"/>
            <w:tcBorders>
              <w:top w:val="nil"/>
              <w:left w:val="single" w:sz="4" w:space="0" w:color="auto"/>
              <w:bottom w:val="single" w:sz="6" w:space="0" w:color="auto"/>
              <w:right w:val="single" w:sz="4" w:space="0" w:color="auto"/>
            </w:tcBorders>
          </w:tcPr>
          <w:p w:rsidR="004C1F3F" w:rsidRPr="00E220CF" w:rsidRDefault="004C1F3F" w:rsidP="004B2FBA">
            <w:pPr>
              <w:bidi w:val="0"/>
              <w:spacing w:before="80"/>
              <w:jc w:val="center"/>
              <w:rPr>
                <w:sz w:val="16"/>
                <w:szCs w:val="16"/>
              </w:rPr>
            </w:pPr>
            <w:r w:rsidRPr="00E220CF">
              <w:rPr>
                <w:sz w:val="16"/>
                <w:szCs w:val="16"/>
              </w:rPr>
              <w:t>2.6%</w:t>
            </w:r>
          </w:p>
        </w:tc>
        <w:tc>
          <w:tcPr>
            <w:tcW w:w="1973" w:type="dxa"/>
            <w:vMerge/>
            <w:tcBorders>
              <w:left w:val="single" w:sz="4" w:space="0" w:color="auto"/>
              <w:right w:val="single" w:sz="6" w:space="0" w:color="auto"/>
            </w:tcBorders>
          </w:tcPr>
          <w:p w:rsidR="004C1F3F" w:rsidRPr="00E220CF" w:rsidRDefault="004C1F3F" w:rsidP="004B2FBA">
            <w:pPr>
              <w:tabs>
                <w:tab w:val="left" w:pos="1731"/>
              </w:tabs>
              <w:bidi w:val="0"/>
              <w:spacing w:before="80"/>
              <w:rPr>
                <w:sz w:val="16"/>
                <w:szCs w:val="16"/>
              </w:rPr>
            </w:pPr>
          </w:p>
        </w:tc>
        <w:tc>
          <w:tcPr>
            <w:tcW w:w="2801" w:type="dxa"/>
            <w:vMerge/>
            <w:tcBorders>
              <w:left w:val="single" w:sz="6" w:space="0" w:color="auto"/>
              <w:right w:val="single" w:sz="6" w:space="0" w:color="auto"/>
            </w:tcBorders>
          </w:tcPr>
          <w:p w:rsidR="004C1F3F" w:rsidRPr="00E220CF" w:rsidRDefault="004C1F3F" w:rsidP="004B2FBA">
            <w:pPr>
              <w:tabs>
                <w:tab w:val="left" w:pos="1731"/>
              </w:tabs>
              <w:bidi w:val="0"/>
              <w:spacing w:before="80"/>
              <w:rPr>
                <w:sz w:val="16"/>
                <w:szCs w:val="16"/>
              </w:rPr>
            </w:pPr>
          </w:p>
        </w:tc>
      </w:tr>
      <w:tr w:rsidR="004C1F3F" w:rsidRPr="00E220CF" w:rsidTr="004B2FBA">
        <w:tblPrEx>
          <w:tblCellMar>
            <w:top w:w="0" w:type="dxa"/>
            <w:bottom w:w="0" w:type="dxa"/>
          </w:tblCellMar>
        </w:tblPrEx>
        <w:trPr>
          <w:cantSplit/>
          <w:trHeight w:val="387"/>
          <w:jc w:val="center"/>
        </w:trPr>
        <w:tc>
          <w:tcPr>
            <w:tcW w:w="542" w:type="dxa"/>
            <w:tcBorders>
              <w:top w:val="single" w:sz="6" w:space="0" w:color="auto"/>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806" w:type="dxa"/>
            <w:tcBorders>
              <w:top w:val="single" w:sz="6" w:space="0" w:color="auto"/>
              <w:left w:val="single" w:sz="6" w:space="0" w:color="auto"/>
              <w:bottom w:val="single" w:sz="6" w:space="0" w:color="auto"/>
              <w:right w:val="dotted" w:sz="4" w:space="0" w:color="auto"/>
            </w:tcBorders>
          </w:tcPr>
          <w:p w:rsidR="004C1F3F" w:rsidRPr="00E220CF" w:rsidRDefault="004C1F3F" w:rsidP="004B2FBA">
            <w:pPr>
              <w:bidi w:val="0"/>
              <w:spacing w:before="60"/>
              <w:rPr>
                <w:sz w:val="16"/>
                <w:szCs w:val="16"/>
                <w:rtl/>
              </w:rPr>
            </w:pPr>
            <w:r w:rsidRPr="00E220CF">
              <w:rPr>
                <w:sz w:val="16"/>
                <w:szCs w:val="16"/>
              </w:rPr>
              <w:t xml:space="preserve">Length,  </w:t>
            </w:r>
            <w:r w:rsidRPr="00E220CF">
              <w:rPr>
                <w:sz w:val="16"/>
                <w:szCs w:val="16"/>
              </w:rPr>
              <w:br/>
              <w:t>Ultrasonic</w:t>
            </w:r>
          </w:p>
        </w:tc>
        <w:tc>
          <w:tcPr>
            <w:tcW w:w="1792" w:type="dxa"/>
            <w:tcBorders>
              <w:top w:val="single" w:sz="6" w:space="0" w:color="auto"/>
              <w:left w:val="dotted" w:sz="4" w:space="0" w:color="auto"/>
              <w:bottom w:val="single" w:sz="6" w:space="0" w:color="auto"/>
              <w:right w:val="nil"/>
            </w:tcBorders>
          </w:tcPr>
          <w:p w:rsidR="004C1F3F" w:rsidRPr="00E220CF" w:rsidRDefault="004C1F3F" w:rsidP="004B2FBA">
            <w:pPr>
              <w:spacing w:before="60"/>
              <w:rPr>
                <w:rFonts w:hint="cs"/>
                <w:sz w:val="16"/>
                <w:szCs w:val="16"/>
                <w:rtl/>
              </w:rPr>
            </w:pPr>
            <w:r w:rsidRPr="00E220CF">
              <w:rPr>
                <w:rFonts w:hint="cs"/>
                <w:sz w:val="16"/>
                <w:szCs w:val="16"/>
                <w:rtl/>
              </w:rPr>
              <w:t>אורך, אולטראסוני</w:t>
            </w:r>
          </w:p>
        </w:tc>
        <w:tc>
          <w:tcPr>
            <w:tcW w:w="2379" w:type="dxa"/>
            <w:tcBorders>
              <w:top w:val="single" w:sz="6" w:space="0" w:color="auto"/>
              <w:left w:val="single" w:sz="6" w:space="0" w:color="auto"/>
              <w:bottom w:val="single" w:sz="6" w:space="0" w:color="auto"/>
              <w:right w:val="single" w:sz="4" w:space="0" w:color="auto"/>
            </w:tcBorders>
          </w:tcPr>
          <w:p w:rsidR="004C1F3F" w:rsidRPr="00E220CF" w:rsidRDefault="004C1F3F" w:rsidP="004B2FBA">
            <w:pPr>
              <w:bidi w:val="0"/>
              <w:spacing w:before="80"/>
              <w:jc w:val="center"/>
              <w:rPr>
                <w:sz w:val="16"/>
                <w:szCs w:val="16"/>
                <w:rtl/>
              </w:rPr>
            </w:pPr>
            <w:r w:rsidRPr="00E220CF">
              <w:rPr>
                <w:sz w:val="16"/>
                <w:szCs w:val="16"/>
              </w:rPr>
              <w:t>1 – 30 m</w:t>
            </w:r>
          </w:p>
        </w:tc>
        <w:tc>
          <w:tcPr>
            <w:tcW w:w="1988" w:type="dxa"/>
            <w:tcBorders>
              <w:top w:val="single" w:sz="6" w:space="0" w:color="auto"/>
              <w:left w:val="single" w:sz="4" w:space="0" w:color="auto"/>
              <w:bottom w:val="single" w:sz="6" w:space="0" w:color="auto"/>
              <w:right w:val="single" w:sz="4" w:space="0" w:color="auto"/>
            </w:tcBorders>
          </w:tcPr>
          <w:p w:rsidR="004C1F3F" w:rsidRPr="00E220CF" w:rsidRDefault="004C1F3F" w:rsidP="004B2FBA">
            <w:pPr>
              <w:bidi w:val="0"/>
              <w:spacing w:before="80"/>
              <w:jc w:val="center"/>
              <w:rPr>
                <w:sz w:val="16"/>
                <w:szCs w:val="16"/>
              </w:rPr>
            </w:pPr>
            <w:r w:rsidRPr="00E220CF">
              <w:rPr>
                <w:sz w:val="16"/>
                <w:szCs w:val="16"/>
              </w:rPr>
              <w:t>0.02 m</w:t>
            </w:r>
          </w:p>
        </w:tc>
        <w:tc>
          <w:tcPr>
            <w:tcW w:w="1973" w:type="dxa"/>
            <w:tcBorders>
              <w:left w:val="single" w:sz="4" w:space="0" w:color="auto"/>
              <w:right w:val="single" w:sz="6" w:space="0" w:color="auto"/>
            </w:tcBorders>
          </w:tcPr>
          <w:p w:rsidR="004C1F3F" w:rsidRPr="00E220CF" w:rsidRDefault="004C1F3F" w:rsidP="004B2FBA">
            <w:pPr>
              <w:tabs>
                <w:tab w:val="left" w:pos="1731"/>
              </w:tabs>
              <w:bidi w:val="0"/>
              <w:spacing w:before="80"/>
              <w:rPr>
                <w:sz w:val="16"/>
                <w:szCs w:val="16"/>
              </w:rPr>
            </w:pPr>
            <w:r w:rsidRPr="00E220CF">
              <w:rPr>
                <w:sz w:val="16"/>
                <w:szCs w:val="16"/>
              </w:rPr>
              <w:t>In house procedure</w:t>
            </w:r>
          </w:p>
        </w:tc>
        <w:tc>
          <w:tcPr>
            <w:tcW w:w="2801" w:type="dxa"/>
            <w:tcBorders>
              <w:left w:val="single" w:sz="6" w:space="0" w:color="auto"/>
              <w:right w:val="single" w:sz="6" w:space="0" w:color="auto"/>
            </w:tcBorders>
          </w:tcPr>
          <w:p w:rsidR="004C1F3F" w:rsidRPr="00E220CF" w:rsidRDefault="004C1F3F" w:rsidP="00482C13">
            <w:pPr>
              <w:tabs>
                <w:tab w:val="left" w:pos="1731"/>
              </w:tabs>
              <w:bidi w:val="0"/>
              <w:spacing w:before="80"/>
            </w:pPr>
            <w:r w:rsidRPr="00E220CF">
              <w:rPr>
                <w:sz w:val="16"/>
                <w:szCs w:val="16"/>
              </w:rPr>
              <w:t>Resolution 0.01 m</w:t>
            </w:r>
          </w:p>
        </w:tc>
      </w:tr>
    </w:tbl>
    <w:p w:rsidR="004C1F3F" w:rsidRPr="00E220CF" w:rsidRDefault="004C1F3F" w:rsidP="004C1F3F">
      <w:pPr>
        <w:bidi w:val="0"/>
      </w:pPr>
    </w:p>
    <w:p w:rsidR="004C1F3F" w:rsidRPr="00E220CF" w:rsidRDefault="004C1F3F" w:rsidP="004C1F3F">
      <w:pPr>
        <w:bidi w:val="0"/>
      </w:pPr>
    </w:p>
    <w:p w:rsidR="004C1F3F" w:rsidRPr="00E220CF" w:rsidRDefault="004C1F3F" w:rsidP="004C1F3F">
      <w:pPr>
        <w:bidi w:val="0"/>
      </w:pPr>
    </w:p>
    <w:p w:rsidR="004C1F3F" w:rsidRPr="00E220CF" w:rsidRDefault="004C1F3F" w:rsidP="004C1F3F">
      <w:pPr>
        <w:bidi w:val="0"/>
      </w:pPr>
    </w:p>
    <w:p w:rsidR="004C1F3F" w:rsidRPr="00E220CF" w:rsidRDefault="004C1F3F" w:rsidP="004C1F3F">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rPr>
          <w:rtl/>
        </w:rPr>
      </w:pPr>
    </w:p>
    <w:p w:rsidR="000D1A8B" w:rsidRPr="00E220CF" w:rsidRDefault="000D1A8B" w:rsidP="000D1A8B">
      <w:pPr>
        <w:bidi w:val="0"/>
      </w:pPr>
    </w:p>
    <w:p w:rsidR="004C1F3F" w:rsidRPr="00E220CF" w:rsidRDefault="004C1F3F" w:rsidP="004C1F3F">
      <w:pPr>
        <w:bidi w:val="0"/>
      </w:pPr>
    </w:p>
    <w:p w:rsidR="004C1F3F" w:rsidRPr="00E220CF" w:rsidRDefault="004C1F3F" w:rsidP="004C1F3F">
      <w:pPr>
        <w:bidi w:val="0"/>
      </w:pPr>
    </w:p>
    <w:tbl>
      <w:tblPr>
        <w:tblW w:w="14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8"/>
        <w:gridCol w:w="548"/>
        <w:gridCol w:w="524"/>
        <w:gridCol w:w="456"/>
        <w:gridCol w:w="1803"/>
        <w:gridCol w:w="1785"/>
        <w:gridCol w:w="2387"/>
        <w:gridCol w:w="1954"/>
        <w:gridCol w:w="6"/>
        <w:gridCol w:w="1998"/>
        <w:gridCol w:w="2799"/>
      </w:tblGrid>
      <w:tr w:rsidR="004C1F3F" w:rsidRPr="00E220CF" w:rsidTr="004C1F3F">
        <w:tblPrEx>
          <w:tblCellMar>
            <w:top w:w="0" w:type="dxa"/>
            <w:bottom w:w="0" w:type="dxa"/>
          </w:tblCellMar>
        </w:tblPrEx>
        <w:trPr>
          <w:gridBefore w:val="1"/>
          <w:wBefore w:w="8" w:type="dxa"/>
          <w:cantSplit/>
          <w:trHeight w:val="387"/>
          <w:tblHeader/>
          <w:jc w:val="center"/>
        </w:trPr>
        <w:tc>
          <w:tcPr>
            <w:tcW w:w="548" w:type="dxa"/>
            <w:tcBorders>
              <w:top w:val="single" w:sz="4" w:space="0" w:color="auto"/>
              <w:left w:val="single" w:sz="6" w:space="0" w:color="auto"/>
              <w:bottom w:val="single" w:sz="6" w:space="0" w:color="auto"/>
              <w:right w:val="nil"/>
            </w:tcBorders>
          </w:tcPr>
          <w:p w:rsidR="004C1F3F" w:rsidRPr="00E220CF" w:rsidRDefault="004C1F3F" w:rsidP="004B2FBA">
            <w:pPr>
              <w:pStyle w:val="8"/>
              <w:bidi w:val="0"/>
              <w:rPr>
                <w:i/>
                <w:iCs/>
                <w:sz w:val="16"/>
                <w:szCs w:val="16"/>
              </w:rPr>
            </w:pPr>
            <w:r w:rsidRPr="00E220CF">
              <w:rPr>
                <w:i/>
                <w:iCs/>
                <w:sz w:val="16"/>
                <w:szCs w:val="16"/>
              </w:rPr>
              <w:t>Item</w:t>
            </w:r>
          </w:p>
        </w:tc>
        <w:tc>
          <w:tcPr>
            <w:tcW w:w="524" w:type="dxa"/>
            <w:tcBorders>
              <w:top w:val="single" w:sz="4" w:space="0" w:color="auto"/>
              <w:left w:val="single" w:sz="6" w:space="0" w:color="auto"/>
              <w:bottom w:val="single" w:sz="6" w:space="0" w:color="auto"/>
              <w:right w:val="nil"/>
            </w:tcBorders>
          </w:tcPr>
          <w:p w:rsidR="004C1F3F" w:rsidRPr="00E220CF" w:rsidRDefault="004C1F3F" w:rsidP="004B2FBA">
            <w:pPr>
              <w:pStyle w:val="8"/>
              <w:bidi w:val="0"/>
              <w:rPr>
                <w:i/>
                <w:iCs/>
                <w:sz w:val="16"/>
                <w:szCs w:val="16"/>
              </w:rPr>
            </w:pPr>
            <w:r w:rsidRPr="00E220CF">
              <w:rPr>
                <w:i/>
                <w:iCs/>
                <w:sz w:val="16"/>
                <w:szCs w:val="16"/>
              </w:rPr>
              <w:t>Scope</w:t>
            </w:r>
          </w:p>
          <w:p w:rsidR="004C1F3F" w:rsidRPr="00E220CF" w:rsidRDefault="004C1F3F" w:rsidP="004B2FBA">
            <w:pPr>
              <w:pStyle w:val="8"/>
              <w:bidi w:val="0"/>
              <w:rPr>
                <w:i/>
                <w:iCs/>
                <w:sz w:val="16"/>
                <w:szCs w:val="16"/>
              </w:rPr>
            </w:pPr>
            <w:r w:rsidRPr="00E220CF">
              <w:rPr>
                <w:i/>
                <w:iCs/>
                <w:sz w:val="16"/>
                <w:szCs w:val="16"/>
              </w:rPr>
              <w:t>Type</w:t>
            </w:r>
          </w:p>
        </w:tc>
        <w:tc>
          <w:tcPr>
            <w:tcW w:w="456" w:type="dxa"/>
            <w:tcBorders>
              <w:top w:val="single" w:sz="4" w:space="0" w:color="auto"/>
              <w:left w:val="single" w:sz="6" w:space="0" w:color="auto"/>
              <w:bottom w:val="single" w:sz="6" w:space="0" w:color="auto"/>
              <w:right w:val="nil"/>
            </w:tcBorders>
          </w:tcPr>
          <w:p w:rsidR="004C1F3F" w:rsidRPr="00E220CF" w:rsidRDefault="004C1F3F" w:rsidP="004B2FBA">
            <w:pPr>
              <w:pStyle w:val="8"/>
              <w:bidi w:val="0"/>
              <w:rPr>
                <w:i/>
                <w:iCs/>
                <w:sz w:val="16"/>
                <w:szCs w:val="16"/>
              </w:rPr>
            </w:pPr>
            <w:r w:rsidRPr="00E220CF">
              <w:rPr>
                <w:i/>
                <w:iCs/>
                <w:sz w:val="16"/>
                <w:szCs w:val="16"/>
              </w:rPr>
              <w:t>Site</w:t>
            </w:r>
          </w:p>
        </w:tc>
        <w:tc>
          <w:tcPr>
            <w:tcW w:w="3588" w:type="dxa"/>
            <w:gridSpan w:val="2"/>
            <w:tcBorders>
              <w:top w:val="single" w:sz="4" w:space="0" w:color="auto"/>
              <w:left w:val="single" w:sz="6" w:space="0" w:color="auto"/>
              <w:bottom w:val="single" w:sz="6" w:space="0" w:color="auto"/>
              <w:right w:val="nil"/>
            </w:tcBorders>
          </w:tcPr>
          <w:p w:rsidR="004C1F3F" w:rsidRPr="00E220CF" w:rsidRDefault="004C1F3F" w:rsidP="004B2FBA">
            <w:pPr>
              <w:pStyle w:val="8"/>
              <w:bidi w:val="0"/>
              <w:rPr>
                <w:i/>
                <w:iCs/>
                <w:sz w:val="16"/>
                <w:szCs w:val="16"/>
              </w:rPr>
            </w:pPr>
            <w:r w:rsidRPr="00E220CF">
              <w:rPr>
                <w:i/>
                <w:iCs/>
                <w:sz w:val="16"/>
                <w:szCs w:val="16"/>
              </w:rPr>
              <w:t>Measurand, Instrument, Gauge</w:t>
            </w:r>
          </w:p>
        </w:tc>
        <w:tc>
          <w:tcPr>
            <w:tcW w:w="2387"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pStyle w:val="8"/>
              <w:bidi w:val="0"/>
              <w:rPr>
                <w:i/>
                <w:iCs/>
                <w:sz w:val="16"/>
                <w:szCs w:val="16"/>
              </w:rPr>
            </w:pPr>
            <w:r w:rsidRPr="00E220CF">
              <w:rPr>
                <w:i/>
                <w:iCs/>
                <w:sz w:val="16"/>
                <w:szCs w:val="16"/>
              </w:rPr>
              <w:t>Range</w:t>
            </w:r>
          </w:p>
          <w:p w:rsidR="004C1F3F" w:rsidRPr="00E220CF" w:rsidRDefault="004C1F3F" w:rsidP="004B2FBA">
            <w:pPr>
              <w:pStyle w:val="8"/>
              <w:bidi w:val="0"/>
              <w:rPr>
                <w:i/>
                <w:iCs/>
                <w:sz w:val="16"/>
                <w:szCs w:val="16"/>
              </w:rPr>
            </w:pPr>
            <w:r w:rsidRPr="00E220CF">
              <w:rPr>
                <w:i/>
                <w:iCs/>
                <w:sz w:val="16"/>
                <w:szCs w:val="16"/>
              </w:rPr>
              <w:t>[Including margins]</w:t>
            </w:r>
            <w:r w:rsidRPr="00E220CF">
              <w:rPr>
                <w:i/>
                <w:iCs/>
                <w:sz w:val="16"/>
                <w:szCs w:val="16"/>
              </w:rPr>
              <w:br/>
              <w:t>(Does not include margins)</w:t>
            </w:r>
          </w:p>
        </w:tc>
        <w:tc>
          <w:tcPr>
            <w:tcW w:w="1960" w:type="dxa"/>
            <w:gridSpan w:val="2"/>
            <w:tcBorders>
              <w:top w:val="single" w:sz="4" w:space="0" w:color="auto"/>
              <w:left w:val="single" w:sz="6" w:space="0" w:color="auto"/>
              <w:bottom w:val="single" w:sz="6" w:space="0" w:color="auto"/>
              <w:right w:val="single" w:sz="6" w:space="0" w:color="auto"/>
            </w:tcBorders>
          </w:tcPr>
          <w:p w:rsidR="004C1F3F" w:rsidRPr="00E220CF" w:rsidRDefault="004C1F3F" w:rsidP="004B2FBA">
            <w:pPr>
              <w:pStyle w:val="8"/>
              <w:bidi w:val="0"/>
              <w:rPr>
                <w:rFonts w:hint="cs"/>
                <w:i/>
                <w:iCs/>
                <w:sz w:val="16"/>
                <w:szCs w:val="16"/>
                <w:rtl/>
              </w:rPr>
            </w:pPr>
            <w:r w:rsidRPr="00E220CF">
              <w:rPr>
                <w:i/>
                <w:iCs/>
                <w:sz w:val="16"/>
                <w:szCs w:val="16"/>
              </w:rPr>
              <w:t>CMC Expressed as an Expanded Uncertainty (95%)</w:t>
            </w:r>
          </w:p>
        </w:tc>
        <w:tc>
          <w:tcPr>
            <w:tcW w:w="1998"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pStyle w:val="8"/>
              <w:bidi w:val="0"/>
              <w:rPr>
                <w:i/>
                <w:iCs/>
                <w:sz w:val="16"/>
                <w:szCs w:val="16"/>
              </w:rPr>
            </w:pPr>
            <w:r w:rsidRPr="00E220CF">
              <w:rPr>
                <w:i/>
                <w:iCs/>
                <w:sz w:val="16"/>
                <w:szCs w:val="16"/>
              </w:rPr>
              <w:t>Reference Document</w:t>
            </w:r>
          </w:p>
        </w:tc>
        <w:tc>
          <w:tcPr>
            <w:tcW w:w="2799" w:type="dxa"/>
            <w:tcBorders>
              <w:top w:val="single" w:sz="4" w:space="0" w:color="auto"/>
              <w:left w:val="single" w:sz="6" w:space="0" w:color="auto"/>
              <w:bottom w:val="single" w:sz="6" w:space="0" w:color="auto"/>
              <w:right w:val="single" w:sz="6" w:space="0" w:color="auto"/>
            </w:tcBorders>
          </w:tcPr>
          <w:p w:rsidR="004C1F3F" w:rsidRPr="00E220CF" w:rsidRDefault="004C1F3F" w:rsidP="004B2FBA">
            <w:pPr>
              <w:pStyle w:val="8"/>
              <w:bidi w:val="0"/>
              <w:rPr>
                <w:i/>
                <w:iCs/>
                <w:sz w:val="16"/>
                <w:szCs w:val="16"/>
              </w:rPr>
            </w:pPr>
            <w:r w:rsidRPr="00E220CF">
              <w:rPr>
                <w:i/>
                <w:iCs/>
                <w:sz w:val="16"/>
                <w:szCs w:val="16"/>
              </w:rPr>
              <w:t>Remarks</w:t>
            </w:r>
          </w:p>
        </w:tc>
      </w:tr>
      <w:tr w:rsidR="004C1F3F" w:rsidRPr="00E220CF" w:rsidTr="004C1F3F">
        <w:tblPrEx>
          <w:tblCellMar>
            <w:top w:w="0" w:type="dxa"/>
            <w:bottom w:w="0" w:type="dxa"/>
          </w:tblCellMar>
        </w:tblPrEx>
        <w:trPr>
          <w:gridBefore w:val="1"/>
          <w:wBefore w:w="8" w:type="dxa"/>
          <w:cantSplit/>
          <w:trHeight w:val="286"/>
          <w:tblHeader/>
          <w:jc w:val="center"/>
        </w:trPr>
        <w:tc>
          <w:tcPr>
            <w:tcW w:w="7503" w:type="dxa"/>
            <w:gridSpan w:val="6"/>
            <w:tcBorders>
              <w:top w:val="single" w:sz="4" w:space="0" w:color="auto"/>
              <w:left w:val="single" w:sz="4" w:space="0" w:color="auto"/>
              <w:bottom w:val="single" w:sz="4" w:space="0" w:color="auto"/>
              <w:right w:val="dotted" w:sz="4" w:space="0" w:color="auto"/>
            </w:tcBorders>
            <w:shd w:val="clear" w:color="auto" w:fill="F3F3F3"/>
          </w:tcPr>
          <w:p w:rsidR="004C1F3F" w:rsidRPr="00E220CF" w:rsidRDefault="004C1F3F"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57" w:type="dxa"/>
            <w:gridSpan w:val="4"/>
            <w:tcBorders>
              <w:top w:val="single" w:sz="4" w:space="0" w:color="auto"/>
              <w:left w:val="dotted" w:sz="4" w:space="0" w:color="auto"/>
              <w:bottom w:val="single" w:sz="4" w:space="0" w:color="auto"/>
              <w:right w:val="single" w:sz="4" w:space="0" w:color="auto"/>
            </w:tcBorders>
            <w:shd w:val="clear" w:color="auto" w:fill="F3F3F3"/>
          </w:tcPr>
          <w:p w:rsidR="004C1F3F" w:rsidRPr="00E220CF" w:rsidRDefault="004C1F3F" w:rsidP="004B2FB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4C1F3F" w:rsidRPr="00E220CF" w:rsidTr="004C1F3F">
        <w:tblPrEx>
          <w:tblCellMar>
            <w:top w:w="0" w:type="dxa"/>
            <w:bottom w:w="0" w:type="dxa"/>
          </w:tblCellMar>
        </w:tblPrEx>
        <w:trPr>
          <w:gridBefore w:val="1"/>
          <w:wBefore w:w="8" w:type="dxa"/>
          <w:cantSplit/>
          <w:trHeight w:val="239"/>
          <w:tblHeader/>
          <w:jc w:val="center"/>
        </w:trPr>
        <w:tc>
          <w:tcPr>
            <w:tcW w:w="7503" w:type="dxa"/>
            <w:gridSpan w:val="6"/>
            <w:tcBorders>
              <w:top w:val="single" w:sz="4" w:space="0" w:color="auto"/>
              <w:left w:val="single" w:sz="4" w:space="0" w:color="auto"/>
              <w:bottom w:val="single" w:sz="4" w:space="0" w:color="auto"/>
              <w:right w:val="dotted" w:sz="4" w:space="0" w:color="auto"/>
            </w:tcBorders>
            <w:shd w:val="clear" w:color="auto" w:fill="F3F3F3"/>
          </w:tcPr>
          <w:p w:rsidR="004C1F3F" w:rsidRPr="00E220CF" w:rsidRDefault="004C1F3F" w:rsidP="004B2FBA">
            <w:pPr>
              <w:tabs>
                <w:tab w:val="left" w:pos="1219"/>
              </w:tabs>
              <w:bidi w:val="0"/>
              <w:spacing w:before="80"/>
              <w:rPr>
                <w:b/>
                <w:bCs/>
                <w:i/>
                <w:iCs/>
                <w:szCs w:val="20"/>
              </w:rPr>
            </w:pPr>
            <w:r w:rsidRPr="00E220CF">
              <w:rPr>
                <w:b/>
                <w:bCs/>
                <w:i/>
                <w:iCs/>
                <w:szCs w:val="20"/>
              </w:rPr>
              <w:t xml:space="preserve"> Mechanical Quantities - Length</w:t>
            </w:r>
          </w:p>
        </w:tc>
        <w:tc>
          <w:tcPr>
            <w:tcW w:w="6757" w:type="dxa"/>
            <w:gridSpan w:val="4"/>
            <w:tcBorders>
              <w:top w:val="single" w:sz="4" w:space="0" w:color="auto"/>
              <w:left w:val="dotted" w:sz="4" w:space="0" w:color="auto"/>
              <w:bottom w:val="single" w:sz="4" w:space="0" w:color="auto"/>
              <w:right w:val="single" w:sz="4" w:space="0" w:color="auto"/>
            </w:tcBorders>
            <w:shd w:val="clear" w:color="auto" w:fill="F3F3F3"/>
          </w:tcPr>
          <w:p w:rsidR="004C1F3F" w:rsidRPr="00E220CF" w:rsidRDefault="004C1F3F" w:rsidP="004B2FBA">
            <w:pPr>
              <w:tabs>
                <w:tab w:val="left" w:pos="1731"/>
              </w:tabs>
              <w:spacing w:before="80"/>
              <w:rPr>
                <w:rFonts w:hint="cs"/>
                <w:b/>
                <w:bCs/>
                <w:i/>
                <w:iCs/>
                <w:szCs w:val="20"/>
                <w:rtl/>
              </w:rPr>
            </w:pPr>
            <w:r w:rsidRPr="00E220CF">
              <w:rPr>
                <w:rFonts w:hint="cs"/>
                <w:b/>
                <w:bCs/>
                <w:i/>
                <w:iCs/>
                <w:szCs w:val="20"/>
                <w:rtl/>
              </w:rPr>
              <w:t>גדלים מכניים - אורך</w:t>
            </w:r>
          </w:p>
        </w:tc>
      </w:tr>
      <w:tr w:rsidR="004C1F3F" w:rsidRPr="00E220CF" w:rsidTr="004C1F3F">
        <w:tblPrEx>
          <w:tblCellMar>
            <w:top w:w="0" w:type="dxa"/>
            <w:bottom w:w="0" w:type="dxa"/>
          </w:tblCellMar>
        </w:tblPrEx>
        <w:trPr>
          <w:gridBefore w:val="1"/>
          <w:wBefore w:w="8" w:type="dxa"/>
          <w:cantSplit/>
          <w:trHeight w:val="387"/>
          <w:jc w:val="center"/>
        </w:trPr>
        <w:tc>
          <w:tcPr>
            <w:tcW w:w="548" w:type="dxa"/>
            <w:tcBorders>
              <w:top w:val="single" w:sz="6" w:space="0" w:color="auto"/>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24"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56"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803" w:type="dxa"/>
            <w:tcBorders>
              <w:top w:val="single" w:sz="6" w:space="0" w:color="auto"/>
              <w:left w:val="single" w:sz="6" w:space="0" w:color="auto"/>
              <w:bottom w:val="single" w:sz="6" w:space="0" w:color="auto"/>
              <w:right w:val="dotted" w:sz="4" w:space="0" w:color="auto"/>
            </w:tcBorders>
          </w:tcPr>
          <w:p w:rsidR="004C1F3F" w:rsidRPr="00E220CF" w:rsidRDefault="004C1F3F" w:rsidP="004B2FBA">
            <w:pPr>
              <w:pStyle w:val="aa"/>
              <w:tabs>
                <w:tab w:val="clear" w:pos="1731"/>
              </w:tabs>
              <w:rPr>
                <w:rFonts w:hint="cs"/>
                <w:rtl/>
              </w:rPr>
            </w:pPr>
            <w:r w:rsidRPr="00E220CF">
              <w:t>Length,</w:t>
            </w:r>
            <w:r w:rsidRPr="00E220CF">
              <w:br/>
              <w:t>Caliper Vernier</w:t>
            </w:r>
          </w:p>
        </w:tc>
        <w:tc>
          <w:tcPr>
            <w:tcW w:w="1785" w:type="dxa"/>
            <w:tcBorders>
              <w:top w:val="single" w:sz="6" w:space="0" w:color="auto"/>
              <w:left w:val="dotted" w:sz="4" w:space="0" w:color="auto"/>
              <w:bottom w:val="single" w:sz="6" w:space="0" w:color="auto"/>
              <w:right w:val="nil"/>
            </w:tcBorders>
          </w:tcPr>
          <w:p w:rsidR="004C1F3F" w:rsidRPr="00E220CF" w:rsidRDefault="004C1F3F" w:rsidP="004B2FBA">
            <w:pPr>
              <w:spacing w:before="80"/>
              <w:rPr>
                <w:rFonts w:hint="cs"/>
                <w:sz w:val="16"/>
                <w:szCs w:val="16"/>
                <w:rtl/>
              </w:rPr>
            </w:pPr>
            <w:r w:rsidRPr="00E220CF">
              <w:rPr>
                <w:rFonts w:hint="cs"/>
                <w:sz w:val="16"/>
                <w:szCs w:val="16"/>
                <w:rtl/>
              </w:rPr>
              <w:t>אורך,</w:t>
            </w:r>
            <w:r w:rsidRPr="00E220CF">
              <w:rPr>
                <w:sz w:val="16"/>
                <w:szCs w:val="16"/>
                <w:rtl/>
              </w:rPr>
              <w:br/>
              <w:t>זחון וורניר</w:t>
            </w:r>
          </w:p>
        </w:tc>
        <w:tc>
          <w:tcPr>
            <w:tcW w:w="2387" w:type="dxa"/>
            <w:tcBorders>
              <w:top w:val="single" w:sz="6" w:space="0" w:color="auto"/>
              <w:left w:val="single" w:sz="6" w:space="0" w:color="auto"/>
              <w:bottom w:val="single" w:sz="6" w:space="0" w:color="auto"/>
              <w:right w:val="single" w:sz="4" w:space="0" w:color="auto"/>
            </w:tcBorders>
          </w:tcPr>
          <w:p w:rsidR="004C1F3F" w:rsidRPr="00E220CF" w:rsidRDefault="004C1F3F" w:rsidP="004B2FBA">
            <w:pPr>
              <w:bidi w:val="0"/>
              <w:spacing w:before="80"/>
              <w:jc w:val="center"/>
              <w:rPr>
                <w:sz w:val="16"/>
                <w:szCs w:val="16"/>
              </w:rPr>
            </w:pPr>
            <w:r w:rsidRPr="00E220CF">
              <w:t>[</w:t>
            </w:r>
            <w:r w:rsidRPr="00E220CF">
              <w:rPr>
                <w:sz w:val="16"/>
                <w:szCs w:val="16"/>
              </w:rPr>
              <w:t>1 mm to 200 mm</w:t>
            </w:r>
            <w:r w:rsidRPr="00E220CF">
              <w:t>]</w:t>
            </w:r>
          </w:p>
        </w:tc>
        <w:tc>
          <w:tcPr>
            <w:tcW w:w="1960" w:type="dxa"/>
            <w:gridSpan w:val="2"/>
            <w:tcBorders>
              <w:top w:val="single" w:sz="6" w:space="0" w:color="auto"/>
              <w:left w:val="single" w:sz="4" w:space="0" w:color="auto"/>
              <w:bottom w:val="single" w:sz="6" w:space="0" w:color="auto"/>
              <w:right w:val="single" w:sz="4" w:space="0" w:color="auto"/>
            </w:tcBorders>
          </w:tcPr>
          <w:p w:rsidR="004C1F3F" w:rsidRPr="00E220CF" w:rsidRDefault="004C1F3F" w:rsidP="004B2FBA">
            <w:pPr>
              <w:bidi w:val="0"/>
              <w:spacing w:before="80"/>
              <w:jc w:val="center"/>
              <w:rPr>
                <w:sz w:val="16"/>
                <w:szCs w:val="16"/>
              </w:rPr>
            </w:pPr>
            <w:r w:rsidRPr="00E220CF">
              <w:rPr>
                <w:sz w:val="16"/>
                <w:szCs w:val="16"/>
              </w:rPr>
              <w:t>0.02 mm</w:t>
            </w:r>
          </w:p>
        </w:tc>
        <w:tc>
          <w:tcPr>
            <w:tcW w:w="1998" w:type="dxa"/>
            <w:tcBorders>
              <w:left w:val="single" w:sz="4" w:space="0" w:color="auto"/>
              <w:right w:val="single" w:sz="6" w:space="0" w:color="auto"/>
            </w:tcBorders>
          </w:tcPr>
          <w:p w:rsidR="004C1F3F" w:rsidRPr="00E220CF" w:rsidRDefault="004C1F3F" w:rsidP="004B2FBA">
            <w:pPr>
              <w:tabs>
                <w:tab w:val="left" w:pos="1731"/>
              </w:tabs>
              <w:bidi w:val="0"/>
              <w:spacing w:before="80"/>
              <w:rPr>
                <w:sz w:val="16"/>
                <w:szCs w:val="16"/>
              </w:rPr>
            </w:pPr>
            <w:r w:rsidRPr="00E220CF">
              <w:rPr>
                <w:sz w:val="16"/>
                <w:szCs w:val="16"/>
              </w:rPr>
              <w:t>DIN 862-1988</w:t>
            </w:r>
          </w:p>
          <w:p w:rsidR="004C1F3F" w:rsidRPr="00E220CF" w:rsidRDefault="004C1F3F" w:rsidP="004B2FBA">
            <w:pPr>
              <w:tabs>
                <w:tab w:val="left" w:pos="1731"/>
              </w:tabs>
              <w:bidi w:val="0"/>
              <w:spacing w:before="80"/>
              <w:rPr>
                <w:sz w:val="16"/>
                <w:szCs w:val="16"/>
              </w:rPr>
            </w:pPr>
            <w:r w:rsidRPr="00E220CF">
              <w:rPr>
                <w:sz w:val="16"/>
                <w:szCs w:val="16"/>
              </w:rPr>
              <w:t>DIN 887-1982</w:t>
            </w:r>
          </w:p>
          <w:p w:rsidR="004C1F3F" w:rsidRPr="00E220CF" w:rsidRDefault="004C1F3F" w:rsidP="004B2FBA">
            <w:pPr>
              <w:tabs>
                <w:tab w:val="left" w:pos="1731"/>
              </w:tabs>
              <w:bidi w:val="0"/>
              <w:spacing w:before="80"/>
              <w:rPr>
                <w:sz w:val="16"/>
                <w:szCs w:val="16"/>
              </w:rPr>
            </w:pPr>
            <w:r w:rsidRPr="00E220CF">
              <w:rPr>
                <w:sz w:val="16"/>
                <w:szCs w:val="16"/>
              </w:rPr>
              <w:t>ISO 6906-1984</w:t>
            </w:r>
          </w:p>
        </w:tc>
        <w:tc>
          <w:tcPr>
            <w:tcW w:w="2799" w:type="dxa"/>
            <w:tcBorders>
              <w:left w:val="single" w:sz="6" w:space="0" w:color="auto"/>
              <w:right w:val="single" w:sz="6" w:space="0" w:color="auto"/>
            </w:tcBorders>
          </w:tcPr>
          <w:p w:rsidR="004C1F3F" w:rsidRPr="00E220CF" w:rsidRDefault="000E2488" w:rsidP="004B2FBA">
            <w:pPr>
              <w:tabs>
                <w:tab w:val="left" w:pos="1731"/>
              </w:tabs>
              <w:bidi w:val="0"/>
              <w:spacing w:before="80"/>
              <w:rPr>
                <w:sz w:val="16"/>
                <w:szCs w:val="16"/>
              </w:rPr>
            </w:pPr>
            <w:r w:rsidRPr="00E220CF">
              <w:rPr>
                <w:sz w:val="16"/>
                <w:szCs w:val="16"/>
              </w:rPr>
              <w:t>ISO – International Standards Organisation</w:t>
            </w:r>
          </w:p>
        </w:tc>
      </w:tr>
      <w:tr w:rsidR="004C1F3F" w:rsidRPr="00E220CF" w:rsidTr="004C1F3F">
        <w:tblPrEx>
          <w:tblCellMar>
            <w:top w:w="0" w:type="dxa"/>
            <w:bottom w:w="0" w:type="dxa"/>
          </w:tblCellMar>
        </w:tblPrEx>
        <w:trPr>
          <w:gridBefore w:val="1"/>
          <w:wBefore w:w="8" w:type="dxa"/>
          <w:cantSplit/>
          <w:trHeight w:val="387"/>
          <w:jc w:val="center"/>
        </w:trPr>
        <w:tc>
          <w:tcPr>
            <w:tcW w:w="548" w:type="dxa"/>
            <w:tcBorders>
              <w:top w:val="single" w:sz="6" w:space="0" w:color="auto"/>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24"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56"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803" w:type="dxa"/>
            <w:tcBorders>
              <w:top w:val="single" w:sz="6" w:space="0" w:color="auto"/>
              <w:left w:val="single" w:sz="6" w:space="0" w:color="auto"/>
              <w:bottom w:val="single" w:sz="6" w:space="0" w:color="auto"/>
              <w:right w:val="dotted" w:sz="4" w:space="0" w:color="auto"/>
            </w:tcBorders>
          </w:tcPr>
          <w:p w:rsidR="004C1F3F" w:rsidRPr="00E220CF" w:rsidRDefault="004C1F3F" w:rsidP="004B2FBA">
            <w:pPr>
              <w:pStyle w:val="aa"/>
              <w:tabs>
                <w:tab w:val="clear" w:pos="1731"/>
              </w:tabs>
              <w:rPr>
                <w:rFonts w:hint="cs"/>
              </w:rPr>
            </w:pPr>
            <w:r w:rsidRPr="00E220CF">
              <w:t xml:space="preserve">Length, </w:t>
            </w:r>
            <w:r w:rsidRPr="00E220CF">
              <w:br/>
              <w:t>Measuring Tapes</w:t>
            </w:r>
          </w:p>
        </w:tc>
        <w:tc>
          <w:tcPr>
            <w:tcW w:w="1785" w:type="dxa"/>
            <w:tcBorders>
              <w:top w:val="single" w:sz="6" w:space="0" w:color="auto"/>
              <w:left w:val="dotted" w:sz="4" w:space="0" w:color="auto"/>
              <w:bottom w:val="single" w:sz="6" w:space="0" w:color="auto"/>
              <w:right w:val="nil"/>
            </w:tcBorders>
          </w:tcPr>
          <w:p w:rsidR="004C1F3F" w:rsidRPr="00E220CF" w:rsidRDefault="004C1F3F" w:rsidP="004B2FBA">
            <w:pPr>
              <w:spacing w:before="80"/>
              <w:rPr>
                <w:sz w:val="16"/>
                <w:szCs w:val="16"/>
              </w:rPr>
            </w:pPr>
            <w:r w:rsidRPr="00E220CF">
              <w:rPr>
                <w:rFonts w:hint="cs"/>
                <w:sz w:val="16"/>
                <w:szCs w:val="16"/>
                <w:rtl/>
              </w:rPr>
              <w:t>אורך,</w:t>
            </w:r>
            <w:r w:rsidRPr="00E220CF">
              <w:rPr>
                <w:sz w:val="16"/>
                <w:szCs w:val="16"/>
                <w:rtl/>
              </w:rPr>
              <w:br/>
            </w:r>
            <w:r w:rsidRPr="00E220CF">
              <w:rPr>
                <w:rFonts w:hint="cs"/>
                <w:sz w:val="16"/>
                <w:szCs w:val="16"/>
                <w:rtl/>
              </w:rPr>
              <w:t>סרטי מדידה</w:t>
            </w:r>
          </w:p>
        </w:tc>
        <w:tc>
          <w:tcPr>
            <w:tcW w:w="2387" w:type="dxa"/>
            <w:tcBorders>
              <w:top w:val="single" w:sz="6" w:space="0" w:color="auto"/>
              <w:left w:val="single" w:sz="6" w:space="0" w:color="auto"/>
              <w:bottom w:val="single" w:sz="6" w:space="0" w:color="auto"/>
              <w:right w:val="single" w:sz="4" w:space="0" w:color="auto"/>
            </w:tcBorders>
          </w:tcPr>
          <w:p w:rsidR="004C1F3F" w:rsidRPr="00E220CF" w:rsidRDefault="004C1F3F" w:rsidP="004B2FBA">
            <w:pPr>
              <w:bidi w:val="0"/>
              <w:spacing w:before="60"/>
              <w:jc w:val="center"/>
              <w:rPr>
                <w:sz w:val="16"/>
                <w:szCs w:val="16"/>
              </w:rPr>
            </w:pPr>
            <w:r w:rsidRPr="00E220CF">
              <w:rPr>
                <w:sz w:val="16"/>
                <w:szCs w:val="16"/>
              </w:rPr>
              <w:t>[0.1 m to 50 m]</w:t>
            </w:r>
          </w:p>
        </w:tc>
        <w:tc>
          <w:tcPr>
            <w:tcW w:w="1960" w:type="dxa"/>
            <w:gridSpan w:val="2"/>
            <w:tcBorders>
              <w:top w:val="single" w:sz="6" w:space="0" w:color="auto"/>
              <w:left w:val="single" w:sz="4" w:space="0" w:color="auto"/>
              <w:bottom w:val="single" w:sz="6" w:space="0" w:color="auto"/>
              <w:right w:val="single" w:sz="4" w:space="0" w:color="auto"/>
            </w:tcBorders>
          </w:tcPr>
          <w:p w:rsidR="004C1F3F" w:rsidRPr="00E220CF" w:rsidRDefault="004C1F3F" w:rsidP="004B2FBA">
            <w:pPr>
              <w:bidi w:val="0"/>
              <w:spacing w:before="60"/>
              <w:jc w:val="center"/>
              <w:rPr>
                <w:sz w:val="16"/>
                <w:szCs w:val="16"/>
              </w:rPr>
            </w:pPr>
            <w:r w:rsidRPr="00E220CF">
              <w:rPr>
                <w:sz w:val="16"/>
                <w:szCs w:val="16"/>
              </w:rPr>
              <w:t>0.1%</w:t>
            </w:r>
          </w:p>
        </w:tc>
        <w:tc>
          <w:tcPr>
            <w:tcW w:w="1998" w:type="dxa"/>
            <w:tcBorders>
              <w:left w:val="single" w:sz="4" w:space="0" w:color="auto"/>
              <w:right w:val="single" w:sz="6" w:space="0" w:color="auto"/>
            </w:tcBorders>
          </w:tcPr>
          <w:p w:rsidR="004C1F3F" w:rsidRPr="00E220CF" w:rsidRDefault="004C1F3F" w:rsidP="004B2FBA">
            <w:pPr>
              <w:tabs>
                <w:tab w:val="left" w:pos="1731"/>
              </w:tabs>
              <w:bidi w:val="0"/>
              <w:spacing w:before="80"/>
              <w:rPr>
                <w:sz w:val="16"/>
                <w:szCs w:val="16"/>
              </w:rPr>
            </w:pPr>
            <w:r w:rsidRPr="00E220CF">
              <w:rPr>
                <w:sz w:val="16"/>
                <w:szCs w:val="16"/>
              </w:rPr>
              <w:t>OIML R-35-1</w:t>
            </w:r>
          </w:p>
        </w:tc>
        <w:tc>
          <w:tcPr>
            <w:tcW w:w="2799" w:type="dxa"/>
            <w:tcBorders>
              <w:left w:val="single" w:sz="6" w:space="0" w:color="auto"/>
              <w:right w:val="single" w:sz="6" w:space="0" w:color="auto"/>
            </w:tcBorders>
          </w:tcPr>
          <w:p w:rsidR="004C1F3F" w:rsidRPr="00E220CF" w:rsidRDefault="004C1F3F" w:rsidP="004B2FBA">
            <w:pPr>
              <w:tabs>
                <w:tab w:val="left" w:pos="1731"/>
              </w:tabs>
              <w:bidi w:val="0"/>
              <w:spacing w:before="80"/>
              <w:rPr>
                <w:sz w:val="16"/>
                <w:szCs w:val="16"/>
              </w:rPr>
            </w:pPr>
          </w:p>
        </w:tc>
      </w:tr>
      <w:tr w:rsidR="004C1F3F" w:rsidRPr="00E220CF" w:rsidTr="004C1F3F">
        <w:tblPrEx>
          <w:tblCellMar>
            <w:top w:w="0" w:type="dxa"/>
            <w:bottom w:w="0" w:type="dxa"/>
          </w:tblCellMar>
        </w:tblPrEx>
        <w:trPr>
          <w:gridBefore w:val="1"/>
          <w:wBefore w:w="8" w:type="dxa"/>
          <w:cantSplit/>
          <w:trHeight w:val="387"/>
          <w:jc w:val="center"/>
        </w:trPr>
        <w:tc>
          <w:tcPr>
            <w:tcW w:w="548" w:type="dxa"/>
            <w:tcBorders>
              <w:top w:val="single" w:sz="6" w:space="0" w:color="auto"/>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24"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56" w:type="dxa"/>
            <w:tcBorders>
              <w:top w:val="single" w:sz="6" w:space="0" w:color="auto"/>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803" w:type="dxa"/>
            <w:tcBorders>
              <w:top w:val="single" w:sz="6" w:space="0" w:color="auto"/>
              <w:left w:val="single" w:sz="6" w:space="0" w:color="auto"/>
              <w:bottom w:val="single" w:sz="6" w:space="0" w:color="auto"/>
              <w:right w:val="dotted" w:sz="4" w:space="0" w:color="auto"/>
            </w:tcBorders>
          </w:tcPr>
          <w:p w:rsidR="004C1F3F" w:rsidRPr="00E220CF" w:rsidRDefault="004C1F3F" w:rsidP="004B2FBA">
            <w:pPr>
              <w:pStyle w:val="aa"/>
              <w:tabs>
                <w:tab w:val="clear" w:pos="1731"/>
              </w:tabs>
              <w:rPr>
                <w:rFonts w:hint="cs"/>
              </w:rPr>
            </w:pPr>
            <w:r w:rsidRPr="00E220CF">
              <w:t xml:space="preserve">Length, </w:t>
            </w:r>
            <w:r w:rsidRPr="00E220CF">
              <w:br/>
              <w:t>Measuring Tapes</w:t>
            </w:r>
          </w:p>
        </w:tc>
        <w:tc>
          <w:tcPr>
            <w:tcW w:w="1785" w:type="dxa"/>
            <w:tcBorders>
              <w:top w:val="single" w:sz="6" w:space="0" w:color="auto"/>
              <w:left w:val="dotted" w:sz="4" w:space="0" w:color="auto"/>
              <w:bottom w:val="single" w:sz="6" w:space="0" w:color="auto"/>
              <w:right w:val="nil"/>
            </w:tcBorders>
          </w:tcPr>
          <w:p w:rsidR="004C1F3F" w:rsidRPr="00E220CF" w:rsidRDefault="004C1F3F" w:rsidP="004B2FBA">
            <w:pPr>
              <w:spacing w:before="80"/>
              <w:rPr>
                <w:sz w:val="16"/>
                <w:szCs w:val="16"/>
              </w:rPr>
            </w:pPr>
            <w:r w:rsidRPr="00E220CF">
              <w:rPr>
                <w:rFonts w:hint="cs"/>
                <w:sz w:val="16"/>
                <w:szCs w:val="16"/>
                <w:rtl/>
              </w:rPr>
              <w:t>אורך,</w:t>
            </w:r>
            <w:r w:rsidRPr="00E220CF">
              <w:rPr>
                <w:sz w:val="16"/>
                <w:szCs w:val="16"/>
                <w:rtl/>
              </w:rPr>
              <w:br/>
            </w:r>
            <w:r w:rsidRPr="00E220CF">
              <w:rPr>
                <w:rFonts w:hint="cs"/>
                <w:sz w:val="16"/>
                <w:szCs w:val="16"/>
                <w:rtl/>
              </w:rPr>
              <w:t>מד מרחק לייזר</w:t>
            </w:r>
          </w:p>
        </w:tc>
        <w:tc>
          <w:tcPr>
            <w:tcW w:w="2387" w:type="dxa"/>
            <w:tcBorders>
              <w:top w:val="single" w:sz="6" w:space="0" w:color="auto"/>
              <w:left w:val="single" w:sz="6" w:space="0" w:color="auto"/>
              <w:bottom w:val="single" w:sz="6" w:space="0" w:color="auto"/>
              <w:right w:val="single" w:sz="4" w:space="0" w:color="auto"/>
            </w:tcBorders>
          </w:tcPr>
          <w:p w:rsidR="004C1F3F" w:rsidRPr="00E220CF" w:rsidRDefault="004C1F3F" w:rsidP="004B2FBA">
            <w:pPr>
              <w:bidi w:val="0"/>
              <w:spacing w:before="60"/>
              <w:jc w:val="center"/>
              <w:rPr>
                <w:sz w:val="16"/>
                <w:szCs w:val="16"/>
              </w:rPr>
            </w:pPr>
            <w:r w:rsidRPr="00E220CF">
              <w:rPr>
                <w:sz w:val="16"/>
                <w:szCs w:val="16"/>
              </w:rPr>
              <w:t xml:space="preserve">[2 m to 20 m] </w:t>
            </w:r>
          </w:p>
        </w:tc>
        <w:tc>
          <w:tcPr>
            <w:tcW w:w="1960" w:type="dxa"/>
            <w:gridSpan w:val="2"/>
            <w:tcBorders>
              <w:top w:val="single" w:sz="6" w:space="0" w:color="auto"/>
              <w:left w:val="single" w:sz="4" w:space="0" w:color="auto"/>
              <w:bottom w:val="single" w:sz="6" w:space="0" w:color="auto"/>
              <w:right w:val="single" w:sz="4" w:space="0" w:color="auto"/>
            </w:tcBorders>
          </w:tcPr>
          <w:p w:rsidR="004C1F3F" w:rsidRPr="00E220CF" w:rsidRDefault="004C1F3F" w:rsidP="004B2FBA">
            <w:pPr>
              <w:bidi w:val="0"/>
              <w:spacing w:before="60"/>
              <w:jc w:val="center"/>
              <w:rPr>
                <w:sz w:val="16"/>
                <w:szCs w:val="16"/>
              </w:rPr>
            </w:pPr>
            <w:r w:rsidRPr="00E220CF">
              <w:rPr>
                <w:sz w:val="16"/>
                <w:szCs w:val="16"/>
              </w:rPr>
              <w:t>7mm</w:t>
            </w:r>
          </w:p>
        </w:tc>
        <w:tc>
          <w:tcPr>
            <w:tcW w:w="1998" w:type="dxa"/>
            <w:tcBorders>
              <w:left w:val="single" w:sz="4" w:space="0" w:color="auto"/>
              <w:right w:val="single" w:sz="6" w:space="0" w:color="auto"/>
            </w:tcBorders>
          </w:tcPr>
          <w:p w:rsidR="004C1F3F" w:rsidRPr="00E220CF" w:rsidRDefault="004C1F3F" w:rsidP="004B2FBA">
            <w:pPr>
              <w:tabs>
                <w:tab w:val="left" w:pos="1731"/>
              </w:tabs>
              <w:spacing w:before="80"/>
              <w:rPr>
                <w:sz w:val="16"/>
                <w:szCs w:val="16"/>
              </w:rPr>
            </w:pPr>
            <w:r w:rsidRPr="00E220CF">
              <w:rPr>
                <w:rFonts w:hint="cs"/>
                <w:sz w:val="16"/>
                <w:szCs w:val="16"/>
                <w:rtl/>
              </w:rPr>
              <w:t xml:space="preserve">הוראות ייצרן </w:t>
            </w:r>
          </w:p>
        </w:tc>
        <w:tc>
          <w:tcPr>
            <w:tcW w:w="2799" w:type="dxa"/>
            <w:tcBorders>
              <w:left w:val="single" w:sz="6" w:space="0" w:color="auto"/>
              <w:right w:val="single" w:sz="6" w:space="0" w:color="auto"/>
            </w:tcBorders>
          </w:tcPr>
          <w:p w:rsidR="004C1F3F" w:rsidRPr="00E220CF" w:rsidRDefault="004C1F3F" w:rsidP="004B2FBA">
            <w:pPr>
              <w:tabs>
                <w:tab w:val="left" w:pos="1731"/>
              </w:tabs>
              <w:bidi w:val="0"/>
              <w:spacing w:before="80"/>
              <w:rPr>
                <w:sz w:val="16"/>
                <w:szCs w:val="16"/>
              </w:rPr>
            </w:pPr>
          </w:p>
        </w:tc>
      </w:tr>
      <w:tr w:rsidR="004C1F3F" w:rsidRPr="00E220CF" w:rsidTr="004C1F3F">
        <w:tblPrEx>
          <w:tblCellMar>
            <w:top w:w="0" w:type="dxa"/>
            <w:bottom w:w="0" w:type="dxa"/>
          </w:tblCellMar>
        </w:tblPrEx>
        <w:trPr>
          <w:cantSplit/>
          <w:trHeight w:val="387"/>
          <w:jc w:val="center"/>
        </w:trPr>
        <w:tc>
          <w:tcPr>
            <w:tcW w:w="556" w:type="dxa"/>
            <w:gridSpan w:val="2"/>
            <w:tcBorders>
              <w:top w:val="single" w:sz="6" w:space="0" w:color="auto"/>
              <w:left w:val="single" w:sz="6" w:space="0" w:color="auto"/>
              <w:bottom w:val="nil"/>
              <w:right w:val="nil"/>
            </w:tcBorders>
          </w:tcPr>
          <w:p w:rsidR="004C1F3F" w:rsidRPr="00E220CF" w:rsidRDefault="004C1F3F" w:rsidP="00544361">
            <w:pPr>
              <w:numPr>
                <w:ilvl w:val="0"/>
                <w:numId w:val="14"/>
              </w:numPr>
              <w:bidi w:val="0"/>
              <w:spacing w:before="80"/>
              <w:jc w:val="center"/>
              <w:rPr>
                <w:sz w:val="16"/>
                <w:szCs w:val="16"/>
              </w:rPr>
            </w:pPr>
          </w:p>
        </w:tc>
        <w:tc>
          <w:tcPr>
            <w:tcW w:w="524" w:type="dxa"/>
            <w:tcBorders>
              <w:top w:val="single" w:sz="6" w:space="0" w:color="auto"/>
              <w:left w:val="single" w:sz="6" w:space="0" w:color="auto"/>
              <w:bottom w:val="nil"/>
              <w:right w:val="nil"/>
            </w:tcBorders>
          </w:tcPr>
          <w:p w:rsidR="004C1F3F" w:rsidRPr="00E220CF" w:rsidRDefault="004C1F3F" w:rsidP="004B2FBA">
            <w:pPr>
              <w:bidi w:val="0"/>
              <w:spacing w:before="80"/>
              <w:rPr>
                <w:sz w:val="16"/>
                <w:szCs w:val="16"/>
              </w:rPr>
            </w:pPr>
            <w:r w:rsidRPr="00E220CF">
              <w:rPr>
                <w:sz w:val="16"/>
                <w:szCs w:val="16"/>
              </w:rPr>
              <w:t>A</w:t>
            </w:r>
          </w:p>
        </w:tc>
        <w:tc>
          <w:tcPr>
            <w:tcW w:w="456" w:type="dxa"/>
            <w:tcBorders>
              <w:top w:val="single" w:sz="6" w:space="0" w:color="auto"/>
              <w:left w:val="single" w:sz="6" w:space="0" w:color="auto"/>
              <w:bottom w:val="nil"/>
              <w:right w:val="nil"/>
            </w:tcBorders>
          </w:tcPr>
          <w:p w:rsidR="004C1F3F" w:rsidRPr="00E220CF" w:rsidRDefault="004C1F3F" w:rsidP="004B2FBA">
            <w:pPr>
              <w:bidi w:val="0"/>
              <w:spacing w:before="80"/>
              <w:rPr>
                <w:sz w:val="16"/>
                <w:szCs w:val="16"/>
              </w:rPr>
            </w:pPr>
            <w:r w:rsidRPr="00E220CF">
              <w:rPr>
                <w:sz w:val="16"/>
                <w:szCs w:val="16"/>
              </w:rPr>
              <w:t>P</w:t>
            </w:r>
          </w:p>
        </w:tc>
        <w:tc>
          <w:tcPr>
            <w:tcW w:w="1803" w:type="dxa"/>
            <w:vMerge w:val="restart"/>
            <w:tcBorders>
              <w:top w:val="single" w:sz="6" w:space="0" w:color="auto"/>
              <w:left w:val="single" w:sz="6" w:space="0" w:color="auto"/>
              <w:right w:val="dotted" w:sz="4" w:space="0" w:color="auto"/>
            </w:tcBorders>
          </w:tcPr>
          <w:p w:rsidR="004C1F3F" w:rsidRPr="00E220CF" w:rsidRDefault="004C1F3F" w:rsidP="004B2FBA">
            <w:pPr>
              <w:bidi w:val="0"/>
              <w:spacing w:before="80"/>
              <w:rPr>
                <w:rFonts w:hint="cs"/>
                <w:sz w:val="16"/>
                <w:szCs w:val="16"/>
              </w:rPr>
            </w:pPr>
            <w:r w:rsidRPr="00E220CF">
              <w:rPr>
                <w:sz w:val="16"/>
                <w:szCs w:val="16"/>
              </w:rPr>
              <w:t xml:space="preserve">Length, </w:t>
            </w:r>
            <w:r w:rsidRPr="00E220CF">
              <w:rPr>
                <w:sz w:val="16"/>
                <w:szCs w:val="16"/>
              </w:rPr>
              <w:br/>
              <w:t>Test Sieves</w:t>
            </w:r>
          </w:p>
        </w:tc>
        <w:tc>
          <w:tcPr>
            <w:tcW w:w="1785" w:type="dxa"/>
            <w:vMerge w:val="restart"/>
            <w:tcBorders>
              <w:top w:val="single" w:sz="6" w:space="0" w:color="auto"/>
              <w:left w:val="dotted" w:sz="4" w:space="0" w:color="auto"/>
              <w:right w:val="nil"/>
            </w:tcBorders>
          </w:tcPr>
          <w:p w:rsidR="004C1F3F" w:rsidRPr="00E220CF" w:rsidRDefault="004C1F3F" w:rsidP="004B2FBA">
            <w:pPr>
              <w:spacing w:before="80"/>
              <w:rPr>
                <w:rFonts w:hint="cs"/>
                <w:sz w:val="16"/>
                <w:szCs w:val="16"/>
              </w:rPr>
            </w:pPr>
            <w:r w:rsidRPr="00E220CF">
              <w:rPr>
                <w:rFonts w:hint="cs"/>
                <w:sz w:val="16"/>
                <w:szCs w:val="16"/>
                <w:rtl/>
              </w:rPr>
              <w:t>אורך,</w:t>
            </w:r>
            <w:r w:rsidRPr="00E220CF">
              <w:rPr>
                <w:sz w:val="16"/>
                <w:szCs w:val="16"/>
                <w:rtl/>
              </w:rPr>
              <w:br/>
            </w:r>
            <w:r w:rsidRPr="00E220CF">
              <w:rPr>
                <w:rFonts w:hint="cs"/>
                <w:sz w:val="16"/>
                <w:szCs w:val="16"/>
                <w:rtl/>
              </w:rPr>
              <w:t>נפות</w:t>
            </w:r>
          </w:p>
        </w:tc>
        <w:tc>
          <w:tcPr>
            <w:tcW w:w="2387" w:type="dxa"/>
            <w:tcBorders>
              <w:top w:val="single" w:sz="6" w:space="0" w:color="auto"/>
              <w:left w:val="single" w:sz="6" w:space="0" w:color="auto"/>
              <w:bottom w:val="nil"/>
              <w:right w:val="single" w:sz="4" w:space="0" w:color="auto"/>
            </w:tcBorders>
          </w:tcPr>
          <w:p w:rsidR="004C1F3F" w:rsidRPr="00E220CF" w:rsidRDefault="004C1F3F" w:rsidP="004B2FBA">
            <w:pPr>
              <w:pStyle w:val="10-"/>
              <w:spacing w:before="80"/>
              <w:jc w:val="center"/>
              <w:rPr>
                <w:rFonts w:hAnsi="Times New Roman" w:cs="David"/>
                <w:snapToGrid/>
                <w:color w:val="auto"/>
                <w:lang w:eastAsia="en-US"/>
              </w:rPr>
            </w:pPr>
            <w:r w:rsidRPr="00E220CF">
              <w:rPr>
                <w:rFonts w:hAnsi="Times New Roman" w:cs="David"/>
                <w:snapToGrid/>
                <w:color w:val="auto"/>
                <w:lang w:eastAsia="en-US"/>
              </w:rPr>
              <w:t>[0.075 mm to 2 mm]</w:t>
            </w:r>
          </w:p>
        </w:tc>
        <w:tc>
          <w:tcPr>
            <w:tcW w:w="1954" w:type="dxa"/>
            <w:tcBorders>
              <w:top w:val="single" w:sz="6" w:space="0" w:color="auto"/>
              <w:left w:val="single" w:sz="4" w:space="0" w:color="auto"/>
              <w:bottom w:val="nil"/>
              <w:right w:val="single" w:sz="4" w:space="0" w:color="auto"/>
            </w:tcBorders>
          </w:tcPr>
          <w:p w:rsidR="004C1F3F" w:rsidRPr="00E220CF" w:rsidRDefault="004C1F3F" w:rsidP="004B2FBA">
            <w:pPr>
              <w:bidi w:val="0"/>
              <w:spacing w:before="60"/>
              <w:jc w:val="center"/>
              <w:rPr>
                <w:sz w:val="16"/>
                <w:szCs w:val="16"/>
              </w:rPr>
            </w:pPr>
            <w:r w:rsidRPr="00E220CF">
              <w:rPr>
                <w:sz w:val="16"/>
                <w:szCs w:val="16"/>
              </w:rPr>
              <w:t>0.002 mm</w:t>
            </w:r>
          </w:p>
        </w:tc>
        <w:tc>
          <w:tcPr>
            <w:tcW w:w="2004" w:type="dxa"/>
            <w:gridSpan w:val="2"/>
            <w:vMerge w:val="restart"/>
            <w:tcBorders>
              <w:left w:val="single" w:sz="4" w:space="0" w:color="auto"/>
              <w:right w:val="single" w:sz="6" w:space="0" w:color="auto"/>
            </w:tcBorders>
          </w:tcPr>
          <w:p w:rsidR="004C1F3F" w:rsidRPr="00E220CF" w:rsidRDefault="004C1F3F" w:rsidP="004B2FBA">
            <w:pPr>
              <w:bidi w:val="0"/>
              <w:spacing w:before="80"/>
              <w:rPr>
                <w:sz w:val="16"/>
                <w:szCs w:val="16"/>
                <w:rtl/>
              </w:rPr>
            </w:pPr>
            <w:r w:rsidRPr="00E220CF">
              <w:rPr>
                <w:sz w:val="16"/>
                <w:szCs w:val="16"/>
              </w:rPr>
              <w:t>ASTM-E-11-1995</w:t>
            </w:r>
            <w:r w:rsidRPr="00E220CF">
              <w:rPr>
                <w:sz w:val="16"/>
                <w:szCs w:val="16"/>
              </w:rPr>
              <w:br/>
              <w:t>BS 410-1986</w:t>
            </w:r>
          </w:p>
        </w:tc>
        <w:tc>
          <w:tcPr>
            <w:tcW w:w="2799" w:type="dxa"/>
            <w:vMerge w:val="restart"/>
            <w:tcBorders>
              <w:left w:val="single" w:sz="6" w:space="0" w:color="auto"/>
              <w:right w:val="single" w:sz="6" w:space="0" w:color="auto"/>
            </w:tcBorders>
          </w:tcPr>
          <w:p w:rsidR="004C1F3F" w:rsidRPr="00E220CF" w:rsidRDefault="004C1F3F" w:rsidP="004B2FBA">
            <w:pPr>
              <w:tabs>
                <w:tab w:val="left" w:pos="1731"/>
              </w:tabs>
              <w:bidi w:val="0"/>
              <w:spacing w:before="80"/>
              <w:rPr>
                <w:sz w:val="16"/>
                <w:szCs w:val="16"/>
              </w:rPr>
            </w:pPr>
          </w:p>
        </w:tc>
      </w:tr>
      <w:tr w:rsidR="004C1F3F" w:rsidRPr="00E220CF" w:rsidTr="004C1F3F">
        <w:tblPrEx>
          <w:tblCellMar>
            <w:top w:w="0" w:type="dxa"/>
            <w:bottom w:w="0" w:type="dxa"/>
          </w:tblCellMar>
        </w:tblPrEx>
        <w:trPr>
          <w:cantSplit/>
          <w:trHeight w:val="387"/>
          <w:jc w:val="center"/>
        </w:trPr>
        <w:tc>
          <w:tcPr>
            <w:tcW w:w="556" w:type="dxa"/>
            <w:gridSpan w:val="2"/>
            <w:tcBorders>
              <w:top w:val="nil"/>
              <w:left w:val="single" w:sz="6" w:space="0" w:color="auto"/>
              <w:bottom w:val="single" w:sz="6" w:space="0" w:color="auto"/>
              <w:right w:val="nil"/>
            </w:tcBorders>
          </w:tcPr>
          <w:p w:rsidR="004C1F3F" w:rsidRPr="00E220CF" w:rsidRDefault="004C1F3F" w:rsidP="00544361">
            <w:pPr>
              <w:numPr>
                <w:ilvl w:val="0"/>
                <w:numId w:val="14"/>
              </w:numPr>
              <w:bidi w:val="0"/>
              <w:spacing w:before="80"/>
              <w:jc w:val="center"/>
              <w:rPr>
                <w:sz w:val="16"/>
                <w:szCs w:val="16"/>
              </w:rPr>
            </w:pPr>
          </w:p>
        </w:tc>
        <w:tc>
          <w:tcPr>
            <w:tcW w:w="524" w:type="dxa"/>
            <w:tcBorders>
              <w:top w:val="nil"/>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A</w:t>
            </w:r>
          </w:p>
        </w:tc>
        <w:tc>
          <w:tcPr>
            <w:tcW w:w="456" w:type="dxa"/>
            <w:tcBorders>
              <w:top w:val="nil"/>
              <w:left w:val="single" w:sz="6" w:space="0" w:color="auto"/>
              <w:bottom w:val="single" w:sz="6" w:space="0" w:color="auto"/>
              <w:right w:val="nil"/>
            </w:tcBorders>
          </w:tcPr>
          <w:p w:rsidR="004C1F3F" w:rsidRPr="00E220CF" w:rsidRDefault="004C1F3F" w:rsidP="004B2FBA">
            <w:pPr>
              <w:bidi w:val="0"/>
              <w:spacing w:before="80"/>
              <w:rPr>
                <w:sz w:val="16"/>
                <w:szCs w:val="16"/>
              </w:rPr>
            </w:pPr>
            <w:r w:rsidRPr="00E220CF">
              <w:rPr>
                <w:sz w:val="16"/>
                <w:szCs w:val="16"/>
              </w:rPr>
              <w:t>P</w:t>
            </w:r>
          </w:p>
        </w:tc>
        <w:tc>
          <w:tcPr>
            <w:tcW w:w="1803" w:type="dxa"/>
            <w:vMerge/>
            <w:tcBorders>
              <w:left w:val="single" w:sz="6" w:space="0" w:color="auto"/>
              <w:bottom w:val="single" w:sz="6" w:space="0" w:color="auto"/>
              <w:right w:val="dotted" w:sz="4" w:space="0" w:color="auto"/>
            </w:tcBorders>
          </w:tcPr>
          <w:p w:rsidR="004C1F3F" w:rsidRPr="00E220CF" w:rsidRDefault="004C1F3F" w:rsidP="004B2FBA">
            <w:pPr>
              <w:bidi w:val="0"/>
              <w:spacing w:before="80"/>
              <w:rPr>
                <w:sz w:val="16"/>
                <w:szCs w:val="16"/>
              </w:rPr>
            </w:pPr>
          </w:p>
        </w:tc>
        <w:tc>
          <w:tcPr>
            <w:tcW w:w="1785" w:type="dxa"/>
            <w:vMerge/>
            <w:tcBorders>
              <w:left w:val="dotted" w:sz="4" w:space="0" w:color="auto"/>
              <w:bottom w:val="single" w:sz="6" w:space="0" w:color="auto"/>
              <w:right w:val="nil"/>
            </w:tcBorders>
          </w:tcPr>
          <w:p w:rsidR="004C1F3F" w:rsidRPr="00E220CF" w:rsidRDefault="004C1F3F" w:rsidP="004B2FBA">
            <w:pPr>
              <w:spacing w:before="80"/>
              <w:rPr>
                <w:rFonts w:hint="cs"/>
                <w:sz w:val="16"/>
                <w:szCs w:val="16"/>
                <w:rtl/>
              </w:rPr>
            </w:pPr>
          </w:p>
        </w:tc>
        <w:tc>
          <w:tcPr>
            <w:tcW w:w="2387" w:type="dxa"/>
            <w:tcBorders>
              <w:top w:val="nil"/>
              <w:left w:val="single" w:sz="6" w:space="0" w:color="auto"/>
              <w:bottom w:val="single" w:sz="6" w:space="0" w:color="auto"/>
              <w:right w:val="single" w:sz="4" w:space="0" w:color="auto"/>
            </w:tcBorders>
          </w:tcPr>
          <w:p w:rsidR="004C1F3F" w:rsidRPr="00E220CF" w:rsidRDefault="004C1F3F" w:rsidP="004B2FBA">
            <w:pPr>
              <w:pStyle w:val="10-"/>
              <w:spacing w:before="80"/>
              <w:jc w:val="center"/>
              <w:rPr>
                <w:rFonts w:hAnsi="Times New Roman" w:cs="David"/>
                <w:snapToGrid/>
                <w:color w:val="auto"/>
                <w:lang w:eastAsia="en-US"/>
              </w:rPr>
            </w:pPr>
            <w:r w:rsidRPr="00E220CF">
              <w:rPr>
                <w:rFonts w:hAnsi="Times New Roman" w:cs="David"/>
                <w:snapToGrid/>
                <w:color w:val="auto"/>
                <w:lang w:eastAsia="en-US"/>
              </w:rPr>
              <w:t>(2 mm to 100 mm]</w:t>
            </w:r>
          </w:p>
        </w:tc>
        <w:tc>
          <w:tcPr>
            <w:tcW w:w="1954" w:type="dxa"/>
            <w:tcBorders>
              <w:top w:val="nil"/>
              <w:left w:val="single" w:sz="4" w:space="0" w:color="auto"/>
              <w:bottom w:val="single" w:sz="6" w:space="0" w:color="auto"/>
              <w:right w:val="single" w:sz="4" w:space="0" w:color="auto"/>
            </w:tcBorders>
          </w:tcPr>
          <w:p w:rsidR="004C1F3F" w:rsidRPr="00E220CF" w:rsidRDefault="004C1F3F" w:rsidP="004B2FBA">
            <w:pPr>
              <w:bidi w:val="0"/>
              <w:spacing w:before="60"/>
              <w:jc w:val="center"/>
              <w:rPr>
                <w:sz w:val="16"/>
                <w:szCs w:val="16"/>
              </w:rPr>
            </w:pPr>
            <w:r w:rsidRPr="00E220CF">
              <w:rPr>
                <w:sz w:val="16"/>
                <w:szCs w:val="16"/>
              </w:rPr>
              <w:t>0.03 mm</w:t>
            </w:r>
          </w:p>
        </w:tc>
        <w:tc>
          <w:tcPr>
            <w:tcW w:w="2004" w:type="dxa"/>
            <w:gridSpan w:val="2"/>
            <w:vMerge/>
            <w:tcBorders>
              <w:left w:val="single" w:sz="4" w:space="0" w:color="auto"/>
              <w:right w:val="single" w:sz="6" w:space="0" w:color="auto"/>
            </w:tcBorders>
          </w:tcPr>
          <w:p w:rsidR="004C1F3F" w:rsidRPr="00E220CF" w:rsidRDefault="004C1F3F" w:rsidP="004B2FBA">
            <w:pPr>
              <w:bidi w:val="0"/>
              <w:spacing w:before="80"/>
              <w:rPr>
                <w:sz w:val="16"/>
                <w:szCs w:val="16"/>
              </w:rPr>
            </w:pPr>
          </w:p>
        </w:tc>
        <w:tc>
          <w:tcPr>
            <w:tcW w:w="2799" w:type="dxa"/>
            <w:vMerge/>
            <w:tcBorders>
              <w:left w:val="single" w:sz="6" w:space="0" w:color="auto"/>
              <w:right w:val="single" w:sz="6" w:space="0" w:color="auto"/>
            </w:tcBorders>
          </w:tcPr>
          <w:p w:rsidR="004C1F3F" w:rsidRPr="00E220CF" w:rsidRDefault="004C1F3F" w:rsidP="004B2FBA">
            <w:pPr>
              <w:tabs>
                <w:tab w:val="left" w:pos="1731"/>
              </w:tabs>
              <w:bidi w:val="0"/>
              <w:spacing w:before="80"/>
              <w:rPr>
                <w:sz w:val="16"/>
                <w:szCs w:val="16"/>
              </w:rPr>
            </w:pPr>
          </w:p>
        </w:tc>
      </w:tr>
    </w:tbl>
    <w:p w:rsidR="00DA19E6" w:rsidRPr="00E220CF" w:rsidRDefault="00DA19E6" w:rsidP="008B00F9">
      <w:pPr>
        <w:bidi w:val="0"/>
        <w:rPr>
          <w:lang w:val="fr-FR"/>
        </w:rPr>
        <w:sectPr w:rsidR="00DA19E6" w:rsidRPr="00E220CF" w:rsidSect="00067C31">
          <w:headerReference w:type="default" r:id="rId15"/>
          <w:headerReference w:type="first" r:id="rId16"/>
          <w:endnotePr>
            <w:numFmt w:val="lowerLetter"/>
          </w:endnotePr>
          <w:pgSz w:w="16838" w:h="11906" w:orient="landscape" w:code="9"/>
          <w:pgMar w:top="567" w:right="794" w:bottom="1134" w:left="794" w:header="567" w:footer="567" w:gutter="0"/>
          <w:cols w:space="720"/>
          <w:titlePg/>
          <w:rtlGutter/>
        </w:sectPr>
      </w:pPr>
    </w:p>
    <w:p w:rsidR="000D1A8B" w:rsidRPr="00E220CF" w:rsidRDefault="008B00F9" w:rsidP="008B00F9">
      <w:pPr>
        <w:bidi w:val="0"/>
      </w:pPr>
      <w:r w:rsidRPr="00E220CF">
        <w:rPr>
          <w:lang w:val="fr-FR"/>
        </w:rPr>
        <w:tab/>
      </w:r>
      <w:r w:rsidRPr="00E220CF">
        <w:rPr>
          <w:lang w:val="fr-FR"/>
        </w:rPr>
        <w:tab/>
      </w:r>
      <w:r w:rsidRPr="00E220CF">
        <w:rPr>
          <w:lang w:val="fr-FR"/>
        </w:rPr>
        <w:tab/>
      </w:r>
      <w:r w:rsidRPr="00E220CF">
        <w:rPr>
          <w:lang w:val="fr-FR"/>
        </w:rPr>
        <w:tab/>
      </w:r>
      <w:r w:rsidRPr="00E220CF">
        <w:rPr>
          <w:lang w:val="fr-FR"/>
        </w:rPr>
        <w:tab/>
      </w:r>
      <w:r w:rsidRPr="00E220CF">
        <w:rPr>
          <w:lang w:val="fr-FR"/>
        </w:rPr>
        <w:tab/>
      </w:r>
      <w:r w:rsidRPr="00E220CF">
        <w:rPr>
          <w:lang w:val="fr-FR"/>
        </w:rPr>
        <w:tab/>
      </w:r>
      <w:r w:rsidRPr="00E220CF">
        <w:rPr>
          <w:lang w:val="fr-FR"/>
        </w:rPr>
        <w:tab/>
      </w:r>
      <w:r w:rsidRPr="00E220CF">
        <w:rPr>
          <w:lang w:val="fr-FR"/>
        </w:rPr>
        <w:tab/>
      </w:r>
      <w:r w:rsidRPr="00E220CF">
        <w:rPr>
          <w:lang w:val="fr-FR"/>
        </w:rPr>
        <w:tab/>
      </w:r>
    </w:p>
    <w:p w:rsidR="001C616E" w:rsidRPr="00E220CF" w:rsidRDefault="001C616E" w:rsidP="000D1A8B">
      <w:pPr>
        <w:bidi w:val="0"/>
        <w:rPr>
          <w:lang w:val="fr-FR"/>
        </w:rPr>
      </w:pPr>
    </w:p>
    <w:p w:rsidR="007B20E9" w:rsidRPr="00E220CF" w:rsidRDefault="007B20E9" w:rsidP="007B20E9">
      <w:pPr>
        <w:bidi w:val="0"/>
        <w:rPr>
          <w:lang w:val="fr-FR"/>
        </w:rPr>
      </w:pPr>
    </w:p>
    <w:tbl>
      <w:tblPr>
        <w:tblW w:w="14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4"/>
        <w:gridCol w:w="468"/>
        <w:gridCol w:w="518"/>
        <w:gridCol w:w="462"/>
        <w:gridCol w:w="1792"/>
        <w:gridCol w:w="1806"/>
        <w:gridCol w:w="2379"/>
        <w:gridCol w:w="74"/>
        <w:gridCol w:w="1886"/>
        <w:gridCol w:w="2001"/>
        <w:gridCol w:w="2801"/>
        <w:gridCol w:w="74"/>
      </w:tblGrid>
      <w:tr w:rsidR="0020374A" w:rsidRPr="00E220CF" w:rsidTr="007B20E9">
        <w:tblPrEx>
          <w:tblCellMar>
            <w:top w:w="0" w:type="dxa"/>
            <w:bottom w:w="0" w:type="dxa"/>
          </w:tblCellMar>
        </w:tblPrEx>
        <w:trPr>
          <w:gridAfter w:val="1"/>
          <w:wAfter w:w="74" w:type="dxa"/>
          <w:cantSplit/>
          <w:trHeight w:val="387"/>
          <w:tblHeader/>
          <w:jc w:val="center"/>
        </w:trPr>
        <w:tc>
          <w:tcPr>
            <w:tcW w:w="542" w:type="dxa"/>
            <w:gridSpan w:val="2"/>
            <w:tcBorders>
              <w:top w:val="single" w:sz="4" w:space="0" w:color="auto"/>
              <w:left w:val="single" w:sz="6" w:space="0" w:color="auto"/>
              <w:bottom w:val="single" w:sz="6" w:space="0" w:color="auto"/>
              <w:right w:val="nil"/>
            </w:tcBorders>
          </w:tcPr>
          <w:p w:rsidR="0020374A" w:rsidRPr="00E220CF" w:rsidRDefault="007B20E9" w:rsidP="0020374A">
            <w:pPr>
              <w:keepNext/>
              <w:bidi w:val="0"/>
              <w:spacing w:before="40"/>
              <w:jc w:val="center"/>
              <w:outlineLvl w:val="7"/>
              <w:rPr>
                <w:b/>
                <w:bCs/>
                <w:i/>
                <w:iCs/>
                <w:sz w:val="16"/>
                <w:szCs w:val="16"/>
              </w:rPr>
            </w:pPr>
            <w:r w:rsidRPr="00E220CF">
              <w:rPr>
                <w:lang w:val="fr-FR"/>
              </w:rPr>
              <w:tab/>
            </w:r>
            <w:r w:rsidR="0020374A" w:rsidRPr="00E220CF">
              <w:rPr>
                <w:b/>
                <w:bCs/>
                <w:i/>
                <w:iCs/>
                <w:sz w:val="16"/>
                <w:szCs w:val="16"/>
              </w:rPr>
              <w:t>Item</w:t>
            </w:r>
          </w:p>
        </w:tc>
        <w:tc>
          <w:tcPr>
            <w:tcW w:w="518"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Scope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Type</w:t>
            </w:r>
          </w:p>
        </w:tc>
        <w:tc>
          <w:tcPr>
            <w:tcW w:w="462"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Site</w:t>
            </w:r>
          </w:p>
        </w:tc>
        <w:tc>
          <w:tcPr>
            <w:tcW w:w="3598" w:type="dxa"/>
            <w:gridSpan w:val="2"/>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Measurand, Instrument, Gauge</w:t>
            </w:r>
          </w:p>
        </w:tc>
        <w:tc>
          <w:tcPr>
            <w:tcW w:w="2379"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Range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60" w:type="dxa"/>
            <w:gridSpan w:val="2"/>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2001"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Reference Document</w:t>
            </w:r>
          </w:p>
        </w:tc>
        <w:tc>
          <w:tcPr>
            <w:tcW w:w="2801"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Remarks</w:t>
            </w:r>
          </w:p>
        </w:tc>
      </w:tr>
      <w:tr w:rsidR="0020374A" w:rsidRPr="00E220CF" w:rsidTr="007B20E9">
        <w:tblPrEx>
          <w:tblCellMar>
            <w:top w:w="0" w:type="dxa"/>
            <w:bottom w:w="0" w:type="dxa"/>
          </w:tblCellMar>
        </w:tblPrEx>
        <w:trPr>
          <w:gridAfter w:val="1"/>
          <w:wAfter w:w="74" w:type="dxa"/>
          <w:cantSplit/>
          <w:trHeight w:val="204"/>
          <w:jc w:val="center"/>
        </w:trPr>
        <w:tc>
          <w:tcPr>
            <w:tcW w:w="7499" w:type="dxa"/>
            <w:gridSpan w:val="7"/>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62" w:type="dxa"/>
            <w:gridSpan w:val="4"/>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20374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20374A" w:rsidRPr="00E220CF" w:rsidTr="007B20E9">
        <w:tblPrEx>
          <w:tblCellMar>
            <w:top w:w="0" w:type="dxa"/>
            <w:bottom w:w="0" w:type="dxa"/>
          </w:tblCellMar>
        </w:tblPrEx>
        <w:trPr>
          <w:gridBefore w:val="1"/>
          <w:wBefore w:w="74" w:type="dxa"/>
          <w:cantSplit/>
          <w:trHeight w:val="300"/>
          <w:jc w:val="center"/>
        </w:trPr>
        <w:tc>
          <w:tcPr>
            <w:tcW w:w="7499" w:type="dxa"/>
            <w:gridSpan w:val="7"/>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6D3238">
            <w:pPr>
              <w:tabs>
                <w:tab w:val="left" w:pos="1219"/>
              </w:tabs>
              <w:bidi w:val="0"/>
              <w:spacing w:before="80"/>
              <w:rPr>
                <w:b/>
                <w:bCs/>
                <w:i/>
                <w:iCs/>
                <w:szCs w:val="20"/>
              </w:rPr>
            </w:pPr>
            <w:r w:rsidRPr="00E220CF">
              <w:rPr>
                <w:b/>
                <w:bCs/>
                <w:i/>
                <w:iCs/>
                <w:szCs w:val="20"/>
              </w:rPr>
              <w:t xml:space="preserve">Physical </w:t>
            </w:r>
            <w:r w:rsidR="006D3238" w:rsidRPr="00E220CF">
              <w:rPr>
                <w:b/>
                <w:bCs/>
                <w:i/>
                <w:iCs/>
                <w:szCs w:val="20"/>
              </w:rPr>
              <w:t xml:space="preserve">Quantities - </w:t>
            </w:r>
            <w:r w:rsidRPr="00E220CF">
              <w:rPr>
                <w:b/>
                <w:bCs/>
                <w:i/>
                <w:iCs/>
                <w:szCs w:val="20"/>
              </w:rPr>
              <w:t xml:space="preserve">Calibration of </w:t>
            </w:r>
            <w:r w:rsidR="006D3238" w:rsidRPr="00E220CF">
              <w:rPr>
                <w:b/>
                <w:bCs/>
                <w:i/>
                <w:iCs/>
                <w:szCs w:val="20"/>
              </w:rPr>
              <w:t>V</w:t>
            </w:r>
            <w:r w:rsidRPr="00E220CF">
              <w:rPr>
                <w:b/>
                <w:bCs/>
                <w:i/>
                <w:iCs/>
                <w:szCs w:val="20"/>
              </w:rPr>
              <w:t xml:space="preserve">olumetric </w:t>
            </w:r>
            <w:r w:rsidR="006D3238" w:rsidRPr="00E220CF">
              <w:rPr>
                <w:b/>
                <w:bCs/>
                <w:i/>
                <w:iCs/>
                <w:szCs w:val="20"/>
              </w:rPr>
              <w:t>A</w:t>
            </w:r>
            <w:r w:rsidRPr="00E220CF">
              <w:rPr>
                <w:b/>
                <w:bCs/>
                <w:i/>
                <w:iCs/>
                <w:szCs w:val="20"/>
              </w:rPr>
              <w:t>pparatus</w:t>
            </w:r>
          </w:p>
        </w:tc>
        <w:tc>
          <w:tcPr>
            <w:tcW w:w="6762" w:type="dxa"/>
            <w:gridSpan w:val="4"/>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31054C">
            <w:pPr>
              <w:spacing w:before="80"/>
              <w:rPr>
                <w:b/>
                <w:bCs/>
                <w:szCs w:val="20"/>
                <w:rtl/>
              </w:rPr>
            </w:pPr>
            <w:r w:rsidRPr="00E220CF">
              <w:rPr>
                <w:rFonts w:hint="cs"/>
                <w:b/>
                <w:bCs/>
                <w:i/>
                <w:iCs/>
                <w:szCs w:val="20"/>
                <w:rtl/>
              </w:rPr>
              <w:t>גדלים פיזיקליי</w:t>
            </w:r>
            <w:r w:rsidRPr="00E220CF">
              <w:rPr>
                <w:rFonts w:hint="eastAsia"/>
                <w:b/>
                <w:bCs/>
                <w:i/>
                <w:iCs/>
                <w:szCs w:val="20"/>
                <w:rtl/>
              </w:rPr>
              <w:t>ם</w:t>
            </w:r>
            <w:r w:rsidR="0031054C" w:rsidRPr="00E220CF">
              <w:rPr>
                <w:rFonts w:hint="cs"/>
                <w:b/>
                <w:bCs/>
                <w:i/>
                <w:iCs/>
                <w:szCs w:val="20"/>
                <w:rtl/>
              </w:rPr>
              <w:t xml:space="preserve"> - </w:t>
            </w:r>
            <w:r w:rsidRPr="00E220CF">
              <w:rPr>
                <w:rFonts w:hint="cs"/>
                <w:b/>
                <w:bCs/>
                <w:i/>
                <w:iCs/>
                <w:szCs w:val="20"/>
                <w:rtl/>
              </w:rPr>
              <w:t xml:space="preserve">כיול מכשירים </w:t>
            </w:r>
            <w:r w:rsidRPr="00E220CF">
              <w:rPr>
                <w:b/>
                <w:bCs/>
                <w:i/>
                <w:iCs/>
                <w:szCs w:val="20"/>
                <w:rtl/>
              </w:rPr>
              <w:t>ווֹלוּמֶטְרִיים</w:t>
            </w:r>
          </w:p>
        </w:tc>
      </w:tr>
      <w:tr w:rsidR="00F1013F" w:rsidRPr="00E220CF" w:rsidTr="00F1013F">
        <w:tblPrEx>
          <w:tblCellMar>
            <w:top w:w="0" w:type="dxa"/>
            <w:bottom w:w="0" w:type="dxa"/>
          </w:tblCellMar>
        </w:tblPrEx>
        <w:trPr>
          <w:gridAfter w:val="1"/>
          <w:wAfter w:w="74" w:type="dxa"/>
          <w:cantSplit/>
          <w:trHeight w:val="387"/>
          <w:jc w:val="center"/>
        </w:trPr>
        <w:tc>
          <w:tcPr>
            <w:tcW w:w="542" w:type="dxa"/>
            <w:gridSpan w:val="2"/>
            <w:tcBorders>
              <w:top w:val="single" w:sz="6" w:space="0" w:color="auto"/>
              <w:left w:val="single" w:sz="6" w:space="0" w:color="auto"/>
              <w:bottom w:val="single" w:sz="6" w:space="0" w:color="auto"/>
              <w:right w:val="nil"/>
            </w:tcBorders>
          </w:tcPr>
          <w:p w:rsidR="00F1013F" w:rsidRPr="00E220CF" w:rsidRDefault="00F1013F" w:rsidP="00544361">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F1013F" w:rsidRPr="00E220CF" w:rsidRDefault="00F1013F" w:rsidP="0020374A">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F1013F" w:rsidRPr="00E220CF" w:rsidRDefault="00F1013F" w:rsidP="0020374A">
            <w:pPr>
              <w:bidi w:val="0"/>
              <w:spacing w:before="80"/>
              <w:rPr>
                <w:sz w:val="16"/>
                <w:szCs w:val="16"/>
              </w:rPr>
            </w:pPr>
            <w:r w:rsidRPr="00E220CF">
              <w:rPr>
                <w:sz w:val="16"/>
                <w:szCs w:val="16"/>
              </w:rPr>
              <w:t xml:space="preserve"> T</w:t>
            </w:r>
          </w:p>
        </w:tc>
        <w:tc>
          <w:tcPr>
            <w:tcW w:w="1792" w:type="dxa"/>
            <w:tcBorders>
              <w:top w:val="single" w:sz="6" w:space="0" w:color="auto"/>
              <w:left w:val="single" w:sz="6" w:space="0" w:color="auto"/>
              <w:bottom w:val="single" w:sz="6" w:space="0" w:color="auto"/>
              <w:right w:val="dotted" w:sz="4" w:space="0" w:color="auto"/>
            </w:tcBorders>
          </w:tcPr>
          <w:p w:rsidR="00F1013F" w:rsidRPr="00E220CF" w:rsidRDefault="00F1013F" w:rsidP="00F1013F">
            <w:pPr>
              <w:bidi w:val="0"/>
              <w:spacing w:before="80"/>
              <w:rPr>
                <w:rFonts w:hint="cs"/>
                <w:sz w:val="16"/>
                <w:szCs w:val="16"/>
                <w:rtl/>
              </w:rPr>
            </w:pPr>
            <w:r w:rsidRPr="00E220CF">
              <w:rPr>
                <w:sz w:val="16"/>
                <w:szCs w:val="16"/>
              </w:rPr>
              <w:t>Volume                          Fuel dispensers for motor vehicles</w:t>
            </w:r>
          </w:p>
        </w:tc>
        <w:tc>
          <w:tcPr>
            <w:tcW w:w="1806" w:type="dxa"/>
            <w:tcBorders>
              <w:top w:val="single" w:sz="6" w:space="0" w:color="auto"/>
              <w:left w:val="dotted" w:sz="4" w:space="0" w:color="auto"/>
              <w:bottom w:val="single" w:sz="6" w:space="0" w:color="auto"/>
              <w:right w:val="nil"/>
            </w:tcBorders>
          </w:tcPr>
          <w:p w:rsidR="00F1013F" w:rsidRPr="00E220CF" w:rsidRDefault="00F1013F" w:rsidP="00F1013F">
            <w:pPr>
              <w:spacing w:before="40"/>
              <w:rPr>
                <w:rFonts w:hint="cs"/>
                <w:sz w:val="16"/>
                <w:szCs w:val="16"/>
                <w:rtl/>
              </w:rPr>
            </w:pPr>
            <w:r w:rsidRPr="00E220CF">
              <w:rPr>
                <w:rFonts w:hint="cs"/>
                <w:sz w:val="16"/>
                <w:szCs w:val="16"/>
                <w:rtl/>
              </w:rPr>
              <w:t>נפח</w:t>
            </w:r>
          </w:p>
          <w:p w:rsidR="00F1013F" w:rsidRPr="00E220CF" w:rsidRDefault="00F1013F" w:rsidP="00F1013F">
            <w:pPr>
              <w:spacing w:before="40"/>
              <w:rPr>
                <w:rFonts w:hint="cs"/>
                <w:sz w:val="16"/>
                <w:szCs w:val="16"/>
                <w:rtl/>
              </w:rPr>
            </w:pPr>
            <w:r w:rsidRPr="00E220CF">
              <w:rPr>
                <w:rFonts w:hint="cs"/>
                <w:sz w:val="16"/>
                <w:szCs w:val="16"/>
                <w:rtl/>
              </w:rPr>
              <w:t>מדי דלק בתחנות דלק</w:t>
            </w:r>
          </w:p>
        </w:tc>
        <w:tc>
          <w:tcPr>
            <w:tcW w:w="2379" w:type="dxa"/>
            <w:tcBorders>
              <w:top w:val="single" w:sz="6" w:space="0" w:color="auto"/>
              <w:left w:val="single" w:sz="6" w:space="0" w:color="auto"/>
              <w:bottom w:val="single" w:sz="6" w:space="0" w:color="auto"/>
              <w:right w:val="single" w:sz="4" w:space="0" w:color="auto"/>
            </w:tcBorders>
          </w:tcPr>
          <w:p w:rsidR="00F1013F" w:rsidRPr="00E220CF" w:rsidRDefault="00F1013F" w:rsidP="0020374A">
            <w:pPr>
              <w:bidi w:val="0"/>
              <w:spacing w:before="80"/>
              <w:jc w:val="center"/>
              <w:rPr>
                <w:rFonts w:cs="Times New Roman"/>
                <w:sz w:val="16"/>
                <w:szCs w:val="16"/>
              </w:rPr>
            </w:pPr>
            <w:r w:rsidRPr="00E220CF">
              <w:rPr>
                <w:rFonts w:cs="Times New Roman" w:hint="cs"/>
                <w:sz w:val="16"/>
                <w:szCs w:val="16"/>
                <w:rtl/>
              </w:rPr>
              <w:t xml:space="preserve">20 </w:t>
            </w:r>
            <w:r w:rsidRPr="00E220CF">
              <w:rPr>
                <w:rFonts w:cs="Times New Roman"/>
                <w:sz w:val="16"/>
                <w:szCs w:val="16"/>
              </w:rPr>
              <w:t xml:space="preserve"> l</w:t>
            </w:r>
          </w:p>
        </w:tc>
        <w:tc>
          <w:tcPr>
            <w:tcW w:w="1960" w:type="dxa"/>
            <w:gridSpan w:val="2"/>
            <w:tcBorders>
              <w:top w:val="single" w:sz="6" w:space="0" w:color="auto"/>
              <w:left w:val="single" w:sz="4" w:space="0" w:color="auto"/>
              <w:bottom w:val="single" w:sz="6" w:space="0" w:color="auto"/>
              <w:right w:val="single" w:sz="4" w:space="0" w:color="auto"/>
            </w:tcBorders>
          </w:tcPr>
          <w:p w:rsidR="00F1013F" w:rsidRPr="00E220CF" w:rsidRDefault="00F1013F" w:rsidP="0020374A">
            <w:pPr>
              <w:bidi w:val="0"/>
              <w:spacing w:before="80"/>
              <w:jc w:val="center"/>
              <w:rPr>
                <w:sz w:val="16"/>
                <w:szCs w:val="16"/>
              </w:rPr>
            </w:pPr>
            <w:r w:rsidRPr="00E220CF">
              <w:rPr>
                <w:sz w:val="16"/>
                <w:szCs w:val="16"/>
              </w:rPr>
              <w:t>0.1%</w:t>
            </w:r>
          </w:p>
        </w:tc>
        <w:tc>
          <w:tcPr>
            <w:tcW w:w="2001" w:type="dxa"/>
            <w:tcBorders>
              <w:left w:val="single" w:sz="4" w:space="0" w:color="auto"/>
              <w:right w:val="single" w:sz="6" w:space="0" w:color="auto"/>
            </w:tcBorders>
          </w:tcPr>
          <w:p w:rsidR="00F1013F" w:rsidRPr="00E220CF" w:rsidRDefault="00F1013F" w:rsidP="0020374A">
            <w:pPr>
              <w:tabs>
                <w:tab w:val="left" w:pos="1731"/>
              </w:tabs>
              <w:bidi w:val="0"/>
              <w:spacing w:before="80"/>
              <w:rPr>
                <w:sz w:val="16"/>
                <w:szCs w:val="16"/>
              </w:rPr>
            </w:pPr>
            <w:r w:rsidRPr="00E220CF">
              <w:rPr>
                <w:sz w:val="16"/>
                <w:szCs w:val="16"/>
              </w:rPr>
              <w:t>OIML R-117</w:t>
            </w:r>
          </w:p>
          <w:p w:rsidR="00F1013F" w:rsidRPr="00E220CF" w:rsidRDefault="00F1013F" w:rsidP="0020374A">
            <w:pPr>
              <w:tabs>
                <w:tab w:val="left" w:pos="1731"/>
              </w:tabs>
              <w:bidi w:val="0"/>
              <w:spacing w:before="80"/>
              <w:rPr>
                <w:sz w:val="16"/>
                <w:szCs w:val="16"/>
              </w:rPr>
            </w:pPr>
            <w:r w:rsidRPr="00E220CF">
              <w:rPr>
                <w:sz w:val="16"/>
                <w:szCs w:val="16"/>
              </w:rPr>
              <w:t>OIML R-118</w:t>
            </w:r>
          </w:p>
        </w:tc>
        <w:tc>
          <w:tcPr>
            <w:tcW w:w="2801" w:type="dxa"/>
            <w:tcBorders>
              <w:left w:val="single" w:sz="6" w:space="0" w:color="auto"/>
              <w:right w:val="single" w:sz="6" w:space="0" w:color="auto"/>
            </w:tcBorders>
          </w:tcPr>
          <w:p w:rsidR="00F1013F" w:rsidRPr="00E220CF" w:rsidRDefault="00F1013F" w:rsidP="0020374A">
            <w:pPr>
              <w:tabs>
                <w:tab w:val="left" w:pos="1731"/>
              </w:tabs>
              <w:bidi w:val="0"/>
              <w:spacing w:before="80"/>
              <w:rPr>
                <w:sz w:val="16"/>
                <w:szCs w:val="16"/>
              </w:rPr>
            </w:pPr>
            <w:r w:rsidRPr="00E220CF">
              <w:rPr>
                <w:sz w:val="16"/>
                <w:szCs w:val="16"/>
              </w:rPr>
              <w:t>The flow is limited up to</w:t>
            </w:r>
            <w:r w:rsidRPr="00E220CF">
              <w:rPr>
                <w:rFonts w:cs="Times New Roman" w:hint="cs"/>
                <w:sz w:val="16"/>
                <w:szCs w:val="16"/>
                <w:rtl/>
              </w:rPr>
              <w:t xml:space="preserve">2 </w:t>
            </w:r>
            <w:r w:rsidRPr="00E220CF">
              <w:rPr>
                <w:sz w:val="16"/>
                <w:szCs w:val="16"/>
              </w:rPr>
              <w:t>0 l/ min</w:t>
            </w:r>
          </w:p>
        </w:tc>
      </w:tr>
      <w:tr w:rsidR="00F1013F" w:rsidRPr="00E220CF" w:rsidTr="00F1013F">
        <w:tblPrEx>
          <w:tblCellMar>
            <w:top w:w="0" w:type="dxa"/>
            <w:bottom w:w="0" w:type="dxa"/>
          </w:tblCellMar>
        </w:tblPrEx>
        <w:trPr>
          <w:gridAfter w:val="1"/>
          <w:wAfter w:w="74" w:type="dxa"/>
          <w:cantSplit/>
          <w:trHeight w:val="387"/>
          <w:jc w:val="center"/>
        </w:trPr>
        <w:tc>
          <w:tcPr>
            <w:tcW w:w="542" w:type="dxa"/>
            <w:gridSpan w:val="2"/>
            <w:tcBorders>
              <w:top w:val="single" w:sz="6" w:space="0" w:color="auto"/>
              <w:left w:val="single" w:sz="6" w:space="0" w:color="auto"/>
              <w:bottom w:val="nil"/>
              <w:right w:val="nil"/>
            </w:tcBorders>
          </w:tcPr>
          <w:p w:rsidR="00F1013F" w:rsidRPr="00E220CF" w:rsidRDefault="00F1013F" w:rsidP="00544361">
            <w:pPr>
              <w:numPr>
                <w:ilvl w:val="0"/>
                <w:numId w:val="14"/>
              </w:numPr>
              <w:bidi w:val="0"/>
              <w:spacing w:before="80"/>
              <w:jc w:val="center"/>
              <w:rPr>
                <w:sz w:val="16"/>
                <w:szCs w:val="16"/>
              </w:rPr>
            </w:pPr>
          </w:p>
        </w:tc>
        <w:tc>
          <w:tcPr>
            <w:tcW w:w="518" w:type="dxa"/>
            <w:tcBorders>
              <w:top w:val="single" w:sz="6" w:space="0" w:color="auto"/>
              <w:left w:val="single" w:sz="6" w:space="0" w:color="auto"/>
              <w:bottom w:val="nil"/>
              <w:right w:val="nil"/>
            </w:tcBorders>
          </w:tcPr>
          <w:p w:rsidR="00F1013F" w:rsidRPr="00E220CF" w:rsidRDefault="00F1013F" w:rsidP="0020374A">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nil"/>
              <w:right w:val="nil"/>
            </w:tcBorders>
          </w:tcPr>
          <w:p w:rsidR="00F1013F" w:rsidRPr="00E220CF" w:rsidRDefault="00F1013F" w:rsidP="0020374A">
            <w:pPr>
              <w:bidi w:val="0"/>
              <w:spacing w:before="80"/>
              <w:rPr>
                <w:sz w:val="16"/>
                <w:szCs w:val="16"/>
              </w:rPr>
            </w:pPr>
            <w:r w:rsidRPr="00E220CF">
              <w:rPr>
                <w:sz w:val="16"/>
                <w:szCs w:val="16"/>
              </w:rPr>
              <w:t>P</w:t>
            </w:r>
          </w:p>
        </w:tc>
        <w:tc>
          <w:tcPr>
            <w:tcW w:w="1792" w:type="dxa"/>
            <w:vMerge w:val="restart"/>
            <w:tcBorders>
              <w:top w:val="single" w:sz="6" w:space="0" w:color="auto"/>
              <w:left w:val="single" w:sz="6" w:space="0" w:color="auto"/>
              <w:right w:val="dotted" w:sz="4" w:space="0" w:color="auto"/>
            </w:tcBorders>
          </w:tcPr>
          <w:p w:rsidR="00F1013F" w:rsidRPr="00E220CF" w:rsidRDefault="00F1013F" w:rsidP="0042080A">
            <w:pPr>
              <w:bidi w:val="0"/>
              <w:spacing w:before="80"/>
              <w:rPr>
                <w:sz w:val="16"/>
                <w:szCs w:val="16"/>
              </w:rPr>
            </w:pPr>
            <w:r w:rsidRPr="00E220CF">
              <w:rPr>
                <w:sz w:val="16"/>
                <w:szCs w:val="16"/>
              </w:rPr>
              <w:t>Volume</w:t>
            </w:r>
            <w:r w:rsidRPr="00E220CF">
              <w:rPr>
                <w:sz w:val="16"/>
                <w:szCs w:val="16"/>
              </w:rPr>
              <w:br/>
              <w:t xml:space="preserve">Measurement </w:t>
            </w:r>
            <w:r w:rsidR="00464014" w:rsidRPr="00E220CF">
              <w:rPr>
                <w:sz w:val="16"/>
                <w:szCs w:val="16"/>
              </w:rPr>
              <w:t>cylinders</w:t>
            </w:r>
            <w:r w:rsidR="00464014" w:rsidRPr="00E220CF">
              <w:rPr>
                <w:color w:val="FF0000"/>
                <w:sz w:val="16"/>
                <w:szCs w:val="16"/>
              </w:rPr>
              <w:t xml:space="preserve"> </w:t>
            </w:r>
            <w:r w:rsidR="00464014" w:rsidRPr="00E220CF">
              <w:rPr>
                <w:sz w:val="16"/>
                <w:szCs w:val="16"/>
              </w:rPr>
              <w:t>and flasks</w:t>
            </w:r>
          </w:p>
        </w:tc>
        <w:tc>
          <w:tcPr>
            <w:tcW w:w="1806" w:type="dxa"/>
            <w:vMerge w:val="restart"/>
            <w:tcBorders>
              <w:top w:val="single" w:sz="6" w:space="0" w:color="auto"/>
              <w:left w:val="dotted" w:sz="4" w:space="0" w:color="auto"/>
              <w:right w:val="nil"/>
            </w:tcBorders>
          </w:tcPr>
          <w:p w:rsidR="00F1013F" w:rsidRPr="00E220CF" w:rsidRDefault="00F1013F" w:rsidP="00F1013F">
            <w:pPr>
              <w:spacing w:before="40"/>
              <w:rPr>
                <w:rFonts w:hint="cs"/>
                <w:sz w:val="16"/>
                <w:szCs w:val="16"/>
                <w:rtl/>
              </w:rPr>
            </w:pPr>
            <w:r w:rsidRPr="00E220CF">
              <w:rPr>
                <w:rFonts w:hint="cs"/>
                <w:sz w:val="16"/>
                <w:szCs w:val="16"/>
                <w:rtl/>
              </w:rPr>
              <w:t>משורות</w:t>
            </w:r>
            <w:r w:rsidR="00464014" w:rsidRPr="00E220CF">
              <w:rPr>
                <w:rFonts w:hint="cs"/>
                <w:sz w:val="16"/>
                <w:szCs w:val="16"/>
                <w:rtl/>
              </w:rPr>
              <w:t xml:space="preserve"> ובקבוקי מדידה</w:t>
            </w:r>
          </w:p>
        </w:tc>
        <w:tc>
          <w:tcPr>
            <w:tcW w:w="2379" w:type="dxa"/>
            <w:tcBorders>
              <w:top w:val="single" w:sz="6" w:space="0" w:color="auto"/>
              <w:left w:val="single" w:sz="6" w:space="0" w:color="auto"/>
              <w:bottom w:val="nil"/>
              <w:right w:val="single" w:sz="4" w:space="0" w:color="auto"/>
            </w:tcBorders>
            <w:vAlign w:val="center"/>
          </w:tcPr>
          <w:p w:rsidR="00F1013F" w:rsidRPr="00E220CF" w:rsidRDefault="00F1013F" w:rsidP="00F1013F">
            <w:pPr>
              <w:bidi w:val="0"/>
              <w:spacing w:before="80"/>
              <w:jc w:val="center"/>
              <w:rPr>
                <w:rFonts w:cs="Times New Roman"/>
                <w:sz w:val="16"/>
                <w:szCs w:val="16"/>
              </w:rPr>
            </w:pPr>
            <w:r w:rsidRPr="00E220CF">
              <w:rPr>
                <w:rFonts w:cs="Times New Roman"/>
                <w:sz w:val="16"/>
                <w:szCs w:val="16"/>
              </w:rPr>
              <w:t>10 ml</w:t>
            </w:r>
          </w:p>
        </w:tc>
        <w:tc>
          <w:tcPr>
            <w:tcW w:w="1960" w:type="dxa"/>
            <w:gridSpan w:val="2"/>
            <w:tcBorders>
              <w:top w:val="single" w:sz="6" w:space="0" w:color="auto"/>
              <w:left w:val="single" w:sz="4" w:space="0" w:color="auto"/>
              <w:bottom w:val="nil"/>
              <w:right w:val="single" w:sz="4" w:space="0" w:color="auto"/>
            </w:tcBorders>
            <w:vAlign w:val="center"/>
          </w:tcPr>
          <w:p w:rsidR="00F1013F" w:rsidRPr="00E220CF" w:rsidRDefault="00F1013F" w:rsidP="00F1013F">
            <w:pPr>
              <w:bidi w:val="0"/>
              <w:spacing w:before="80"/>
              <w:jc w:val="center"/>
              <w:rPr>
                <w:sz w:val="16"/>
                <w:szCs w:val="16"/>
              </w:rPr>
            </w:pPr>
            <w:r w:rsidRPr="00E220CF">
              <w:rPr>
                <w:sz w:val="16"/>
                <w:szCs w:val="16"/>
              </w:rPr>
              <w:t>2.8%</w:t>
            </w:r>
          </w:p>
        </w:tc>
        <w:tc>
          <w:tcPr>
            <w:tcW w:w="2001" w:type="dxa"/>
            <w:vMerge w:val="restart"/>
            <w:tcBorders>
              <w:left w:val="single" w:sz="4" w:space="0" w:color="auto"/>
              <w:right w:val="single" w:sz="6" w:space="0" w:color="auto"/>
            </w:tcBorders>
          </w:tcPr>
          <w:p w:rsidR="00F1013F" w:rsidRPr="00E220CF" w:rsidRDefault="00F1013F" w:rsidP="0020374A">
            <w:pPr>
              <w:tabs>
                <w:tab w:val="left" w:pos="1731"/>
              </w:tabs>
              <w:bidi w:val="0"/>
              <w:spacing w:before="80"/>
              <w:rPr>
                <w:sz w:val="16"/>
                <w:szCs w:val="16"/>
              </w:rPr>
            </w:pPr>
            <w:r w:rsidRPr="00E220CF">
              <w:rPr>
                <w:sz w:val="16"/>
                <w:szCs w:val="16"/>
              </w:rPr>
              <w:t>OIML R-43</w:t>
            </w:r>
          </w:p>
        </w:tc>
        <w:tc>
          <w:tcPr>
            <w:tcW w:w="2801" w:type="dxa"/>
            <w:vMerge w:val="restart"/>
            <w:tcBorders>
              <w:left w:val="single" w:sz="6" w:space="0" w:color="auto"/>
              <w:right w:val="single" w:sz="6" w:space="0" w:color="auto"/>
            </w:tcBorders>
          </w:tcPr>
          <w:p w:rsidR="00F1013F" w:rsidRPr="00E220CF" w:rsidRDefault="00F1013F" w:rsidP="0020374A">
            <w:pPr>
              <w:tabs>
                <w:tab w:val="left" w:pos="1731"/>
              </w:tabs>
              <w:bidi w:val="0"/>
              <w:spacing w:before="80"/>
              <w:jc w:val="right"/>
              <w:rPr>
                <w:rFonts w:hint="cs"/>
                <w:sz w:val="16"/>
                <w:szCs w:val="16"/>
                <w:rtl/>
              </w:rPr>
            </w:pPr>
            <w:r w:rsidRPr="00E220CF">
              <w:rPr>
                <w:rFonts w:hint="cs"/>
                <w:sz w:val="16"/>
                <w:szCs w:val="16"/>
                <w:rtl/>
              </w:rPr>
              <w:t>על ידי שקילה</w:t>
            </w:r>
          </w:p>
        </w:tc>
      </w:tr>
      <w:tr w:rsidR="00F1013F" w:rsidRPr="00E220CF" w:rsidTr="00F1013F">
        <w:tblPrEx>
          <w:tblCellMar>
            <w:top w:w="0" w:type="dxa"/>
            <w:bottom w:w="0" w:type="dxa"/>
          </w:tblCellMar>
        </w:tblPrEx>
        <w:trPr>
          <w:gridAfter w:val="1"/>
          <w:wAfter w:w="74" w:type="dxa"/>
          <w:cantSplit/>
          <w:trHeight w:val="387"/>
          <w:jc w:val="center"/>
        </w:trPr>
        <w:tc>
          <w:tcPr>
            <w:tcW w:w="542" w:type="dxa"/>
            <w:gridSpan w:val="2"/>
            <w:tcBorders>
              <w:top w:val="nil"/>
              <w:left w:val="single" w:sz="6" w:space="0" w:color="auto"/>
              <w:bottom w:val="nil"/>
              <w:right w:val="nil"/>
            </w:tcBorders>
          </w:tcPr>
          <w:p w:rsidR="00F1013F" w:rsidRPr="00E220CF" w:rsidRDefault="00F1013F" w:rsidP="00544361">
            <w:pPr>
              <w:numPr>
                <w:ilvl w:val="0"/>
                <w:numId w:val="14"/>
              </w:numPr>
              <w:bidi w:val="0"/>
              <w:spacing w:before="80"/>
              <w:jc w:val="center"/>
              <w:rPr>
                <w:sz w:val="16"/>
                <w:szCs w:val="16"/>
              </w:rPr>
            </w:pPr>
          </w:p>
        </w:tc>
        <w:tc>
          <w:tcPr>
            <w:tcW w:w="518" w:type="dxa"/>
            <w:tcBorders>
              <w:top w:val="nil"/>
              <w:left w:val="single" w:sz="6" w:space="0" w:color="auto"/>
              <w:bottom w:val="nil"/>
              <w:right w:val="nil"/>
            </w:tcBorders>
          </w:tcPr>
          <w:p w:rsidR="00F1013F" w:rsidRPr="00E220CF" w:rsidRDefault="00F1013F" w:rsidP="008E5B8D">
            <w:pPr>
              <w:bidi w:val="0"/>
              <w:spacing w:before="80"/>
              <w:rPr>
                <w:sz w:val="16"/>
                <w:szCs w:val="16"/>
              </w:rPr>
            </w:pPr>
            <w:r w:rsidRPr="00E220CF">
              <w:rPr>
                <w:sz w:val="16"/>
                <w:szCs w:val="16"/>
              </w:rPr>
              <w:t>A</w:t>
            </w:r>
          </w:p>
        </w:tc>
        <w:tc>
          <w:tcPr>
            <w:tcW w:w="462" w:type="dxa"/>
            <w:tcBorders>
              <w:top w:val="nil"/>
              <w:left w:val="single" w:sz="6" w:space="0" w:color="auto"/>
              <w:bottom w:val="nil"/>
              <w:right w:val="nil"/>
            </w:tcBorders>
          </w:tcPr>
          <w:p w:rsidR="00F1013F" w:rsidRPr="00E220CF" w:rsidRDefault="00F1013F" w:rsidP="008E5B8D">
            <w:pPr>
              <w:bidi w:val="0"/>
              <w:spacing w:before="80"/>
              <w:rPr>
                <w:sz w:val="16"/>
                <w:szCs w:val="16"/>
              </w:rPr>
            </w:pPr>
            <w:r w:rsidRPr="00E220CF">
              <w:rPr>
                <w:sz w:val="16"/>
                <w:szCs w:val="16"/>
              </w:rPr>
              <w:t>P</w:t>
            </w:r>
          </w:p>
        </w:tc>
        <w:tc>
          <w:tcPr>
            <w:tcW w:w="1792" w:type="dxa"/>
            <w:vMerge/>
            <w:tcBorders>
              <w:left w:val="single" w:sz="6" w:space="0" w:color="auto"/>
              <w:right w:val="dotted" w:sz="4" w:space="0" w:color="auto"/>
            </w:tcBorders>
          </w:tcPr>
          <w:p w:rsidR="00F1013F" w:rsidRPr="00E220CF" w:rsidRDefault="00F1013F" w:rsidP="00F1013F">
            <w:pPr>
              <w:bidi w:val="0"/>
              <w:spacing w:before="80"/>
              <w:rPr>
                <w:sz w:val="16"/>
                <w:szCs w:val="16"/>
              </w:rPr>
            </w:pPr>
          </w:p>
        </w:tc>
        <w:tc>
          <w:tcPr>
            <w:tcW w:w="1806" w:type="dxa"/>
            <w:vMerge/>
            <w:tcBorders>
              <w:left w:val="dotted" w:sz="4" w:space="0" w:color="auto"/>
              <w:right w:val="nil"/>
            </w:tcBorders>
          </w:tcPr>
          <w:p w:rsidR="00F1013F" w:rsidRPr="00E220CF" w:rsidRDefault="00F1013F" w:rsidP="00F1013F">
            <w:pPr>
              <w:spacing w:before="40"/>
              <w:rPr>
                <w:rFonts w:hint="cs"/>
                <w:sz w:val="16"/>
                <w:szCs w:val="16"/>
                <w:rtl/>
              </w:rPr>
            </w:pPr>
          </w:p>
        </w:tc>
        <w:tc>
          <w:tcPr>
            <w:tcW w:w="2379" w:type="dxa"/>
            <w:tcBorders>
              <w:top w:val="nil"/>
              <w:left w:val="single" w:sz="6" w:space="0" w:color="auto"/>
              <w:bottom w:val="nil"/>
              <w:right w:val="single" w:sz="4" w:space="0" w:color="auto"/>
            </w:tcBorders>
            <w:vAlign w:val="center"/>
          </w:tcPr>
          <w:p w:rsidR="00F1013F" w:rsidRPr="00E220CF" w:rsidRDefault="00F1013F" w:rsidP="00F1013F">
            <w:pPr>
              <w:bidi w:val="0"/>
              <w:spacing w:before="80"/>
              <w:jc w:val="center"/>
              <w:rPr>
                <w:rFonts w:cs="Times New Roman"/>
                <w:sz w:val="16"/>
                <w:szCs w:val="16"/>
              </w:rPr>
            </w:pPr>
            <w:r w:rsidRPr="00E220CF">
              <w:rPr>
                <w:rFonts w:cs="Times New Roman"/>
                <w:sz w:val="16"/>
                <w:szCs w:val="16"/>
              </w:rPr>
              <w:t>100 ml</w:t>
            </w:r>
          </w:p>
        </w:tc>
        <w:tc>
          <w:tcPr>
            <w:tcW w:w="1960" w:type="dxa"/>
            <w:gridSpan w:val="2"/>
            <w:tcBorders>
              <w:top w:val="nil"/>
              <w:left w:val="single" w:sz="4" w:space="0" w:color="auto"/>
              <w:bottom w:val="nil"/>
              <w:right w:val="single" w:sz="4" w:space="0" w:color="auto"/>
            </w:tcBorders>
            <w:vAlign w:val="center"/>
          </w:tcPr>
          <w:p w:rsidR="00F1013F" w:rsidRPr="00E220CF" w:rsidRDefault="00F1013F" w:rsidP="00F1013F">
            <w:pPr>
              <w:bidi w:val="0"/>
              <w:spacing w:before="80"/>
              <w:jc w:val="center"/>
              <w:rPr>
                <w:sz w:val="16"/>
                <w:szCs w:val="16"/>
              </w:rPr>
            </w:pPr>
            <w:r w:rsidRPr="00E220CF">
              <w:rPr>
                <w:sz w:val="16"/>
                <w:szCs w:val="16"/>
              </w:rPr>
              <w:t>0.68%</w:t>
            </w:r>
          </w:p>
        </w:tc>
        <w:tc>
          <w:tcPr>
            <w:tcW w:w="2001" w:type="dxa"/>
            <w:vMerge/>
            <w:tcBorders>
              <w:left w:val="single" w:sz="4" w:space="0" w:color="auto"/>
              <w:right w:val="single" w:sz="6" w:space="0" w:color="auto"/>
            </w:tcBorders>
          </w:tcPr>
          <w:p w:rsidR="00F1013F" w:rsidRPr="00E220CF" w:rsidRDefault="00F1013F" w:rsidP="0020374A">
            <w:pPr>
              <w:tabs>
                <w:tab w:val="left" w:pos="1731"/>
              </w:tabs>
              <w:bidi w:val="0"/>
              <w:spacing w:before="80"/>
              <w:rPr>
                <w:sz w:val="16"/>
                <w:szCs w:val="16"/>
              </w:rPr>
            </w:pPr>
          </w:p>
        </w:tc>
        <w:tc>
          <w:tcPr>
            <w:tcW w:w="2801" w:type="dxa"/>
            <w:vMerge/>
            <w:tcBorders>
              <w:left w:val="single" w:sz="6" w:space="0" w:color="auto"/>
              <w:right w:val="single" w:sz="6" w:space="0" w:color="auto"/>
            </w:tcBorders>
          </w:tcPr>
          <w:p w:rsidR="00F1013F" w:rsidRPr="00E220CF" w:rsidRDefault="00F1013F" w:rsidP="0020374A">
            <w:pPr>
              <w:tabs>
                <w:tab w:val="left" w:pos="1731"/>
              </w:tabs>
              <w:bidi w:val="0"/>
              <w:spacing w:before="80"/>
              <w:jc w:val="right"/>
              <w:rPr>
                <w:rFonts w:hint="cs"/>
                <w:sz w:val="16"/>
                <w:szCs w:val="16"/>
                <w:rtl/>
              </w:rPr>
            </w:pPr>
          </w:p>
        </w:tc>
      </w:tr>
      <w:tr w:rsidR="00F1013F" w:rsidRPr="00E220CF" w:rsidTr="00F1013F">
        <w:tblPrEx>
          <w:tblCellMar>
            <w:top w:w="0" w:type="dxa"/>
            <w:bottom w:w="0" w:type="dxa"/>
          </w:tblCellMar>
        </w:tblPrEx>
        <w:trPr>
          <w:gridAfter w:val="1"/>
          <w:wAfter w:w="74" w:type="dxa"/>
          <w:cantSplit/>
          <w:trHeight w:val="387"/>
          <w:jc w:val="center"/>
        </w:trPr>
        <w:tc>
          <w:tcPr>
            <w:tcW w:w="542" w:type="dxa"/>
            <w:gridSpan w:val="2"/>
            <w:tcBorders>
              <w:top w:val="nil"/>
              <w:left w:val="single" w:sz="6" w:space="0" w:color="auto"/>
              <w:bottom w:val="single" w:sz="6" w:space="0" w:color="auto"/>
              <w:right w:val="nil"/>
            </w:tcBorders>
          </w:tcPr>
          <w:p w:rsidR="00F1013F" w:rsidRPr="00E220CF" w:rsidRDefault="00F1013F" w:rsidP="00544361">
            <w:pPr>
              <w:numPr>
                <w:ilvl w:val="0"/>
                <w:numId w:val="14"/>
              </w:numPr>
              <w:bidi w:val="0"/>
              <w:spacing w:before="80"/>
              <w:jc w:val="center"/>
              <w:rPr>
                <w:sz w:val="16"/>
                <w:szCs w:val="16"/>
              </w:rPr>
            </w:pPr>
          </w:p>
        </w:tc>
        <w:tc>
          <w:tcPr>
            <w:tcW w:w="518" w:type="dxa"/>
            <w:tcBorders>
              <w:top w:val="nil"/>
              <w:left w:val="single" w:sz="6" w:space="0" w:color="auto"/>
              <w:bottom w:val="single" w:sz="6" w:space="0" w:color="auto"/>
              <w:right w:val="nil"/>
            </w:tcBorders>
          </w:tcPr>
          <w:p w:rsidR="00F1013F" w:rsidRPr="00E220CF" w:rsidRDefault="00F1013F" w:rsidP="008E5B8D">
            <w:pPr>
              <w:bidi w:val="0"/>
              <w:spacing w:before="80"/>
              <w:rPr>
                <w:sz w:val="16"/>
                <w:szCs w:val="16"/>
              </w:rPr>
            </w:pPr>
            <w:r w:rsidRPr="00E220CF">
              <w:rPr>
                <w:sz w:val="16"/>
                <w:szCs w:val="16"/>
              </w:rPr>
              <w:t>A</w:t>
            </w:r>
          </w:p>
        </w:tc>
        <w:tc>
          <w:tcPr>
            <w:tcW w:w="462" w:type="dxa"/>
            <w:tcBorders>
              <w:top w:val="nil"/>
              <w:left w:val="single" w:sz="6" w:space="0" w:color="auto"/>
              <w:bottom w:val="single" w:sz="6" w:space="0" w:color="auto"/>
              <w:right w:val="nil"/>
            </w:tcBorders>
          </w:tcPr>
          <w:p w:rsidR="00F1013F" w:rsidRPr="00E220CF" w:rsidRDefault="00F1013F" w:rsidP="008E5B8D">
            <w:pPr>
              <w:bidi w:val="0"/>
              <w:spacing w:before="80"/>
              <w:rPr>
                <w:sz w:val="16"/>
                <w:szCs w:val="16"/>
              </w:rPr>
            </w:pPr>
            <w:r w:rsidRPr="00E220CF">
              <w:rPr>
                <w:sz w:val="16"/>
                <w:szCs w:val="16"/>
              </w:rPr>
              <w:t>P</w:t>
            </w:r>
          </w:p>
        </w:tc>
        <w:tc>
          <w:tcPr>
            <w:tcW w:w="1792" w:type="dxa"/>
            <w:vMerge/>
            <w:tcBorders>
              <w:left w:val="single" w:sz="6" w:space="0" w:color="auto"/>
              <w:bottom w:val="single" w:sz="6" w:space="0" w:color="auto"/>
              <w:right w:val="dotted" w:sz="4" w:space="0" w:color="auto"/>
            </w:tcBorders>
          </w:tcPr>
          <w:p w:rsidR="00F1013F" w:rsidRPr="00E220CF" w:rsidRDefault="00F1013F" w:rsidP="00F1013F">
            <w:pPr>
              <w:bidi w:val="0"/>
              <w:spacing w:before="80"/>
              <w:rPr>
                <w:sz w:val="16"/>
                <w:szCs w:val="16"/>
              </w:rPr>
            </w:pPr>
          </w:p>
        </w:tc>
        <w:tc>
          <w:tcPr>
            <w:tcW w:w="1806" w:type="dxa"/>
            <w:vMerge/>
            <w:tcBorders>
              <w:left w:val="dotted" w:sz="4" w:space="0" w:color="auto"/>
              <w:bottom w:val="single" w:sz="6" w:space="0" w:color="auto"/>
              <w:right w:val="nil"/>
            </w:tcBorders>
          </w:tcPr>
          <w:p w:rsidR="00F1013F" w:rsidRPr="00E220CF" w:rsidRDefault="00F1013F" w:rsidP="00F1013F">
            <w:pPr>
              <w:spacing w:before="40"/>
              <w:rPr>
                <w:rFonts w:hint="cs"/>
                <w:sz w:val="16"/>
                <w:szCs w:val="16"/>
                <w:rtl/>
              </w:rPr>
            </w:pPr>
          </w:p>
        </w:tc>
        <w:tc>
          <w:tcPr>
            <w:tcW w:w="2379" w:type="dxa"/>
            <w:tcBorders>
              <w:top w:val="nil"/>
              <w:left w:val="single" w:sz="6" w:space="0" w:color="auto"/>
              <w:bottom w:val="single" w:sz="6" w:space="0" w:color="auto"/>
              <w:right w:val="single" w:sz="4" w:space="0" w:color="auto"/>
            </w:tcBorders>
            <w:vAlign w:val="center"/>
          </w:tcPr>
          <w:p w:rsidR="00F1013F" w:rsidRPr="00E220CF" w:rsidRDefault="00F1013F" w:rsidP="0020374A">
            <w:pPr>
              <w:bidi w:val="0"/>
              <w:spacing w:before="80"/>
              <w:jc w:val="center"/>
              <w:rPr>
                <w:rFonts w:cs="Times New Roman"/>
                <w:sz w:val="16"/>
                <w:szCs w:val="16"/>
              </w:rPr>
            </w:pPr>
            <w:r w:rsidRPr="00E220CF">
              <w:rPr>
                <w:rFonts w:cs="Times New Roman"/>
                <w:sz w:val="16"/>
                <w:szCs w:val="16"/>
              </w:rPr>
              <w:t>1000 ml</w:t>
            </w:r>
          </w:p>
        </w:tc>
        <w:tc>
          <w:tcPr>
            <w:tcW w:w="1960" w:type="dxa"/>
            <w:gridSpan w:val="2"/>
            <w:tcBorders>
              <w:top w:val="nil"/>
              <w:left w:val="single" w:sz="4" w:space="0" w:color="auto"/>
              <w:bottom w:val="single" w:sz="6" w:space="0" w:color="auto"/>
              <w:right w:val="single" w:sz="4" w:space="0" w:color="auto"/>
            </w:tcBorders>
            <w:vAlign w:val="center"/>
          </w:tcPr>
          <w:p w:rsidR="00F1013F" w:rsidRPr="00E220CF" w:rsidRDefault="00F1013F" w:rsidP="0020374A">
            <w:pPr>
              <w:bidi w:val="0"/>
              <w:spacing w:before="80"/>
              <w:jc w:val="center"/>
              <w:rPr>
                <w:sz w:val="16"/>
                <w:szCs w:val="16"/>
              </w:rPr>
            </w:pPr>
            <w:r w:rsidRPr="00E220CF">
              <w:rPr>
                <w:sz w:val="16"/>
                <w:szCs w:val="16"/>
              </w:rPr>
              <w:t>0.12%</w:t>
            </w:r>
          </w:p>
        </w:tc>
        <w:tc>
          <w:tcPr>
            <w:tcW w:w="2001" w:type="dxa"/>
            <w:vMerge/>
            <w:tcBorders>
              <w:left w:val="single" w:sz="4" w:space="0" w:color="auto"/>
              <w:right w:val="single" w:sz="6" w:space="0" w:color="auto"/>
            </w:tcBorders>
          </w:tcPr>
          <w:p w:rsidR="00F1013F" w:rsidRPr="00E220CF" w:rsidRDefault="00F1013F" w:rsidP="0020374A">
            <w:pPr>
              <w:tabs>
                <w:tab w:val="left" w:pos="1731"/>
              </w:tabs>
              <w:bidi w:val="0"/>
              <w:spacing w:before="80"/>
              <w:rPr>
                <w:sz w:val="16"/>
                <w:szCs w:val="16"/>
              </w:rPr>
            </w:pPr>
          </w:p>
        </w:tc>
        <w:tc>
          <w:tcPr>
            <w:tcW w:w="2801" w:type="dxa"/>
            <w:vMerge/>
            <w:tcBorders>
              <w:left w:val="single" w:sz="6" w:space="0" w:color="auto"/>
              <w:right w:val="single" w:sz="6" w:space="0" w:color="auto"/>
            </w:tcBorders>
          </w:tcPr>
          <w:p w:rsidR="00F1013F" w:rsidRPr="00E220CF" w:rsidRDefault="00F1013F" w:rsidP="0020374A">
            <w:pPr>
              <w:tabs>
                <w:tab w:val="left" w:pos="1731"/>
              </w:tabs>
              <w:bidi w:val="0"/>
              <w:spacing w:before="80"/>
              <w:jc w:val="right"/>
              <w:rPr>
                <w:rFonts w:hint="cs"/>
                <w:sz w:val="16"/>
                <w:szCs w:val="16"/>
                <w:rtl/>
              </w:rPr>
            </w:pPr>
          </w:p>
        </w:tc>
      </w:tr>
      <w:tr w:rsidR="00F1013F" w:rsidRPr="00E220CF" w:rsidTr="00F1013F">
        <w:tblPrEx>
          <w:tblCellMar>
            <w:top w:w="0" w:type="dxa"/>
            <w:bottom w:w="0" w:type="dxa"/>
          </w:tblCellMar>
        </w:tblPrEx>
        <w:trPr>
          <w:gridAfter w:val="1"/>
          <w:wAfter w:w="74" w:type="dxa"/>
          <w:cantSplit/>
          <w:trHeight w:val="387"/>
          <w:jc w:val="center"/>
        </w:trPr>
        <w:tc>
          <w:tcPr>
            <w:tcW w:w="542" w:type="dxa"/>
            <w:gridSpan w:val="2"/>
            <w:tcBorders>
              <w:top w:val="single" w:sz="6" w:space="0" w:color="auto"/>
              <w:left w:val="single" w:sz="6" w:space="0" w:color="auto"/>
              <w:bottom w:val="single" w:sz="6" w:space="0" w:color="auto"/>
              <w:right w:val="nil"/>
            </w:tcBorders>
          </w:tcPr>
          <w:p w:rsidR="00F1013F" w:rsidRPr="00E220CF" w:rsidRDefault="00F1013F" w:rsidP="00544361">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F1013F" w:rsidRPr="00E220CF" w:rsidRDefault="00F1013F" w:rsidP="0020374A">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F1013F" w:rsidRPr="00E220CF" w:rsidRDefault="00F1013F" w:rsidP="0020374A">
            <w:pPr>
              <w:bidi w:val="0"/>
              <w:spacing w:before="80"/>
              <w:rPr>
                <w:sz w:val="16"/>
                <w:szCs w:val="16"/>
              </w:rPr>
            </w:pPr>
            <w:r w:rsidRPr="00E220CF">
              <w:rPr>
                <w:sz w:val="16"/>
                <w:szCs w:val="16"/>
              </w:rPr>
              <w:t>P</w:t>
            </w:r>
          </w:p>
        </w:tc>
        <w:tc>
          <w:tcPr>
            <w:tcW w:w="1792" w:type="dxa"/>
            <w:tcBorders>
              <w:top w:val="single" w:sz="6" w:space="0" w:color="auto"/>
              <w:left w:val="single" w:sz="6" w:space="0" w:color="auto"/>
              <w:bottom w:val="single" w:sz="6" w:space="0" w:color="auto"/>
              <w:right w:val="dotted" w:sz="4" w:space="0" w:color="auto"/>
            </w:tcBorders>
          </w:tcPr>
          <w:p w:rsidR="00F1013F" w:rsidRPr="00E220CF" w:rsidRDefault="00F1013F" w:rsidP="00F1013F">
            <w:pPr>
              <w:bidi w:val="0"/>
              <w:spacing w:before="80"/>
              <w:rPr>
                <w:rFonts w:hint="cs"/>
                <w:sz w:val="16"/>
                <w:szCs w:val="16"/>
                <w:rtl/>
              </w:rPr>
            </w:pPr>
            <w:r w:rsidRPr="00E220CF">
              <w:rPr>
                <w:sz w:val="16"/>
                <w:szCs w:val="16"/>
              </w:rPr>
              <w:t>Volume                                Standard Capacity Measures</w:t>
            </w:r>
          </w:p>
        </w:tc>
        <w:tc>
          <w:tcPr>
            <w:tcW w:w="1806" w:type="dxa"/>
            <w:tcBorders>
              <w:top w:val="single" w:sz="6" w:space="0" w:color="auto"/>
              <w:left w:val="dotted" w:sz="4" w:space="0" w:color="auto"/>
              <w:bottom w:val="single" w:sz="6" w:space="0" w:color="auto"/>
              <w:right w:val="nil"/>
            </w:tcBorders>
          </w:tcPr>
          <w:p w:rsidR="00F1013F" w:rsidRPr="00E220CF" w:rsidRDefault="00F1013F" w:rsidP="00F1013F">
            <w:pPr>
              <w:spacing w:before="40"/>
              <w:rPr>
                <w:rFonts w:hint="cs"/>
                <w:sz w:val="16"/>
                <w:szCs w:val="16"/>
                <w:rtl/>
              </w:rPr>
            </w:pPr>
            <w:r w:rsidRPr="00E220CF">
              <w:rPr>
                <w:rFonts w:hint="cs"/>
                <w:sz w:val="16"/>
                <w:szCs w:val="16"/>
                <w:rtl/>
              </w:rPr>
              <w:t>מדי קיבול</w:t>
            </w:r>
          </w:p>
        </w:tc>
        <w:tc>
          <w:tcPr>
            <w:tcW w:w="2379" w:type="dxa"/>
            <w:tcBorders>
              <w:top w:val="single" w:sz="6" w:space="0" w:color="auto"/>
              <w:left w:val="single" w:sz="6" w:space="0" w:color="auto"/>
              <w:bottom w:val="single" w:sz="6" w:space="0" w:color="auto"/>
              <w:right w:val="single" w:sz="4" w:space="0" w:color="auto"/>
            </w:tcBorders>
            <w:vAlign w:val="center"/>
          </w:tcPr>
          <w:p w:rsidR="00F1013F" w:rsidRPr="00E220CF" w:rsidRDefault="00F1013F" w:rsidP="0020374A">
            <w:pPr>
              <w:bidi w:val="0"/>
              <w:spacing w:before="80"/>
              <w:jc w:val="center"/>
              <w:rPr>
                <w:rFonts w:cs="Times New Roman"/>
                <w:sz w:val="16"/>
                <w:szCs w:val="16"/>
              </w:rPr>
            </w:pPr>
            <w:r w:rsidRPr="00E220CF">
              <w:rPr>
                <w:rFonts w:cs="Times New Roman"/>
                <w:sz w:val="16"/>
                <w:szCs w:val="16"/>
              </w:rPr>
              <w:t>20 l</w:t>
            </w:r>
          </w:p>
          <w:p w:rsidR="00F1013F" w:rsidRPr="00E220CF" w:rsidRDefault="00F1013F" w:rsidP="0020374A">
            <w:pPr>
              <w:bidi w:val="0"/>
              <w:spacing w:before="80"/>
              <w:jc w:val="center"/>
              <w:rPr>
                <w:rFonts w:cs="Times New Roman"/>
                <w:strike/>
                <w:sz w:val="16"/>
                <w:szCs w:val="16"/>
              </w:rPr>
            </w:pPr>
          </w:p>
        </w:tc>
        <w:tc>
          <w:tcPr>
            <w:tcW w:w="1960" w:type="dxa"/>
            <w:gridSpan w:val="2"/>
            <w:tcBorders>
              <w:top w:val="single" w:sz="6" w:space="0" w:color="auto"/>
              <w:left w:val="single" w:sz="4" w:space="0" w:color="auto"/>
              <w:bottom w:val="single" w:sz="6" w:space="0" w:color="auto"/>
              <w:right w:val="single" w:sz="4" w:space="0" w:color="auto"/>
            </w:tcBorders>
            <w:vAlign w:val="center"/>
          </w:tcPr>
          <w:p w:rsidR="00F1013F" w:rsidRPr="00E220CF" w:rsidRDefault="00F1013F" w:rsidP="0020374A">
            <w:pPr>
              <w:bidi w:val="0"/>
              <w:spacing w:before="80"/>
              <w:jc w:val="center"/>
              <w:rPr>
                <w:sz w:val="16"/>
                <w:szCs w:val="16"/>
              </w:rPr>
            </w:pPr>
            <w:r w:rsidRPr="00E220CF">
              <w:rPr>
                <w:sz w:val="16"/>
                <w:szCs w:val="16"/>
              </w:rPr>
              <w:t>3.2 ml</w:t>
            </w:r>
          </w:p>
          <w:p w:rsidR="00F1013F" w:rsidRPr="00E220CF" w:rsidRDefault="00F1013F" w:rsidP="0020374A">
            <w:pPr>
              <w:bidi w:val="0"/>
              <w:spacing w:before="80"/>
              <w:jc w:val="center"/>
              <w:rPr>
                <w:strike/>
                <w:sz w:val="16"/>
                <w:szCs w:val="16"/>
              </w:rPr>
            </w:pPr>
          </w:p>
        </w:tc>
        <w:tc>
          <w:tcPr>
            <w:tcW w:w="2001" w:type="dxa"/>
            <w:tcBorders>
              <w:left w:val="single" w:sz="4" w:space="0" w:color="auto"/>
              <w:bottom w:val="single" w:sz="6" w:space="0" w:color="auto"/>
              <w:right w:val="single" w:sz="6" w:space="0" w:color="auto"/>
            </w:tcBorders>
          </w:tcPr>
          <w:p w:rsidR="00F1013F" w:rsidRPr="00E220CF" w:rsidRDefault="00F1013F" w:rsidP="0020374A">
            <w:pPr>
              <w:tabs>
                <w:tab w:val="left" w:pos="1731"/>
              </w:tabs>
              <w:bidi w:val="0"/>
              <w:spacing w:before="80"/>
              <w:rPr>
                <w:sz w:val="16"/>
                <w:szCs w:val="16"/>
              </w:rPr>
            </w:pPr>
            <w:r w:rsidRPr="00E220CF">
              <w:rPr>
                <w:sz w:val="16"/>
                <w:szCs w:val="16"/>
              </w:rPr>
              <w:t>OIML R-120</w:t>
            </w:r>
          </w:p>
        </w:tc>
        <w:tc>
          <w:tcPr>
            <w:tcW w:w="2801" w:type="dxa"/>
            <w:tcBorders>
              <w:left w:val="single" w:sz="6" w:space="0" w:color="auto"/>
              <w:bottom w:val="single" w:sz="6" w:space="0" w:color="auto"/>
              <w:right w:val="single" w:sz="6" w:space="0" w:color="auto"/>
            </w:tcBorders>
            <w:vAlign w:val="center"/>
          </w:tcPr>
          <w:p w:rsidR="00F1013F" w:rsidRPr="00E220CF" w:rsidRDefault="00F1013F" w:rsidP="0020374A">
            <w:pPr>
              <w:tabs>
                <w:tab w:val="left" w:pos="1731"/>
              </w:tabs>
              <w:bidi w:val="0"/>
              <w:spacing w:before="80"/>
              <w:rPr>
                <w:sz w:val="16"/>
                <w:szCs w:val="16"/>
                <w:rtl/>
              </w:rPr>
            </w:pPr>
          </w:p>
        </w:tc>
      </w:tr>
    </w:tbl>
    <w:p w:rsidR="0020374A" w:rsidRPr="00E220CF" w:rsidRDefault="0020374A" w:rsidP="008B00F9">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0D1A8B" w:rsidRPr="00E220CF" w:rsidRDefault="000D1A8B" w:rsidP="000D1A8B">
      <w:pPr>
        <w:bidi w:val="0"/>
      </w:pPr>
    </w:p>
    <w:p w:rsidR="00346B12" w:rsidRPr="00E220CF" w:rsidRDefault="00346B12" w:rsidP="00346B12">
      <w:pPr>
        <w:bidi w:val="0"/>
      </w:pPr>
    </w:p>
    <w:p w:rsidR="00CF3571" w:rsidRPr="00E220CF" w:rsidRDefault="00CF3571" w:rsidP="00CF3571">
      <w:pPr>
        <w:bidi w:val="0"/>
      </w:pPr>
    </w:p>
    <w:p w:rsidR="000D1A8B" w:rsidRPr="00E220CF" w:rsidRDefault="000D1A8B" w:rsidP="000D1A8B">
      <w:pPr>
        <w:bidi w:val="0"/>
      </w:pPr>
    </w:p>
    <w:p w:rsidR="000D1A8B" w:rsidRPr="00E220CF" w:rsidRDefault="000D1A8B" w:rsidP="000D1A8B">
      <w:pPr>
        <w:bidi w:val="0"/>
      </w:pPr>
    </w:p>
    <w:tbl>
      <w:tblPr>
        <w:tblW w:w="14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44"/>
        <w:gridCol w:w="518"/>
        <w:gridCol w:w="462"/>
        <w:gridCol w:w="1792"/>
        <w:gridCol w:w="1794"/>
        <w:gridCol w:w="2379"/>
        <w:gridCol w:w="1960"/>
        <w:gridCol w:w="10"/>
        <w:gridCol w:w="1975"/>
        <w:gridCol w:w="10"/>
        <w:gridCol w:w="2822"/>
      </w:tblGrid>
      <w:tr w:rsidR="000D1A8B" w:rsidRPr="00E220CF" w:rsidTr="00D23DF0">
        <w:tblPrEx>
          <w:tblCellMar>
            <w:top w:w="0" w:type="dxa"/>
            <w:bottom w:w="0" w:type="dxa"/>
          </w:tblCellMar>
        </w:tblPrEx>
        <w:trPr>
          <w:cantSplit/>
          <w:trHeight w:val="387"/>
          <w:tblHeader/>
          <w:jc w:val="center"/>
        </w:trPr>
        <w:tc>
          <w:tcPr>
            <w:tcW w:w="544" w:type="dxa"/>
            <w:tcBorders>
              <w:top w:val="single" w:sz="4" w:space="0" w:color="auto"/>
              <w:left w:val="single" w:sz="6" w:space="0" w:color="auto"/>
              <w:bottom w:val="single" w:sz="6" w:space="0" w:color="auto"/>
              <w:right w:val="nil"/>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Item</w:t>
            </w:r>
          </w:p>
        </w:tc>
        <w:tc>
          <w:tcPr>
            <w:tcW w:w="518" w:type="dxa"/>
            <w:tcBorders>
              <w:top w:val="single" w:sz="4" w:space="0" w:color="auto"/>
              <w:left w:val="single" w:sz="6" w:space="0" w:color="auto"/>
              <w:bottom w:val="single" w:sz="6" w:space="0" w:color="auto"/>
              <w:right w:val="nil"/>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Scope</w:t>
            </w:r>
          </w:p>
          <w:p w:rsidR="000D1A8B" w:rsidRPr="00E220CF" w:rsidRDefault="000D1A8B" w:rsidP="00D23DF0">
            <w:pPr>
              <w:keepNext/>
              <w:bidi w:val="0"/>
              <w:spacing w:before="40"/>
              <w:jc w:val="center"/>
              <w:outlineLvl w:val="7"/>
              <w:rPr>
                <w:b/>
                <w:bCs/>
                <w:i/>
                <w:iCs/>
                <w:sz w:val="16"/>
                <w:szCs w:val="16"/>
              </w:rPr>
            </w:pPr>
            <w:r w:rsidRPr="00E220CF">
              <w:rPr>
                <w:b/>
                <w:bCs/>
                <w:i/>
                <w:iCs/>
                <w:sz w:val="16"/>
                <w:szCs w:val="16"/>
              </w:rPr>
              <w:t>Type</w:t>
            </w:r>
          </w:p>
        </w:tc>
        <w:tc>
          <w:tcPr>
            <w:tcW w:w="462" w:type="dxa"/>
            <w:tcBorders>
              <w:top w:val="single" w:sz="4" w:space="0" w:color="auto"/>
              <w:left w:val="single" w:sz="6" w:space="0" w:color="auto"/>
              <w:bottom w:val="single" w:sz="6" w:space="0" w:color="auto"/>
              <w:right w:val="nil"/>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Site</w:t>
            </w:r>
          </w:p>
        </w:tc>
        <w:tc>
          <w:tcPr>
            <w:tcW w:w="3586" w:type="dxa"/>
            <w:gridSpan w:val="2"/>
            <w:tcBorders>
              <w:top w:val="single" w:sz="4" w:space="0" w:color="auto"/>
              <w:left w:val="single" w:sz="6" w:space="0" w:color="auto"/>
              <w:bottom w:val="single" w:sz="6" w:space="0" w:color="auto"/>
              <w:right w:val="nil"/>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Measurand, Instrument, Gauge</w:t>
            </w:r>
          </w:p>
        </w:tc>
        <w:tc>
          <w:tcPr>
            <w:tcW w:w="2379" w:type="dxa"/>
            <w:tcBorders>
              <w:top w:val="single" w:sz="4" w:space="0" w:color="auto"/>
              <w:left w:val="single" w:sz="6" w:space="0" w:color="auto"/>
              <w:bottom w:val="single" w:sz="6" w:space="0" w:color="auto"/>
              <w:right w:val="single" w:sz="6" w:space="0" w:color="auto"/>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Range</w:t>
            </w:r>
          </w:p>
          <w:p w:rsidR="000D1A8B" w:rsidRPr="00E220CF" w:rsidRDefault="000D1A8B" w:rsidP="00D23DF0">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70" w:type="dxa"/>
            <w:gridSpan w:val="2"/>
            <w:tcBorders>
              <w:top w:val="single" w:sz="4" w:space="0" w:color="auto"/>
              <w:left w:val="single" w:sz="6" w:space="0" w:color="auto"/>
              <w:bottom w:val="single" w:sz="6" w:space="0" w:color="auto"/>
              <w:right w:val="single" w:sz="6" w:space="0" w:color="auto"/>
            </w:tcBorders>
          </w:tcPr>
          <w:p w:rsidR="000D1A8B" w:rsidRPr="00E220CF" w:rsidRDefault="000D1A8B" w:rsidP="00D23DF0">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1985" w:type="dxa"/>
            <w:gridSpan w:val="2"/>
            <w:tcBorders>
              <w:top w:val="single" w:sz="4" w:space="0" w:color="auto"/>
              <w:left w:val="single" w:sz="6" w:space="0" w:color="auto"/>
              <w:bottom w:val="single" w:sz="6" w:space="0" w:color="auto"/>
              <w:right w:val="single" w:sz="6" w:space="0" w:color="auto"/>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Reference Document</w:t>
            </w:r>
          </w:p>
        </w:tc>
        <w:tc>
          <w:tcPr>
            <w:tcW w:w="2822" w:type="dxa"/>
            <w:tcBorders>
              <w:top w:val="single" w:sz="4" w:space="0" w:color="auto"/>
              <w:left w:val="single" w:sz="6" w:space="0" w:color="auto"/>
              <w:bottom w:val="single" w:sz="6" w:space="0" w:color="auto"/>
              <w:right w:val="single" w:sz="6" w:space="0" w:color="auto"/>
            </w:tcBorders>
          </w:tcPr>
          <w:p w:rsidR="000D1A8B" w:rsidRPr="00E220CF" w:rsidRDefault="000D1A8B" w:rsidP="00D23DF0">
            <w:pPr>
              <w:keepNext/>
              <w:bidi w:val="0"/>
              <w:spacing w:before="40"/>
              <w:jc w:val="center"/>
              <w:outlineLvl w:val="7"/>
              <w:rPr>
                <w:b/>
                <w:bCs/>
                <w:i/>
                <w:iCs/>
                <w:sz w:val="16"/>
                <w:szCs w:val="16"/>
              </w:rPr>
            </w:pPr>
            <w:r w:rsidRPr="00E220CF">
              <w:rPr>
                <w:b/>
                <w:bCs/>
                <w:i/>
                <w:iCs/>
                <w:sz w:val="16"/>
                <w:szCs w:val="16"/>
              </w:rPr>
              <w:t>Remarks</w:t>
            </w:r>
          </w:p>
        </w:tc>
      </w:tr>
      <w:tr w:rsidR="000D1A8B" w:rsidRPr="00E220CF" w:rsidTr="00D23DF0">
        <w:tblPrEx>
          <w:tblCellMar>
            <w:top w:w="0" w:type="dxa"/>
            <w:bottom w:w="0" w:type="dxa"/>
          </w:tblCellMar>
        </w:tblPrEx>
        <w:trPr>
          <w:cantSplit/>
          <w:trHeight w:val="286"/>
          <w:jc w:val="center"/>
        </w:trPr>
        <w:tc>
          <w:tcPr>
            <w:tcW w:w="7489" w:type="dxa"/>
            <w:gridSpan w:val="6"/>
            <w:tcBorders>
              <w:top w:val="single" w:sz="4" w:space="0" w:color="auto"/>
              <w:left w:val="single" w:sz="4" w:space="0" w:color="auto"/>
              <w:bottom w:val="single" w:sz="4" w:space="0" w:color="auto"/>
              <w:right w:val="dotted" w:sz="4" w:space="0" w:color="auto"/>
            </w:tcBorders>
            <w:shd w:val="clear" w:color="auto" w:fill="F3F3F3"/>
          </w:tcPr>
          <w:p w:rsidR="000D1A8B" w:rsidRPr="00E220CF" w:rsidRDefault="000D1A8B" w:rsidP="00D23DF0">
            <w:pPr>
              <w:tabs>
                <w:tab w:val="left" w:pos="1219"/>
              </w:tabs>
              <w:bidi w:val="0"/>
              <w:spacing w:before="80"/>
              <w:rPr>
                <w:b/>
                <w:bCs/>
                <w:i/>
                <w:iCs/>
                <w:szCs w:val="20"/>
              </w:rPr>
            </w:pPr>
            <w:r w:rsidRPr="00E220CF">
              <w:rPr>
                <w:b/>
                <w:bCs/>
                <w:szCs w:val="20"/>
              </w:rPr>
              <w:t>Group of Products:</w:t>
            </w:r>
            <w:r w:rsidRPr="00E220CF">
              <w:rPr>
                <w:b/>
                <w:bCs/>
                <w:i/>
                <w:iCs/>
                <w:szCs w:val="20"/>
              </w:rPr>
              <w:t xml:space="preserve"> Calibration</w:t>
            </w:r>
          </w:p>
        </w:tc>
        <w:tc>
          <w:tcPr>
            <w:tcW w:w="6777" w:type="dxa"/>
            <w:gridSpan w:val="5"/>
            <w:tcBorders>
              <w:top w:val="single" w:sz="4" w:space="0" w:color="auto"/>
              <w:left w:val="dotted" w:sz="4" w:space="0" w:color="auto"/>
              <w:bottom w:val="single" w:sz="4" w:space="0" w:color="auto"/>
              <w:right w:val="single" w:sz="4" w:space="0" w:color="auto"/>
            </w:tcBorders>
            <w:shd w:val="clear" w:color="auto" w:fill="F3F3F3"/>
          </w:tcPr>
          <w:p w:rsidR="000D1A8B" w:rsidRPr="00E220CF" w:rsidRDefault="000D1A8B" w:rsidP="00D23DF0">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0D1A8B" w:rsidRPr="00E220CF" w:rsidTr="00D23DF0">
        <w:tblPrEx>
          <w:tblCellMar>
            <w:top w:w="0" w:type="dxa"/>
            <w:bottom w:w="0" w:type="dxa"/>
          </w:tblCellMar>
        </w:tblPrEx>
        <w:trPr>
          <w:cantSplit/>
          <w:trHeight w:val="239"/>
          <w:jc w:val="center"/>
        </w:trPr>
        <w:tc>
          <w:tcPr>
            <w:tcW w:w="7489" w:type="dxa"/>
            <w:gridSpan w:val="6"/>
            <w:tcBorders>
              <w:top w:val="single" w:sz="4" w:space="0" w:color="auto"/>
              <w:left w:val="single" w:sz="4" w:space="0" w:color="auto"/>
              <w:bottom w:val="single" w:sz="4" w:space="0" w:color="auto"/>
              <w:right w:val="dotted" w:sz="4" w:space="0" w:color="auto"/>
            </w:tcBorders>
            <w:shd w:val="clear" w:color="auto" w:fill="F3F3F3"/>
          </w:tcPr>
          <w:p w:rsidR="000D1A8B" w:rsidRPr="00E220CF" w:rsidRDefault="000D1A8B" w:rsidP="00D23DF0">
            <w:pPr>
              <w:tabs>
                <w:tab w:val="left" w:pos="1219"/>
              </w:tabs>
              <w:bidi w:val="0"/>
              <w:spacing w:before="80"/>
              <w:rPr>
                <w:rFonts w:hint="cs"/>
                <w:b/>
                <w:bCs/>
                <w:szCs w:val="20"/>
              </w:rPr>
            </w:pPr>
            <w:r w:rsidRPr="00E220CF">
              <w:rPr>
                <w:b/>
                <w:bCs/>
                <w:i/>
                <w:iCs/>
                <w:szCs w:val="20"/>
              </w:rPr>
              <w:t>Physical Quantities - Force, Torque</w:t>
            </w:r>
          </w:p>
        </w:tc>
        <w:tc>
          <w:tcPr>
            <w:tcW w:w="6777" w:type="dxa"/>
            <w:gridSpan w:val="5"/>
            <w:tcBorders>
              <w:top w:val="single" w:sz="4" w:space="0" w:color="auto"/>
              <w:left w:val="dotted" w:sz="4" w:space="0" w:color="auto"/>
              <w:bottom w:val="single" w:sz="4" w:space="0" w:color="auto"/>
              <w:right w:val="single" w:sz="4" w:space="0" w:color="auto"/>
            </w:tcBorders>
            <w:shd w:val="clear" w:color="auto" w:fill="F3F3F3"/>
          </w:tcPr>
          <w:p w:rsidR="000D1A8B" w:rsidRPr="00E220CF" w:rsidRDefault="000D1A8B" w:rsidP="00D23DF0">
            <w:pPr>
              <w:tabs>
                <w:tab w:val="left" w:pos="1731"/>
              </w:tabs>
              <w:spacing w:before="80"/>
              <w:rPr>
                <w:rFonts w:hint="cs"/>
                <w:b/>
                <w:bCs/>
                <w:szCs w:val="20"/>
                <w:rtl/>
              </w:rPr>
            </w:pPr>
            <w:r w:rsidRPr="00E220CF">
              <w:rPr>
                <w:rFonts w:hint="cs"/>
                <w:b/>
                <w:bCs/>
                <w:i/>
                <w:iCs/>
                <w:szCs w:val="20"/>
                <w:rtl/>
              </w:rPr>
              <w:t>גדלים פיזיקליי</w:t>
            </w:r>
            <w:r w:rsidRPr="00E220CF">
              <w:rPr>
                <w:rFonts w:hint="eastAsia"/>
                <w:b/>
                <w:bCs/>
                <w:i/>
                <w:iCs/>
                <w:szCs w:val="20"/>
                <w:rtl/>
              </w:rPr>
              <w:t>ם</w:t>
            </w:r>
            <w:r w:rsidRPr="00E220CF">
              <w:rPr>
                <w:rFonts w:hint="cs"/>
                <w:b/>
                <w:bCs/>
                <w:i/>
                <w:iCs/>
                <w:szCs w:val="20"/>
                <w:rtl/>
              </w:rPr>
              <w:t xml:space="preserve"> - כוח, מומנט</w:t>
            </w:r>
          </w:p>
        </w:tc>
      </w:tr>
      <w:tr w:rsidR="000D1A8B" w:rsidRPr="00E220CF" w:rsidTr="00D23DF0">
        <w:tblPrEx>
          <w:tblCellMar>
            <w:top w:w="0" w:type="dxa"/>
            <w:bottom w:w="0" w:type="dxa"/>
          </w:tblCellMar>
        </w:tblPrEx>
        <w:trPr>
          <w:cantSplit/>
          <w:trHeight w:val="387"/>
          <w:jc w:val="center"/>
        </w:trPr>
        <w:tc>
          <w:tcPr>
            <w:tcW w:w="544" w:type="dxa"/>
            <w:tcBorders>
              <w:top w:val="single" w:sz="6" w:space="0" w:color="auto"/>
              <w:left w:val="single" w:sz="6" w:space="0" w:color="auto"/>
              <w:bottom w:val="nil"/>
              <w:right w:val="nil"/>
            </w:tcBorders>
          </w:tcPr>
          <w:p w:rsidR="000D1A8B" w:rsidRPr="00E220CF" w:rsidRDefault="000D1A8B" w:rsidP="000D1A8B">
            <w:pPr>
              <w:numPr>
                <w:ilvl w:val="0"/>
                <w:numId w:val="14"/>
              </w:numPr>
              <w:bidi w:val="0"/>
              <w:spacing w:before="80"/>
              <w:jc w:val="center"/>
              <w:rPr>
                <w:sz w:val="16"/>
                <w:szCs w:val="16"/>
              </w:rPr>
            </w:pPr>
          </w:p>
        </w:tc>
        <w:tc>
          <w:tcPr>
            <w:tcW w:w="518" w:type="dxa"/>
            <w:tcBorders>
              <w:top w:val="single" w:sz="6" w:space="0" w:color="auto"/>
              <w:left w:val="single" w:sz="6" w:space="0" w:color="auto"/>
              <w:bottom w:val="nil"/>
              <w:right w:val="nil"/>
            </w:tcBorders>
          </w:tcPr>
          <w:p w:rsidR="000D1A8B" w:rsidRPr="00E220CF" w:rsidRDefault="000D1A8B" w:rsidP="000D1A8B">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nil"/>
              <w:right w:val="nil"/>
            </w:tcBorders>
          </w:tcPr>
          <w:p w:rsidR="000D1A8B" w:rsidRPr="00E220CF" w:rsidRDefault="000D1A8B" w:rsidP="000D1A8B">
            <w:pPr>
              <w:bidi w:val="0"/>
              <w:spacing w:before="80"/>
              <w:rPr>
                <w:sz w:val="16"/>
                <w:szCs w:val="16"/>
              </w:rPr>
            </w:pPr>
            <w:r w:rsidRPr="00E220CF">
              <w:rPr>
                <w:sz w:val="16"/>
                <w:szCs w:val="16"/>
              </w:rPr>
              <w:t>P</w:t>
            </w:r>
          </w:p>
        </w:tc>
        <w:tc>
          <w:tcPr>
            <w:tcW w:w="1792" w:type="dxa"/>
            <w:vMerge w:val="restart"/>
            <w:tcBorders>
              <w:top w:val="single" w:sz="6" w:space="0" w:color="auto"/>
              <w:left w:val="single" w:sz="6" w:space="0" w:color="auto"/>
              <w:right w:val="dotted" w:sz="4" w:space="0" w:color="auto"/>
            </w:tcBorders>
          </w:tcPr>
          <w:p w:rsidR="000D1A8B" w:rsidRPr="00E220CF" w:rsidRDefault="000D1A8B" w:rsidP="000D1A8B">
            <w:pPr>
              <w:bidi w:val="0"/>
              <w:spacing w:before="80"/>
              <w:rPr>
                <w:rFonts w:hint="cs"/>
                <w:sz w:val="16"/>
                <w:szCs w:val="16"/>
                <w:rtl/>
              </w:rPr>
            </w:pPr>
            <w:r w:rsidRPr="00E220CF">
              <w:rPr>
                <w:sz w:val="16"/>
                <w:szCs w:val="16"/>
              </w:rPr>
              <w:t>Force,</w:t>
            </w:r>
            <w:r w:rsidRPr="00E220CF">
              <w:rPr>
                <w:sz w:val="16"/>
                <w:szCs w:val="16"/>
              </w:rPr>
              <w:br/>
              <w:t>Presses</w:t>
            </w:r>
          </w:p>
        </w:tc>
        <w:tc>
          <w:tcPr>
            <w:tcW w:w="1794" w:type="dxa"/>
            <w:vMerge w:val="restart"/>
            <w:tcBorders>
              <w:top w:val="single" w:sz="6" w:space="0" w:color="auto"/>
              <w:left w:val="dotted" w:sz="4" w:space="0" w:color="auto"/>
              <w:right w:val="nil"/>
            </w:tcBorders>
          </w:tcPr>
          <w:p w:rsidR="000D1A8B" w:rsidRPr="00E220CF" w:rsidRDefault="000D1A8B" w:rsidP="000D1A8B">
            <w:pPr>
              <w:spacing w:before="80"/>
              <w:rPr>
                <w:rFonts w:hint="cs"/>
                <w:sz w:val="16"/>
                <w:szCs w:val="16"/>
                <w:rtl/>
              </w:rPr>
            </w:pPr>
            <w:r w:rsidRPr="00E220CF">
              <w:rPr>
                <w:rFonts w:hint="cs"/>
                <w:sz w:val="16"/>
                <w:szCs w:val="16"/>
                <w:rtl/>
              </w:rPr>
              <w:t>כח,</w:t>
            </w:r>
            <w:r w:rsidRPr="00E220CF">
              <w:rPr>
                <w:sz w:val="16"/>
                <w:szCs w:val="16"/>
                <w:rtl/>
              </w:rPr>
              <w:br/>
            </w:r>
            <w:r w:rsidRPr="00E220CF">
              <w:rPr>
                <w:rFonts w:hint="cs"/>
                <w:sz w:val="16"/>
                <w:szCs w:val="16"/>
                <w:rtl/>
              </w:rPr>
              <w:t>מכבשים</w:t>
            </w:r>
          </w:p>
        </w:tc>
        <w:tc>
          <w:tcPr>
            <w:tcW w:w="2379" w:type="dxa"/>
            <w:tcBorders>
              <w:top w:val="single" w:sz="6" w:space="0" w:color="auto"/>
              <w:left w:val="single" w:sz="6" w:space="0" w:color="auto"/>
              <w:bottom w:val="nil"/>
              <w:right w:val="single" w:sz="4" w:space="0" w:color="auto"/>
            </w:tcBorders>
          </w:tcPr>
          <w:p w:rsidR="000D1A8B" w:rsidRPr="00E220CF" w:rsidRDefault="000D1A8B" w:rsidP="000D1A8B">
            <w:pPr>
              <w:bidi w:val="0"/>
              <w:spacing w:before="80"/>
              <w:jc w:val="center"/>
              <w:rPr>
                <w:rFonts w:cs="Times New Roman"/>
                <w:szCs w:val="20"/>
              </w:rPr>
            </w:pPr>
            <w:r w:rsidRPr="00E220CF">
              <w:rPr>
                <w:sz w:val="16"/>
                <w:szCs w:val="16"/>
              </w:rPr>
              <w:t>[0.2 kN to 10 kN]</w:t>
            </w:r>
          </w:p>
        </w:tc>
        <w:tc>
          <w:tcPr>
            <w:tcW w:w="1960" w:type="dxa"/>
            <w:tcBorders>
              <w:top w:val="single" w:sz="6" w:space="0" w:color="auto"/>
              <w:left w:val="single" w:sz="4" w:space="0" w:color="auto"/>
              <w:bottom w:val="nil"/>
              <w:right w:val="single" w:sz="4" w:space="0" w:color="auto"/>
            </w:tcBorders>
          </w:tcPr>
          <w:p w:rsidR="000D1A8B" w:rsidRPr="00E220CF" w:rsidRDefault="000D1A8B" w:rsidP="000D1A8B">
            <w:pPr>
              <w:bidi w:val="0"/>
              <w:spacing w:before="80"/>
              <w:jc w:val="center"/>
              <w:rPr>
                <w:szCs w:val="20"/>
              </w:rPr>
            </w:pPr>
            <w:r w:rsidRPr="00E220CF">
              <w:rPr>
                <w:sz w:val="16"/>
                <w:szCs w:val="16"/>
              </w:rPr>
              <w:t>0.6% OR</w:t>
            </w:r>
          </w:p>
        </w:tc>
        <w:tc>
          <w:tcPr>
            <w:tcW w:w="1985" w:type="dxa"/>
            <w:gridSpan w:val="2"/>
            <w:vMerge w:val="restart"/>
            <w:tcBorders>
              <w:left w:val="single" w:sz="4" w:space="0" w:color="auto"/>
              <w:right w:val="single" w:sz="6" w:space="0" w:color="auto"/>
            </w:tcBorders>
          </w:tcPr>
          <w:p w:rsidR="000D1A8B" w:rsidRPr="00E220CF" w:rsidRDefault="000D1A8B" w:rsidP="000D1A8B">
            <w:pPr>
              <w:tabs>
                <w:tab w:val="left" w:pos="1731"/>
              </w:tabs>
              <w:bidi w:val="0"/>
              <w:spacing w:before="80"/>
              <w:rPr>
                <w:sz w:val="16"/>
                <w:szCs w:val="16"/>
              </w:rPr>
            </w:pPr>
            <w:r w:rsidRPr="00E220CF">
              <w:rPr>
                <w:sz w:val="16"/>
                <w:szCs w:val="16"/>
              </w:rPr>
              <w:t>BS EN 10002 part 2 – 1992</w:t>
            </w:r>
          </w:p>
          <w:p w:rsidR="000D1A8B" w:rsidRPr="00E220CF" w:rsidRDefault="000D1A8B" w:rsidP="000D1A8B">
            <w:pPr>
              <w:tabs>
                <w:tab w:val="left" w:pos="1731"/>
              </w:tabs>
              <w:bidi w:val="0"/>
              <w:spacing w:before="80"/>
              <w:rPr>
                <w:sz w:val="16"/>
                <w:szCs w:val="16"/>
              </w:rPr>
            </w:pPr>
            <w:r w:rsidRPr="00E220CF">
              <w:rPr>
                <w:sz w:val="16"/>
                <w:szCs w:val="16"/>
              </w:rPr>
              <w:t>OIML R-65</w:t>
            </w:r>
          </w:p>
        </w:tc>
        <w:tc>
          <w:tcPr>
            <w:tcW w:w="2832" w:type="dxa"/>
            <w:gridSpan w:val="2"/>
            <w:vMerge w:val="restart"/>
            <w:tcBorders>
              <w:left w:val="single" w:sz="6" w:space="0" w:color="auto"/>
              <w:right w:val="single" w:sz="6" w:space="0" w:color="auto"/>
            </w:tcBorders>
          </w:tcPr>
          <w:p w:rsidR="000D1A8B" w:rsidRPr="00E220CF" w:rsidRDefault="000D1A8B" w:rsidP="000D1A8B">
            <w:pPr>
              <w:tabs>
                <w:tab w:val="left" w:pos="1731"/>
              </w:tabs>
              <w:bidi w:val="0"/>
              <w:spacing w:before="80"/>
              <w:rPr>
                <w:sz w:val="16"/>
                <w:szCs w:val="16"/>
              </w:rPr>
            </w:pPr>
            <w:r w:rsidRPr="00E220CF">
              <w:rPr>
                <w:sz w:val="16"/>
                <w:szCs w:val="16"/>
              </w:rPr>
              <w:t>Load cells</w:t>
            </w:r>
          </w:p>
          <w:p w:rsidR="000D1A8B" w:rsidRPr="00E220CF" w:rsidRDefault="000D1A8B" w:rsidP="000D1A8B">
            <w:pPr>
              <w:tabs>
                <w:tab w:val="left" w:pos="1731"/>
              </w:tabs>
              <w:bidi w:val="0"/>
              <w:spacing w:before="80"/>
              <w:rPr>
                <w:sz w:val="16"/>
                <w:szCs w:val="16"/>
                <w:rtl/>
              </w:rPr>
            </w:pPr>
            <w:r w:rsidRPr="00E220CF">
              <w:rPr>
                <w:sz w:val="16"/>
                <w:szCs w:val="16"/>
              </w:rPr>
              <w:t>OR- Of Reading</w:t>
            </w:r>
          </w:p>
        </w:tc>
      </w:tr>
      <w:tr w:rsidR="000D1A8B" w:rsidRPr="00E220CF" w:rsidTr="00D23DF0">
        <w:tblPrEx>
          <w:tblCellMar>
            <w:top w:w="0" w:type="dxa"/>
            <w:bottom w:w="0" w:type="dxa"/>
          </w:tblCellMar>
        </w:tblPrEx>
        <w:trPr>
          <w:cantSplit/>
          <w:trHeight w:val="387"/>
          <w:jc w:val="center"/>
        </w:trPr>
        <w:tc>
          <w:tcPr>
            <w:tcW w:w="544" w:type="dxa"/>
            <w:tcBorders>
              <w:top w:val="nil"/>
              <w:left w:val="single" w:sz="6" w:space="0" w:color="auto"/>
              <w:bottom w:val="nil"/>
              <w:right w:val="nil"/>
            </w:tcBorders>
          </w:tcPr>
          <w:p w:rsidR="000D1A8B" w:rsidRPr="00E220CF" w:rsidRDefault="000D1A8B" w:rsidP="000D1A8B">
            <w:pPr>
              <w:numPr>
                <w:ilvl w:val="0"/>
                <w:numId w:val="14"/>
              </w:numPr>
              <w:bidi w:val="0"/>
              <w:spacing w:before="80"/>
              <w:jc w:val="center"/>
              <w:rPr>
                <w:sz w:val="16"/>
                <w:szCs w:val="16"/>
              </w:rPr>
            </w:pPr>
          </w:p>
        </w:tc>
        <w:tc>
          <w:tcPr>
            <w:tcW w:w="518" w:type="dxa"/>
            <w:tcBorders>
              <w:top w:val="nil"/>
              <w:left w:val="single" w:sz="6" w:space="0" w:color="auto"/>
              <w:bottom w:val="nil"/>
              <w:right w:val="nil"/>
            </w:tcBorders>
          </w:tcPr>
          <w:p w:rsidR="000D1A8B" w:rsidRPr="00E220CF" w:rsidRDefault="000D1A8B" w:rsidP="000D1A8B">
            <w:pPr>
              <w:bidi w:val="0"/>
              <w:spacing w:before="80"/>
              <w:rPr>
                <w:sz w:val="16"/>
                <w:szCs w:val="16"/>
              </w:rPr>
            </w:pPr>
            <w:r w:rsidRPr="00E220CF">
              <w:rPr>
                <w:sz w:val="16"/>
                <w:szCs w:val="16"/>
              </w:rPr>
              <w:t>A</w:t>
            </w:r>
          </w:p>
        </w:tc>
        <w:tc>
          <w:tcPr>
            <w:tcW w:w="462" w:type="dxa"/>
            <w:tcBorders>
              <w:top w:val="nil"/>
              <w:left w:val="single" w:sz="6" w:space="0" w:color="auto"/>
              <w:bottom w:val="nil"/>
              <w:right w:val="nil"/>
            </w:tcBorders>
          </w:tcPr>
          <w:p w:rsidR="000D1A8B" w:rsidRPr="00E220CF" w:rsidRDefault="000D1A8B" w:rsidP="000D1A8B">
            <w:pPr>
              <w:bidi w:val="0"/>
              <w:spacing w:before="80"/>
              <w:rPr>
                <w:sz w:val="16"/>
                <w:szCs w:val="16"/>
              </w:rPr>
            </w:pPr>
            <w:r w:rsidRPr="00E220CF">
              <w:rPr>
                <w:sz w:val="16"/>
                <w:szCs w:val="16"/>
              </w:rPr>
              <w:t>P</w:t>
            </w:r>
          </w:p>
        </w:tc>
        <w:tc>
          <w:tcPr>
            <w:tcW w:w="1792" w:type="dxa"/>
            <w:vMerge/>
            <w:tcBorders>
              <w:left w:val="single" w:sz="6" w:space="0" w:color="auto"/>
              <w:right w:val="dotted" w:sz="4" w:space="0" w:color="auto"/>
            </w:tcBorders>
            <w:vAlign w:val="center"/>
          </w:tcPr>
          <w:p w:rsidR="000D1A8B" w:rsidRPr="00E220CF" w:rsidRDefault="000D1A8B" w:rsidP="000D1A8B">
            <w:pPr>
              <w:bidi w:val="0"/>
              <w:rPr>
                <w:sz w:val="16"/>
                <w:szCs w:val="16"/>
              </w:rPr>
            </w:pPr>
          </w:p>
        </w:tc>
        <w:tc>
          <w:tcPr>
            <w:tcW w:w="1794" w:type="dxa"/>
            <w:vMerge/>
            <w:tcBorders>
              <w:left w:val="dotted" w:sz="4" w:space="0" w:color="auto"/>
              <w:right w:val="nil"/>
            </w:tcBorders>
            <w:vAlign w:val="center"/>
          </w:tcPr>
          <w:p w:rsidR="000D1A8B" w:rsidRPr="00E220CF" w:rsidRDefault="000D1A8B" w:rsidP="000D1A8B">
            <w:pPr>
              <w:bidi w:val="0"/>
              <w:rPr>
                <w:sz w:val="16"/>
                <w:szCs w:val="16"/>
                <w:rtl/>
              </w:rPr>
            </w:pPr>
          </w:p>
        </w:tc>
        <w:tc>
          <w:tcPr>
            <w:tcW w:w="2379" w:type="dxa"/>
            <w:tcBorders>
              <w:top w:val="nil"/>
              <w:left w:val="single" w:sz="6" w:space="0" w:color="auto"/>
              <w:bottom w:val="nil"/>
              <w:right w:val="single" w:sz="4" w:space="0" w:color="auto"/>
            </w:tcBorders>
          </w:tcPr>
          <w:p w:rsidR="000D1A8B" w:rsidRPr="00E220CF" w:rsidRDefault="000D1A8B" w:rsidP="000D1A8B">
            <w:pPr>
              <w:bidi w:val="0"/>
              <w:spacing w:before="80"/>
              <w:jc w:val="center"/>
              <w:rPr>
                <w:sz w:val="16"/>
                <w:szCs w:val="16"/>
              </w:rPr>
            </w:pPr>
            <w:r w:rsidRPr="00E220CF">
              <w:rPr>
                <w:sz w:val="16"/>
                <w:szCs w:val="16"/>
              </w:rPr>
              <w:t>(10 kN to 100 kN]</w:t>
            </w:r>
          </w:p>
        </w:tc>
        <w:tc>
          <w:tcPr>
            <w:tcW w:w="1960" w:type="dxa"/>
            <w:tcBorders>
              <w:top w:val="nil"/>
              <w:left w:val="single" w:sz="4" w:space="0" w:color="auto"/>
              <w:bottom w:val="nil"/>
              <w:right w:val="single" w:sz="4" w:space="0" w:color="auto"/>
            </w:tcBorders>
          </w:tcPr>
          <w:p w:rsidR="000D1A8B" w:rsidRPr="00E220CF" w:rsidRDefault="000D1A8B" w:rsidP="000D1A8B">
            <w:pPr>
              <w:bidi w:val="0"/>
              <w:spacing w:before="80"/>
              <w:jc w:val="center"/>
              <w:rPr>
                <w:szCs w:val="20"/>
              </w:rPr>
            </w:pPr>
            <w:r w:rsidRPr="00E220CF">
              <w:rPr>
                <w:sz w:val="16"/>
                <w:szCs w:val="16"/>
              </w:rPr>
              <w:t>0.1% OR</w:t>
            </w:r>
          </w:p>
        </w:tc>
        <w:tc>
          <w:tcPr>
            <w:tcW w:w="1985" w:type="dxa"/>
            <w:gridSpan w:val="2"/>
            <w:vMerge/>
            <w:tcBorders>
              <w:left w:val="single" w:sz="4" w:space="0" w:color="auto"/>
              <w:right w:val="single" w:sz="6" w:space="0" w:color="auto"/>
            </w:tcBorders>
          </w:tcPr>
          <w:p w:rsidR="000D1A8B" w:rsidRPr="00E220CF" w:rsidRDefault="000D1A8B" w:rsidP="000D1A8B">
            <w:pPr>
              <w:tabs>
                <w:tab w:val="left" w:pos="1731"/>
              </w:tabs>
              <w:bidi w:val="0"/>
              <w:spacing w:before="80"/>
              <w:rPr>
                <w:sz w:val="16"/>
                <w:szCs w:val="16"/>
              </w:rPr>
            </w:pPr>
          </w:p>
        </w:tc>
        <w:tc>
          <w:tcPr>
            <w:tcW w:w="2832" w:type="dxa"/>
            <w:gridSpan w:val="2"/>
            <w:vMerge/>
            <w:tcBorders>
              <w:left w:val="single" w:sz="6" w:space="0" w:color="auto"/>
              <w:right w:val="single" w:sz="6" w:space="0" w:color="auto"/>
            </w:tcBorders>
          </w:tcPr>
          <w:p w:rsidR="000D1A8B" w:rsidRPr="00E220CF" w:rsidRDefault="000D1A8B" w:rsidP="000D1A8B">
            <w:pPr>
              <w:tabs>
                <w:tab w:val="left" w:pos="1731"/>
              </w:tabs>
              <w:bidi w:val="0"/>
              <w:spacing w:before="80"/>
              <w:rPr>
                <w:sz w:val="16"/>
                <w:szCs w:val="16"/>
              </w:rPr>
            </w:pPr>
          </w:p>
        </w:tc>
      </w:tr>
      <w:tr w:rsidR="000D1A8B" w:rsidRPr="00E220CF" w:rsidTr="00D23DF0">
        <w:tblPrEx>
          <w:tblCellMar>
            <w:top w:w="0" w:type="dxa"/>
            <w:bottom w:w="0" w:type="dxa"/>
          </w:tblCellMar>
        </w:tblPrEx>
        <w:trPr>
          <w:cantSplit/>
          <w:trHeight w:val="387"/>
          <w:jc w:val="center"/>
        </w:trPr>
        <w:tc>
          <w:tcPr>
            <w:tcW w:w="544" w:type="dxa"/>
            <w:tcBorders>
              <w:top w:val="nil"/>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18" w:type="dxa"/>
            <w:tcBorders>
              <w:top w:val="nil"/>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A</w:t>
            </w:r>
          </w:p>
        </w:tc>
        <w:tc>
          <w:tcPr>
            <w:tcW w:w="462" w:type="dxa"/>
            <w:tcBorders>
              <w:top w:val="nil"/>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P</w:t>
            </w:r>
          </w:p>
        </w:tc>
        <w:tc>
          <w:tcPr>
            <w:tcW w:w="1792" w:type="dxa"/>
            <w:vMerge/>
            <w:tcBorders>
              <w:left w:val="single" w:sz="6" w:space="0" w:color="auto"/>
              <w:bottom w:val="single" w:sz="6" w:space="0" w:color="auto"/>
              <w:right w:val="dotted" w:sz="4" w:space="0" w:color="auto"/>
            </w:tcBorders>
            <w:vAlign w:val="center"/>
          </w:tcPr>
          <w:p w:rsidR="000D1A8B" w:rsidRPr="00E220CF" w:rsidRDefault="000D1A8B" w:rsidP="000D1A8B">
            <w:pPr>
              <w:bidi w:val="0"/>
              <w:rPr>
                <w:sz w:val="16"/>
                <w:szCs w:val="16"/>
              </w:rPr>
            </w:pPr>
          </w:p>
        </w:tc>
        <w:tc>
          <w:tcPr>
            <w:tcW w:w="1794" w:type="dxa"/>
            <w:vMerge/>
            <w:tcBorders>
              <w:left w:val="dotted" w:sz="4" w:space="0" w:color="auto"/>
              <w:bottom w:val="single" w:sz="6" w:space="0" w:color="auto"/>
              <w:right w:val="nil"/>
            </w:tcBorders>
            <w:vAlign w:val="center"/>
          </w:tcPr>
          <w:p w:rsidR="000D1A8B" w:rsidRPr="00E220CF" w:rsidRDefault="000D1A8B" w:rsidP="000D1A8B">
            <w:pPr>
              <w:bidi w:val="0"/>
              <w:rPr>
                <w:sz w:val="16"/>
                <w:szCs w:val="16"/>
                <w:rtl/>
              </w:rPr>
            </w:pPr>
          </w:p>
        </w:tc>
        <w:tc>
          <w:tcPr>
            <w:tcW w:w="2379" w:type="dxa"/>
            <w:tcBorders>
              <w:top w:val="nil"/>
              <w:left w:val="single" w:sz="6" w:space="0" w:color="auto"/>
              <w:bottom w:val="single" w:sz="6" w:space="0" w:color="auto"/>
              <w:right w:val="single" w:sz="4" w:space="0" w:color="auto"/>
            </w:tcBorders>
          </w:tcPr>
          <w:p w:rsidR="000D1A8B" w:rsidRPr="00E220CF" w:rsidRDefault="000D1A8B" w:rsidP="000D1A8B">
            <w:pPr>
              <w:bidi w:val="0"/>
              <w:spacing w:before="80"/>
              <w:jc w:val="center"/>
              <w:rPr>
                <w:sz w:val="16"/>
                <w:szCs w:val="16"/>
              </w:rPr>
            </w:pPr>
            <w:r w:rsidRPr="00E220CF">
              <w:rPr>
                <w:sz w:val="16"/>
                <w:szCs w:val="16"/>
              </w:rPr>
              <w:t>(100 kN to 1800 kN]</w:t>
            </w:r>
          </w:p>
        </w:tc>
        <w:tc>
          <w:tcPr>
            <w:tcW w:w="1960" w:type="dxa"/>
            <w:tcBorders>
              <w:top w:val="nil"/>
              <w:left w:val="single" w:sz="4" w:space="0" w:color="auto"/>
              <w:bottom w:val="single" w:sz="6" w:space="0" w:color="auto"/>
              <w:right w:val="single" w:sz="4" w:space="0" w:color="auto"/>
            </w:tcBorders>
          </w:tcPr>
          <w:p w:rsidR="000D1A8B" w:rsidRPr="00E220CF" w:rsidRDefault="000D1A8B" w:rsidP="000D1A8B">
            <w:pPr>
              <w:bidi w:val="0"/>
              <w:spacing w:before="80"/>
              <w:jc w:val="center"/>
              <w:rPr>
                <w:sz w:val="16"/>
                <w:szCs w:val="16"/>
              </w:rPr>
            </w:pPr>
            <w:r w:rsidRPr="00E220CF">
              <w:rPr>
                <w:sz w:val="16"/>
                <w:szCs w:val="16"/>
              </w:rPr>
              <w:t>0.2% OR</w:t>
            </w:r>
          </w:p>
        </w:tc>
        <w:tc>
          <w:tcPr>
            <w:tcW w:w="1985" w:type="dxa"/>
            <w:gridSpan w:val="2"/>
            <w:vMerge/>
            <w:tcBorders>
              <w:left w:val="single" w:sz="4" w:space="0" w:color="auto"/>
              <w:right w:val="single" w:sz="6" w:space="0" w:color="auto"/>
            </w:tcBorders>
          </w:tcPr>
          <w:p w:rsidR="000D1A8B" w:rsidRPr="00E220CF" w:rsidRDefault="000D1A8B" w:rsidP="000D1A8B">
            <w:pPr>
              <w:tabs>
                <w:tab w:val="left" w:pos="1731"/>
              </w:tabs>
              <w:bidi w:val="0"/>
              <w:spacing w:before="80"/>
              <w:rPr>
                <w:sz w:val="16"/>
                <w:szCs w:val="16"/>
              </w:rPr>
            </w:pPr>
          </w:p>
        </w:tc>
        <w:tc>
          <w:tcPr>
            <w:tcW w:w="2832" w:type="dxa"/>
            <w:gridSpan w:val="2"/>
            <w:vMerge/>
            <w:tcBorders>
              <w:left w:val="single" w:sz="6" w:space="0" w:color="auto"/>
              <w:right w:val="single" w:sz="6" w:space="0" w:color="auto"/>
            </w:tcBorders>
          </w:tcPr>
          <w:p w:rsidR="000D1A8B" w:rsidRPr="00E220CF" w:rsidRDefault="000D1A8B" w:rsidP="000D1A8B">
            <w:pPr>
              <w:tabs>
                <w:tab w:val="left" w:pos="1731"/>
              </w:tabs>
              <w:bidi w:val="0"/>
              <w:spacing w:before="80"/>
              <w:rPr>
                <w:sz w:val="16"/>
                <w:szCs w:val="16"/>
              </w:rPr>
            </w:pPr>
          </w:p>
        </w:tc>
      </w:tr>
    </w:tbl>
    <w:p w:rsidR="00346B12" w:rsidRPr="00E220CF" w:rsidRDefault="00346B12" w:rsidP="00346B12">
      <w:pPr>
        <w:bidi w:val="0"/>
        <w:sectPr w:rsidR="00346B12" w:rsidRPr="00E220CF" w:rsidSect="00067C31">
          <w:headerReference w:type="first" r:id="rId17"/>
          <w:endnotePr>
            <w:numFmt w:val="lowerLetter"/>
          </w:endnotePr>
          <w:pgSz w:w="16838" w:h="11906" w:orient="landscape" w:code="9"/>
          <w:pgMar w:top="567" w:right="794" w:bottom="1134" w:left="794" w:header="567" w:footer="567" w:gutter="0"/>
          <w:cols w:space="720"/>
          <w:titlePg/>
          <w:rtlGutter/>
        </w:sectPr>
      </w:pPr>
    </w:p>
    <w:p w:rsidR="00346B12" w:rsidRPr="00E220CF" w:rsidRDefault="00346B12" w:rsidP="00346B12">
      <w:pPr>
        <w:bidi w:val="0"/>
      </w:pPr>
    </w:p>
    <w:tbl>
      <w:tblPr>
        <w:tblW w:w="14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546"/>
        <w:gridCol w:w="520"/>
        <w:gridCol w:w="463"/>
        <w:gridCol w:w="1783"/>
        <w:gridCol w:w="1807"/>
        <w:gridCol w:w="2385"/>
        <w:gridCol w:w="1953"/>
        <w:gridCol w:w="1983"/>
        <w:gridCol w:w="2826"/>
        <w:gridCol w:w="8"/>
      </w:tblGrid>
      <w:tr w:rsidR="00F1013F" w:rsidRPr="00E220CF" w:rsidTr="00346B12">
        <w:tblPrEx>
          <w:tblCellMar>
            <w:top w:w="0" w:type="dxa"/>
            <w:bottom w:w="0" w:type="dxa"/>
          </w:tblCellMar>
        </w:tblPrEx>
        <w:trPr>
          <w:cantSplit/>
          <w:trHeight w:val="387"/>
          <w:tblHeader/>
          <w:jc w:val="center"/>
        </w:trPr>
        <w:tc>
          <w:tcPr>
            <w:tcW w:w="546" w:type="dxa"/>
            <w:tcBorders>
              <w:top w:val="single" w:sz="4" w:space="0" w:color="auto"/>
              <w:left w:val="single" w:sz="6" w:space="0" w:color="auto"/>
              <w:bottom w:val="single" w:sz="6" w:space="0" w:color="auto"/>
              <w:right w:val="nil"/>
            </w:tcBorders>
          </w:tcPr>
          <w:p w:rsidR="0020374A" w:rsidRPr="00E220CF" w:rsidRDefault="00346B12" w:rsidP="0020374A">
            <w:pPr>
              <w:keepNext/>
              <w:bidi w:val="0"/>
              <w:spacing w:before="40"/>
              <w:jc w:val="center"/>
              <w:outlineLvl w:val="7"/>
              <w:rPr>
                <w:b/>
                <w:bCs/>
                <w:i/>
                <w:iCs/>
                <w:sz w:val="16"/>
                <w:szCs w:val="16"/>
              </w:rPr>
            </w:pPr>
            <w:r w:rsidRPr="00E220CF">
              <w:tab/>
            </w:r>
            <w:r w:rsidR="0020374A" w:rsidRPr="00E220CF">
              <w:rPr>
                <w:b/>
                <w:bCs/>
                <w:i/>
                <w:iCs/>
                <w:sz w:val="16"/>
                <w:szCs w:val="16"/>
              </w:rPr>
              <w:t>Item</w:t>
            </w:r>
          </w:p>
        </w:tc>
        <w:tc>
          <w:tcPr>
            <w:tcW w:w="520"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Scope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Type</w:t>
            </w:r>
          </w:p>
        </w:tc>
        <w:tc>
          <w:tcPr>
            <w:tcW w:w="463"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Site</w:t>
            </w:r>
          </w:p>
        </w:tc>
        <w:tc>
          <w:tcPr>
            <w:tcW w:w="3590" w:type="dxa"/>
            <w:gridSpan w:val="2"/>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Measurand, Instrument, Gauge</w:t>
            </w:r>
          </w:p>
        </w:tc>
        <w:tc>
          <w:tcPr>
            <w:tcW w:w="2385"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Range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53"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1983"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Reference Document</w:t>
            </w:r>
          </w:p>
        </w:tc>
        <w:tc>
          <w:tcPr>
            <w:tcW w:w="2834" w:type="dxa"/>
            <w:gridSpan w:val="2"/>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Remarks</w:t>
            </w:r>
          </w:p>
        </w:tc>
      </w:tr>
      <w:tr w:rsidR="0020374A" w:rsidRPr="00E220CF" w:rsidTr="00346B12">
        <w:tblPrEx>
          <w:tblCellMar>
            <w:top w:w="0" w:type="dxa"/>
            <w:bottom w:w="0" w:type="dxa"/>
          </w:tblCellMar>
        </w:tblPrEx>
        <w:trPr>
          <w:gridAfter w:val="1"/>
          <w:wAfter w:w="8" w:type="dxa"/>
          <w:cantSplit/>
          <w:trHeight w:val="226"/>
          <w:tblHeader/>
          <w:jc w:val="center"/>
        </w:trPr>
        <w:tc>
          <w:tcPr>
            <w:tcW w:w="7504" w:type="dxa"/>
            <w:gridSpan w:val="6"/>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62" w:type="dxa"/>
            <w:gridSpan w:val="3"/>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20374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20374A" w:rsidRPr="00E220CF" w:rsidTr="00346B12">
        <w:tblPrEx>
          <w:tblCellMar>
            <w:top w:w="0" w:type="dxa"/>
            <w:bottom w:w="0" w:type="dxa"/>
          </w:tblCellMar>
        </w:tblPrEx>
        <w:trPr>
          <w:gridAfter w:val="1"/>
          <w:wAfter w:w="8" w:type="dxa"/>
          <w:cantSplit/>
          <w:trHeight w:val="208"/>
          <w:tblHeader/>
          <w:jc w:val="center"/>
        </w:trPr>
        <w:tc>
          <w:tcPr>
            <w:tcW w:w="7504" w:type="dxa"/>
            <w:gridSpan w:val="6"/>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4B5BFD">
            <w:pPr>
              <w:tabs>
                <w:tab w:val="left" w:pos="1219"/>
              </w:tabs>
              <w:bidi w:val="0"/>
              <w:spacing w:before="80"/>
              <w:rPr>
                <w:b/>
                <w:bCs/>
                <w:szCs w:val="20"/>
              </w:rPr>
            </w:pPr>
            <w:r w:rsidRPr="00E220CF">
              <w:rPr>
                <w:b/>
                <w:bCs/>
                <w:szCs w:val="20"/>
              </w:rPr>
              <w:t xml:space="preserve"> </w:t>
            </w:r>
            <w:r w:rsidRPr="00E220CF">
              <w:rPr>
                <w:b/>
                <w:bCs/>
                <w:i/>
                <w:iCs/>
                <w:szCs w:val="20"/>
              </w:rPr>
              <w:t xml:space="preserve">Physical </w:t>
            </w:r>
            <w:r w:rsidR="004B5BFD" w:rsidRPr="00E220CF">
              <w:rPr>
                <w:b/>
                <w:bCs/>
                <w:i/>
                <w:iCs/>
                <w:szCs w:val="20"/>
              </w:rPr>
              <w:t>Q</w:t>
            </w:r>
            <w:r w:rsidRPr="00E220CF">
              <w:rPr>
                <w:b/>
                <w:bCs/>
                <w:i/>
                <w:iCs/>
                <w:szCs w:val="20"/>
              </w:rPr>
              <w:t xml:space="preserve">uantities - </w:t>
            </w:r>
            <w:r w:rsidRPr="00E220CF">
              <w:rPr>
                <w:b/>
                <w:bCs/>
                <w:szCs w:val="20"/>
              </w:rPr>
              <w:t xml:space="preserve"> </w:t>
            </w:r>
            <w:r w:rsidRPr="00E220CF">
              <w:rPr>
                <w:b/>
                <w:bCs/>
                <w:i/>
                <w:iCs/>
                <w:szCs w:val="20"/>
              </w:rPr>
              <w:t>Mass</w:t>
            </w:r>
          </w:p>
        </w:tc>
        <w:tc>
          <w:tcPr>
            <w:tcW w:w="6762" w:type="dxa"/>
            <w:gridSpan w:val="3"/>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20374A">
            <w:pPr>
              <w:tabs>
                <w:tab w:val="left" w:pos="1731"/>
              </w:tabs>
              <w:spacing w:before="80"/>
              <w:rPr>
                <w:rFonts w:hint="cs"/>
                <w:b/>
                <w:bCs/>
                <w:szCs w:val="20"/>
                <w:rtl/>
              </w:rPr>
            </w:pPr>
            <w:r w:rsidRPr="00E220CF">
              <w:rPr>
                <w:rFonts w:hint="cs"/>
                <w:b/>
                <w:bCs/>
                <w:i/>
                <w:iCs/>
                <w:szCs w:val="20"/>
                <w:rtl/>
              </w:rPr>
              <w:t>גדלים פיזיקליי</w:t>
            </w:r>
            <w:r w:rsidRPr="00E220CF">
              <w:rPr>
                <w:rFonts w:hint="eastAsia"/>
                <w:b/>
                <w:bCs/>
                <w:i/>
                <w:iCs/>
                <w:szCs w:val="20"/>
                <w:rtl/>
              </w:rPr>
              <w:t>ם</w:t>
            </w:r>
            <w:r w:rsidRPr="00E220CF">
              <w:rPr>
                <w:rFonts w:hint="cs"/>
                <w:b/>
                <w:bCs/>
                <w:i/>
                <w:iCs/>
                <w:szCs w:val="20"/>
                <w:rtl/>
              </w:rPr>
              <w:t xml:space="preserve"> - מסה</w:t>
            </w:r>
          </w:p>
        </w:tc>
      </w:tr>
      <w:tr w:rsidR="000D1A8B" w:rsidRPr="00E220CF" w:rsidTr="00346B12">
        <w:tblPrEx>
          <w:tblCellMar>
            <w:top w:w="0" w:type="dxa"/>
            <w:bottom w:w="0" w:type="dxa"/>
          </w:tblCellMar>
        </w:tblPrEx>
        <w:trPr>
          <w:gridAfter w:val="1"/>
          <w:wAfter w:w="8" w:type="dxa"/>
          <w:cantSplit/>
          <w:trHeight w:val="387"/>
          <w:jc w:val="center"/>
        </w:trPr>
        <w:tc>
          <w:tcPr>
            <w:tcW w:w="546" w:type="dxa"/>
            <w:tcBorders>
              <w:top w:val="single" w:sz="4" w:space="0" w:color="auto"/>
              <w:left w:val="single" w:sz="6" w:space="0" w:color="auto"/>
              <w:bottom w:val="nil"/>
              <w:right w:val="nil"/>
            </w:tcBorders>
            <w:shd w:val="clear" w:color="auto" w:fill="auto"/>
          </w:tcPr>
          <w:p w:rsidR="000D1A8B" w:rsidRPr="00E220CF" w:rsidRDefault="000D1A8B" w:rsidP="000D1A8B">
            <w:pPr>
              <w:numPr>
                <w:ilvl w:val="0"/>
                <w:numId w:val="14"/>
              </w:numPr>
              <w:bidi w:val="0"/>
              <w:spacing w:before="80"/>
              <w:jc w:val="center"/>
              <w:rPr>
                <w:sz w:val="16"/>
                <w:szCs w:val="16"/>
              </w:rPr>
            </w:pPr>
          </w:p>
        </w:tc>
        <w:tc>
          <w:tcPr>
            <w:tcW w:w="520" w:type="dxa"/>
            <w:tcBorders>
              <w:top w:val="single" w:sz="4" w:space="0" w:color="auto"/>
              <w:left w:val="single" w:sz="6" w:space="0" w:color="auto"/>
              <w:bottom w:val="nil"/>
              <w:right w:val="nil"/>
            </w:tcBorders>
            <w:shd w:val="clear" w:color="auto" w:fill="auto"/>
          </w:tcPr>
          <w:p w:rsidR="000D1A8B" w:rsidRPr="00E220CF" w:rsidRDefault="000D1A8B" w:rsidP="000D1A8B">
            <w:pPr>
              <w:bidi w:val="0"/>
              <w:spacing w:before="80"/>
              <w:rPr>
                <w:sz w:val="16"/>
                <w:szCs w:val="16"/>
              </w:rPr>
            </w:pPr>
            <w:r w:rsidRPr="00E220CF">
              <w:rPr>
                <w:sz w:val="16"/>
                <w:szCs w:val="16"/>
              </w:rPr>
              <w:t>A</w:t>
            </w:r>
          </w:p>
        </w:tc>
        <w:tc>
          <w:tcPr>
            <w:tcW w:w="463" w:type="dxa"/>
            <w:tcBorders>
              <w:top w:val="single" w:sz="4" w:space="0" w:color="auto"/>
              <w:left w:val="single" w:sz="6" w:space="0" w:color="auto"/>
              <w:bottom w:val="nil"/>
              <w:right w:val="nil"/>
            </w:tcBorders>
            <w:shd w:val="clear" w:color="auto" w:fill="auto"/>
          </w:tcPr>
          <w:p w:rsidR="000D1A8B" w:rsidRPr="00E220CF" w:rsidRDefault="000D1A8B" w:rsidP="000D1A8B">
            <w:pPr>
              <w:bidi w:val="0"/>
              <w:spacing w:before="80"/>
              <w:rPr>
                <w:rFonts w:hint="cs"/>
                <w:sz w:val="16"/>
                <w:szCs w:val="16"/>
                <w:rtl/>
              </w:rPr>
            </w:pPr>
            <w:r w:rsidRPr="00E220CF">
              <w:rPr>
                <w:rFonts w:hint="cs"/>
                <w:sz w:val="16"/>
                <w:szCs w:val="16"/>
              </w:rPr>
              <w:t>P</w:t>
            </w:r>
          </w:p>
        </w:tc>
        <w:tc>
          <w:tcPr>
            <w:tcW w:w="1783" w:type="dxa"/>
            <w:vMerge w:val="restart"/>
            <w:tcBorders>
              <w:top w:val="single" w:sz="4" w:space="0" w:color="auto"/>
              <w:left w:val="single" w:sz="6" w:space="0" w:color="auto"/>
              <w:right w:val="dotted" w:sz="4" w:space="0" w:color="auto"/>
            </w:tcBorders>
            <w:shd w:val="clear" w:color="auto" w:fill="auto"/>
          </w:tcPr>
          <w:p w:rsidR="000D1A8B" w:rsidRPr="00E220CF" w:rsidRDefault="000D1A8B" w:rsidP="000D1A8B">
            <w:pPr>
              <w:bidi w:val="0"/>
              <w:spacing w:before="80"/>
              <w:rPr>
                <w:sz w:val="16"/>
                <w:szCs w:val="16"/>
              </w:rPr>
            </w:pPr>
            <w:r w:rsidRPr="00E220CF">
              <w:rPr>
                <w:sz w:val="16"/>
                <w:szCs w:val="16"/>
              </w:rPr>
              <w:t>Mass</w:t>
            </w:r>
          </w:p>
          <w:p w:rsidR="000D1A8B" w:rsidRPr="00E220CF" w:rsidRDefault="000D1A8B" w:rsidP="000D1A8B">
            <w:pPr>
              <w:spacing w:before="80"/>
              <w:rPr>
                <w:rFonts w:hint="cs"/>
                <w:sz w:val="16"/>
                <w:szCs w:val="16"/>
                <w:rtl/>
              </w:rPr>
            </w:pPr>
          </w:p>
        </w:tc>
        <w:tc>
          <w:tcPr>
            <w:tcW w:w="1807" w:type="dxa"/>
            <w:vMerge w:val="restart"/>
            <w:tcBorders>
              <w:top w:val="single" w:sz="4" w:space="0" w:color="auto"/>
              <w:left w:val="dotted" w:sz="4" w:space="0" w:color="auto"/>
              <w:right w:val="nil"/>
            </w:tcBorders>
            <w:shd w:val="clear" w:color="auto" w:fill="auto"/>
          </w:tcPr>
          <w:p w:rsidR="000D1A8B" w:rsidRPr="00E220CF" w:rsidRDefault="000D1A8B" w:rsidP="000D1A8B">
            <w:pPr>
              <w:spacing w:before="80"/>
              <w:rPr>
                <w:rFonts w:hint="cs"/>
                <w:sz w:val="16"/>
                <w:szCs w:val="16"/>
                <w:rtl/>
              </w:rPr>
            </w:pPr>
            <w:r w:rsidRPr="00E220CF">
              <w:rPr>
                <w:rFonts w:hint="cs"/>
                <w:sz w:val="16"/>
                <w:szCs w:val="16"/>
                <w:rtl/>
              </w:rPr>
              <w:t>משקולות</w:t>
            </w:r>
          </w:p>
        </w:tc>
        <w:tc>
          <w:tcPr>
            <w:tcW w:w="2385" w:type="dxa"/>
            <w:tcBorders>
              <w:top w:val="single" w:sz="4" w:space="0" w:color="auto"/>
              <w:left w:val="single" w:sz="6" w:space="0" w:color="auto"/>
              <w:bottom w:val="nil"/>
              <w:right w:val="single" w:sz="4" w:space="0" w:color="auto"/>
            </w:tcBorders>
            <w:shd w:val="clear" w:color="auto" w:fill="auto"/>
          </w:tcPr>
          <w:p w:rsidR="000D1A8B" w:rsidRPr="00E220CF" w:rsidRDefault="000D1A8B" w:rsidP="000D1A8B">
            <w:pPr>
              <w:bidi w:val="0"/>
              <w:spacing w:before="80"/>
              <w:jc w:val="center"/>
              <w:rPr>
                <w:sz w:val="16"/>
                <w:szCs w:val="16"/>
              </w:rPr>
            </w:pPr>
            <w:r w:rsidRPr="00E220CF">
              <w:rPr>
                <w:sz w:val="16"/>
                <w:szCs w:val="16"/>
              </w:rPr>
              <w:t>[1 g to 200 g]</w:t>
            </w:r>
          </w:p>
        </w:tc>
        <w:tc>
          <w:tcPr>
            <w:tcW w:w="1953" w:type="dxa"/>
            <w:tcBorders>
              <w:top w:val="single" w:sz="4" w:space="0" w:color="auto"/>
              <w:left w:val="single" w:sz="4" w:space="0" w:color="auto"/>
              <w:bottom w:val="nil"/>
              <w:right w:val="single" w:sz="4" w:space="0" w:color="auto"/>
            </w:tcBorders>
            <w:shd w:val="clear" w:color="auto" w:fill="auto"/>
          </w:tcPr>
          <w:p w:rsidR="000D1A8B" w:rsidRPr="00E220CF" w:rsidRDefault="000D1A8B" w:rsidP="000D1A8B">
            <w:pPr>
              <w:bidi w:val="0"/>
              <w:spacing w:before="80"/>
              <w:jc w:val="center"/>
              <w:rPr>
                <w:sz w:val="16"/>
                <w:szCs w:val="16"/>
              </w:rPr>
            </w:pPr>
            <w:r w:rsidRPr="00E220CF">
              <w:rPr>
                <w:sz w:val="16"/>
                <w:szCs w:val="16"/>
              </w:rPr>
              <w:t>0.9 mg</w:t>
            </w:r>
          </w:p>
        </w:tc>
        <w:tc>
          <w:tcPr>
            <w:tcW w:w="1983" w:type="dxa"/>
            <w:vMerge w:val="restart"/>
            <w:tcBorders>
              <w:top w:val="single" w:sz="4" w:space="0" w:color="auto"/>
              <w:left w:val="single" w:sz="4" w:space="0" w:color="auto"/>
              <w:right w:val="single" w:sz="6" w:space="0" w:color="auto"/>
            </w:tcBorders>
            <w:shd w:val="clear" w:color="auto" w:fill="auto"/>
          </w:tcPr>
          <w:p w:rsidR="000D1A8B" w:rsidRPr="00E220CF" w:rsidRDefault="000D1A8B" w:rsidP="000D1A8B">
            <w:pPr>
              <w:bidi w:val="0"/>
              <w:spacing w:before="60"/>
              <w:rPr>
                <w:sz w:val="16"/>
                <w:szCs w:val="16"/>
              </w:rPr>
            </w:pPr>
            <w:r w:rsidRPr="00E220CF">
              <w:rPr>
                <w:sz w:val="16"/>
                <w:szCs w:val="16"/>
              </w:rPr>
              <w:t>OIML R 111-1</w:t>
            </w:r>
          </w:p>
          <w:p w:rsidR="000D1A8B" w:rsidRPr="00E220CF" w:rsidRDefault="000D1A8B" w:rsidP="000D1A8B">
            <w:pPr>
              <w:bidi w:val="0"/>
              <w:spacing w:before="60"/>
              <w:rPr>
                <w:sz w:val="16"/>
                <w:szCs w:val="16"/>
              </w:rPr>
            </w:pPr>
            <w:r w:rsidRPr="00E220CF">
              <w:rPr>
                <w:sz w:val="16"/>
                <w:szCs w:val="16"/>
              </w:rPr>
              <w:t>OIML R 111-2</w:t>
            </w:r>
          </w:p>
        </w:tc>
        <w:tc>
          <w:tcPr>
            <w:tcW w:w="2826" w:type="dxa"/>
            <w:vMerge w:val="restart"/>
            <w:tcBorders>
              <w:top w:val="single" w:sz="4" w:space="0" w:color="auto"/>
              <w:left w:val="single" w:sz="6" w:space="0" w:color="auto"/>
              <w:right w:val="single" w:sz="6" w:space="0" w:color="auto"/>
            </w:tcBorders>
            <w:shd w:val="clear" w:color="auto" w:fill="auto"/>
          </w:tcPr>
          <w:p w:rsidR="000D1A8B" w:rsidRPr="00E220CF" w:rsidRDefault="000D1A8B" w:rsidP="000D1A8B">
            <w:pPr>
              <w:bidi w:val="0"/>
              <w:spacing w:before="60"/>
              <w:rPr>
                <w:sz w:val="16"/>
                <w:szCs w:val="16"/>
                <w:rtl/>
              </w:rPr>
            </w:pPr>
            <w:r w:rsidRPr="00E220CF">
              <w:rPr>
                <w:rFonts w:cs="Times New Roman"/>
                <w:sz w:val="16"/>
                <w:szCs w:val="16"/>
              </w:rPr>
              <w:t>Available reference weights are OIML Class F1</w:t>
            </w:r>
          </w:p>
        </w:tc>
      </w:tr>
      <w:tr w:rsidR="000D1A8B" w:rsidRPr="00E220CF" w:rsidTr="00346B12">
        <w:tblPrEx>
          <w:tblCellMar>
            <w:top w:w="0" w:type="dxa"/>
            <w:bottom w:w="0" w:type="dxa"/>
          </w:tblCellMar>
        </w:tblPrEx>
        <w:trPr>
          <w:gridAfter w:val="1"/>
          <w:wAfter w:w="8" w:type="dxa"/>
          <w:cantSplit/>
          <w:trHeight w:val="387"/>
          <w:jc w:val="center"/>
        </w:trPr>
        <w:tc>
          <w:tcPr>
            <w:tcW w:w="546" w:type="dxa"/>
            <w:tcBorders>
              <w:top w:val="nil"/>
              <w:left w:val="single" w:sz="6" w:space="0" w:color="auto"/>
              <w:bottom w:val="nil"/>
              <w:right w:val="nil"/>
            </w:tcBorders>
            <w:shd w:val="clear" w:color="auto" w:fill="auto"/>
          </w:tcPr>
          <w:p w:rsidR="000D1A8B" w:rsidRPr="00E220CF" w:rsidRDefault="000D1A8B" w:rsidP="000D1A8B">
            <w:pPr>
              <w:numPr>
                <w:ilvl w:val="0"/>
                <w:numId w:val="14"/>
              </w:numPr>
              <w:bidi w:val="0"/>
              <w:spacing w:before="80"/>
              <w:jc w:val="center"/>
              <w:rPr>
                <w:sz w:val="16"/>
                <w:szCs w:val="16"/>
              </w:rPr>
            </w:pPr>
          </w:p>
        </w:tc>
        <w:tc>
          <w:tcPr>
            <w:tcW w:w="520" w:type="dxa"/>
            <w:tcBorders>
              <w:top w:val="nil"/>
              <w:left w:val="single" w:sz="6" w:space="0" w:color="auto"/>
              <w:bottom w:val="nil"/>
              <w:right w:val="nil"/>
            </w:tcBorders>
            <w:shd w:val="clear" w:color="auto" w:fill="auto"/>
          </w:tcPr>
          <w:p w:rsidR="000D1A8B" w:rsidRPr="00E220CF" w:rsidRDefault="000D1A8B" w:rsidP="000D1A8B">
            <w:pPr>
              <w:bidi w:val="0"/>
              <w:spacing w:before="80"/>
              <w:rPr>
                <w:sz w:val="16"/>
                <w:szCs w:val="16"/>
              </w:rPr>
            </w:pPr>
            <w:r w:rsidRPr="00E220CF">
              <w:rPr>
                <w:sz w:val="16"/>
                <w:szCs w:val="16"/>
              </w:rPr>
              <w:t>A</w:t>
            </w:r>
          </w:p>
        </w:tc>
        <w:tc>
          <w:tcPr>
            <w:tcW w:w="463" w:type="dxa"/>
            <w:tcBorders>
              <w:top w:val="nil"/>
              <w:left w:val="single" w:sz="6" w:space="0" w:color="auto"/>
              <w:bottom w:val="nil"/>
              <w:right w:val="nil"/>
            </w:tcBorders>
            <w:shd w:val="clear" w:color="auto" w:fill="auto"/>
          </w:tcPr>
          <w:p w:rsidR="000D1A8B" w:rsidRPr="00E220CF" w:rsidRDefault="000D1A8B" w:rsidP="000D1A8B">
            <w:pPr>
              <w:bidi w:val="0"/>
              <w:spacing w:before="80"/>
              <w:rPr>
                <w:rFonts w:hint="cs"/>
                <w:sz w:val="16"/>
                <w:szCs w:val="16"/>
                <w:rtl/>
              </w:rPr>
            </w:pPr>
            <w:r w:rsidRPr="00E220CF">
              <w:rPr>
                <w:rFonts w:hint="cs"/>
                <w:sz w:val="16"/>
                <w:szCs w:val="16"/>
              </w:rPr>
              <w:t>P</w:t>
            </w:r>
          </w:p>
        </w:tc>
        <w:tc>
          <w:tcPr>
            <w:tcW w:w="1783" w:type="dxa"/>
            <w:vMerge/>
            <w:tcBorders>
              <w:left w:val="single" w:sz="6" w:space="0" w:color="auto"/>
              <w:bottom w:val="nil"/>
              <w:right w:val="dotted" w:sz="4" w:space="0" w:color="auto"/>
            </w:tcBorders>
            <w:shd w:val="clear" w:color="auto" w:fill="auto"/>
          </w:tcPr>
          <w:p w:rsidR="000D1A8B" w:rsidRPr="00E220CF" w:rsidRDefault="000D1A8B" w:rsidP="000D1A8B">
            <w:pPr>
              <w:bidi w:val="0"/>
              <w:spacing w:before="80"/>
              <w:rPr>
                <w:sz w:val="16"/>
                <w:szCs w:val="16"/>
              </w:rPr>
            </w:pPr>
          </w:p>
        </w:tc>
        <w:tc>
          <w:tcPr>
            <w:tcW w:w="1807" w:type="dxa"/>
            <w:vMerge/>
            <w:tcBorders>
              <w:left w:val="dotted" w:sz="4" w:space="0" w:color="auto"/>
              <w:bottom w:val="nil"/>
              <w:right w:val="nil"/>
            </w:tcBorders>
            <w:shd w:val="clear" w:color="auto" w:fill="auto"/>
          </w:tcPr>
          <w:p w:rsidR="000D1A8B" w:rsidRPr="00E220CF" w:rsidRDefault="000D1A8B" w:rsidP="000D1A8B">
            <w:pPr>
              <w:spacing w:before="80"/>
              <w:rPr>
                <w:rFonts w:hint="cs"/>
                <w:sz w:val="16"/>
                <w:szCs w:val="16"/>
                <w:rtl/>
              </w:rPr>
            </w:pPr>
          </w:p>
        </w:tc>
        <w:tc>
          <w:tcPr>
            <w:tcW w:w="2385" w:type="dxa"/>
            <w:tcBorders>
              <w:top w:val="nil"/>
              <w:left w:val="single" w:sz="6" w:space="0" w:color="auto"/>
              <w:bottom w:val="nil"/>
              <w:right w:val="single" w:sz="4" w:space="0" w:color="auto"/>
            </w:tcBorders>
            <w:shd w:val="clear" w:color="auto" w:fill="auto"/>
          </w:tcPr>
          <w:p w:rsidR="000D1A8B" w:rsidRPr="00E220CF" w:rsidRDefault="000D1A8B" w:rsidP="000D1A8B">
            <w:pPr>
              <w:bidi w:val="0"/>
              <w:spacing w:before="80"/>
              <w:jc w:val="center"/>
              <w:rPr>
                <w:sz w:val="16"/>
                <w:szCs w:val="16"/>
              </w:rPr>
            </w:pPr>
            <w:r w:rsidRPr="00E220CF">
              <w:rPr>
                <w:sz w:val="16"/>
                <w:szCs w:val="16"/>
              </w:rPr>
              <w:t>(200 g to 5 kg]</w:t>
            </w:r>
          </w:p>
        </w:tc>
        <w:tc>
          <w:tcPr>
            <w:tcW w:w="1953" w:type="dxa"/>
            <w:tcBorders>
              <w:top w:val="nil"/>
              <w:left w:val="single" w:sz="4" w:space="0" w:color="auto"/>
              <w:bottom w:val="nil"/>
              <w:right w:val="single" w:sz="4" w:space="0" w:color="auto"/>
            </w:tcBorders>
            <w:shd w:val="clear" w:color="auto" w:fill="auto"/>
          </w:tcPr>
          <w:p w:rsidR="000D1A8B" w:rsidRPr="00E220CF" w:rsidRDefault="000D1A8B" w:rsidP="000D1A8B">
            <w:pPr>
              <w:bidi w:val="0"/>
              <w:spacing w:before="80"/>
              <w:jc w:val="center"/>
              <w:rPr>
                <w:sz w:val="16"/>
                <w:szCs w:val="16"/>
              </w:rPr>
            </w:pPr>
            <w:r w:rsidRPr="00E220CF">
              <w:rPr>
                <w:sz w:val="16"/>
                <w:szCs w:val="16"/>
              </w:rPr>
              <w:t>12 mg</w:t>
            </w:r>
          </w:p>
        </w:tc>
        <w:tc>
          <w:tcPr>
            <w:tcW w:w="1983" w:type="dxa"/>
            <w:vMerge/>
            <w:tcBorders>
              <w:left w:val="single" w:sz="4" w:space="0" w:color="auto"/>
              <w:bottom w:val="nil"/>
              <w:right w:val="single" w:sz="6" w:space="0" w:color="auto"/>
            </w:tcBorders>
            <w:shd w:val="clear" w:color="auto" w:fill="auto"/>
          </w:tcPr>
          <w:p w:rsidR="000D1A8B" w:rsidRPr="00E220CF" w:rsidRDefault="000D1A8B" w:rsidP="000D1A8B">
            <w:pPr>
              <w:bidi w:val="0"/>
              <w:spacing w:before="60"/>
              <w:rPr>
                <w:sz w:val="16"/>
                <w:szCs w:val="16"/>
              </w:rPr>
            </w:pPr>
          </w:p>
        </w:tc>
        <w:tc>
          <w:tcPr>
            <w:tcW w:w="2826" w:type="dxa"/>
            <w:vMerge/>
            <w:tcBorders>
              <w:left w:val="single" w:sz="6" w:space="0" w:color="auto"/>
              <w:bottom w:val="nil"/>
              <w:right w:val="single" w:sz="6" w:space="0" w:color="auto"/>
            </w:tcBorders>
            <w:shd w:val="clear" w:color="auto" w:fill="auto"/>
          </w:tcPr>
          <w:p w:rsidR="000D1A8B" w:rsidRPr="00E220CF" w:rsidRDefault="000D1A8B" w:rsidP="000D1A8B">
            <w:pPr>
              <w:bidi w:val="0"/>
              <w:spacing w:before="60"/>
              <w:rPr>
                <w:rFonts w:cs="Times New Roman"/>
                <w:sz w:val="16"/>
                <w:szCs w:val="16"/>
              </w:rPr>
            </w:pPr>
          </w:p>
        </w:tc>
      </w:tr>
      <w:tr w:rsidR="000D1A8B" w:rsidRPr="00E220CF" w:rsidTr="00346B12">
        <w:tblPrEx>
          <w:tblCellMar>
            <w:top w:w="0" w:type="dxa"/>
            <w:bottom w:w="0" w:type="dxa"/>
          </w:tblCellMar>
        </w:tblPrEx>
        <w:trPr>
          <w:cantSplit/>
          <w:trHeight w:val="610"/>
          <w:jc w:val="center"/>
        </w:trPr>
        <w:tc>
          <w:tcPr>
            <w:tcW w:w="546" w:type="dxa"/>
            <w:tcBorders>
              <w:top w:val="single" w:sz="4"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20" w:type="dxa"/>
            <w:tcBorders>
              <w:top w:val="single" w:sz="4"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sz w:val="16"/>
                <w:szCs w:val="16"/>
              </w:rPr>
              <w:t>A</w:t>
            </w:r>
          </w:p>
        </w:tc>
        <w:tc>
          <w:tcPr>
            <w:tcW w:w="463" w:type="dxa"/>
            <w:tcBorders>
              <w:top w:val="single" w:sz="4"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rFonts w:hint="cs"/>
                <w:sz w:val="16"/>
                <w:szCs w:val="16"/>
              </w:rPr>
              <w:t>P</w:t>
            </w:r>
            <w:r w:rsidRPr="00E220CF">
              <w:rPr>
                <w:sz w:val="16"/>
                <w:szCs w:val="16"/>
              </w:rPr>
              <w:t>, T</w:t>
            </w:r>
          </w:p>
        </w:tc>
        <w:tc>
          <w:tcPr>
            <w:tcW w:w="1783" w:type="dxa"/>
            <w:tcBorders>
              <w:top w:val="single" w:sz="4" w:space="0" w:color="auto"/>
              <w:left w:val="single" w:sz="6" w:space="0" w:color="auto"/>
              <w:bottom w:val="single" w:sz="6" w:space="0" w:color="auto"/>
              <w:right w:val="dotted" w:sz="4" w:space="0" w:color="auto"/>
            </w:tcBorders>
          </w:tcPr>
          <w:p w:rsidR="000D1A8B" w:rsidRPr="00E220CF" w:rsidRDefault="000D1A8B" w:rsidP="000D1A8B">
            <w:pPr>
              <w:bidi w:val="0"/>
              <w:spacing w:before="40"/>
              <w:rPr>
                <w:sz w:val="16"/>
                <w:szCs w:val="16"/>
              </w:rPr>
            </w:pPr>
            <w:r w:rsidRPr="00E220CF">
              <w:rPr>
                <w:sz w:val="16"/>
                <w:szCs w:val="16"/>
              </w:rPr>
              <w:t>Non-automatic weighing instruments</w:t>
            </w:r>
          </w:p>
          <w:p w:rsidR="000D1A8B" w:rsidRPr="00E220CF" w:rsidRDefault="000D1A8B" w:rsidP="000D1A8B">
            <w:pPr>
              <w:bidi w:val="0"/>
              <w:spacing w:before="40"/>
              <w:rPr>
                <w:rFonts w:hint="cs"/>
                <w:sz w:val="16"/>
                <w:szCs w:val="16"/>
                <w:rtl/>
              </w:rPr>
            </w:pPr>
            <w:r w:rsidRPr="00E220CF">
              <w:rPr>
                <w:sz w:val="16"/>
                <w:szCs w:val="16"/>
              </w:rPr>
              <w:t>Resolution 0.001 g</w:t>
            </w:r>
          </w:p>
        </w:tc>
        <w:tc>
          <w:tcPr>
            <w:tcW w:w="1807" w:type="dxa"/>
            <w:tcBorders>
              <w:top w:val="single" w:sz="4" w:space="0" w:color="auto"/>
              <w:left w:val="dotted" w:sz="4" w:space="0" w:color="auto"/>
              <w:bottom w:val="single" w:sz="6" w:space="0" w:color="auto"/>
              <w:right w:val="nil"/>
            </w:tcBorders>
          </w:tcPr>
          <w:p w:rsidR="000D1A8B" w:rsidRPr="00E220CF" w:rsidRDefault="000D1A8B" w:rsidP="000D1A8B">
            <w:pPr>
              <w:spacing w:before="40"/>
              <w:rPr>
                <w:rFonts w:hint="cs"/>
                <w:sz w:val="16"/>
                <w:szCs w:val="16"/>
                <w:rtl/>
              </w:rPr>
            </w:pPr>
            <w:r w:rsidRPr="00E220CF">
              <w:rPr>
                <w:rFonts w:hint="cs"/>
                <w:sz w:val="16"/>
                <w:szCs w:val="16"/>
                <w:rtl/>
              </w:rPr>
              <w:t>מאזניים</w:t>
            </w:r>
          </w:p>
          <w:p w:rsidR="000D1A8B" w:rsidRPr="00E220CF" w:rsidRDefault="000D1A8B" w:rsidP="000D1A8B">
            <w:pPr>
              <w:bidi w:val="0"/>
              <w:spacing w:before="40"/>
              <w:rPr>
                <w:rFonts w:hint="cs"/>
                <w:sz w:val="16"/>
                <w:szCs w:val="16"/>
                <w:rtl/>
              </w:rPr>
            </w:pPr>
          </w:p>
        </w:tc>
        <w:tc>
          <w:tcPr>
            <w:tcW w:w="2385" w:type="dxa"/>
            <w:tcBorders>
              <w:top w:val="single" w:sz="4" w:space="0" w:color="auto"/>
              <w:left w:val="single" w:sz="6"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Up to 300 gr]</w:t>
            </w:r>
          </w:p>
        </w:tc>
        <w:tc>
          <w:tcPr>
            <w:tcW w:w="1953" w:type="dxa"/>
            <w:tcBorders>
              <w:top w:val="single" w:sz="4" w:space="0" w:color="auto"/>
              <w:left w:val="single" w:sz="4"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0.002 g</w:t>
            </w:r>
          </w:p>
        </w:tc>
        <w:tc>
          <w:tcPr>
            <w:tcW w:w="1983" w:type="dxa"/>
            <w:vMerge w:val="restart"/>
            <w:tcBorders>
              <w:top w:val="single" w:sz="6" w:space="0" w:color="auto"/>
              <w:left w:val="single" w:sz="4" w:space="0" w:color="auto"/>
              <w:right w:val="single" w:sz="6" w:space="0" w:color="auto"/>
            </w:tcBorders>
          </w:tcPr>
          <w:p w:rsidR="000D1A8B" w:rsidRPr="00E220CF" w:rsidRDefault="000D1A8B" w:rsidP="000D1A8B">
            <w:pPr>
              <w:bidi w:val="0"/>
              <w:spacing w:before="40"/>
              <w:rPr>
                <w:sz w:val="16"/>
                <w:szCs w:val="16"/>
              </w:rPr>
            </w:pPr>
            <w:r w:rsidRPr="00E220CF">
              <w:rPr>
                <w:sz w:val="16"/>
                <w:szCs w:val="16"/>
              </w:rPr>
              <w:t>OIML R 76-1</w:t>
            </w:r>
          </w:p>
          <w:p w:rsidR="000D1A8B" w:rsidRPr="00E220CF" w:rsidRDefault="000D1A8B" w:rsidP="000D1A8B">
            <w:pPr>
              <w:bidi w:val="0"/>
              <w:spacing w:before="40"/>
              <w:rPr>
                <w:sz w:val="16"/>
                <w:szCs w:val="16"/>
              </w:rPr>
            </w:pPr>
            <w:r w:rsidRPr="00E220CF">
              <w:rPr>
                <w:sz w:val="16"/>
                <w:szCs w:val="16"/>
              </w:rPr>
              <w:t>OIML R 111-1</w:t>
            </w:r>
          </w:p>
        </w:tc>
        <w:tc>
          <w:tcPr>
            <w:tcW w:w="2834" w:type="dxa"/>
            <w:gridSpan w:val="2"/>
            <w:tcBorders>
              <w:top w:val="single" w:sz="6" w:space="0" w:color="auto"/>
              <w:left w:val="single" w:sz="6" w:space="0" w:color="auto"/>
              <w:right w:val="single" w:sz="6" w:space="0" w:color="auto"/>
            </w:tcBorders>
          </w:tcPr>
          <w:p w:rsidR="000D1A8B" w:rsidRPr="00E220CF" w:rsidRDefault="000D1A8B" w:rsidP="000D1A8B">
            <w:pPr>
              <w:bidi w:val="0"/>
              <w:spacing w:before="40"/>
              <w:rPr>
                <w:rFonts w:cs="Times New Roman"/>
                <w:sz w:val="16"/>
                <w:szCs w:val="16"/>
              </w:rPr>
            </w:pPr>
            <w:r w:rsidRPr="00E220CF">
              <w:rPr>
                <w:rFonts w:cs="Times New Roman"/>
                <w:sz w:val="16"/>
                <w:szCs w:val="16"/>
              </w:rPr>
              <w:t>Available reference weights are OIML Class F1</w:t>
            </w:r>
          </w:p>
        </w:tc>
      </w:tr>
      <w:tr w:rsidR="000D1A8B" w:rsidRPr="00E220CF" w:rsidTr="00346B12">
        <w:tblPrEx>
          <w:tblCellMar>
            <w:top w:w="0" w:type="dxa"/>
            <w:bottom w:w="0" w:type="dxa"/>
          </w:tblCellMar>
        </w:tblPrEx>
        <w:trPr>
          <w:gridAfter w:val="1"/>
          <w:wAfter w:w="8" w:type="dxa"/>
          <w:cantSplit/>
          <w:trHeight w:val="387"/>
          <w:jc w:val="center"/>
        </w:trPr>
        <w:tc>
          <w:tcPr>
            <w:tcW w:w="546" w:type="dxa"/>
            <w:tcBorders>
              <w:top w:val="single" w:sz="4"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20" w:type="dxa"/>
            <w:tcBorders>
              <w:top w:val="single" w:sz="4"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sz w:val="16"/>
                <w:szCs w:val="16"/>
              </w:rPr>
              <w:t>A</w:t>
            </w:r>
          </w:p>
        </w:tc>
        <w:tc>
          <w:tcPr>
            <w:tcW w:w="463" w:type="dxa"/>
            <w:tcBorders>
              <w:top w:val="single" w:sz="4"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rFonts w:hint="cs"/>
                <w:sz w:val="16"/>
                <w:szCs w:val="16"/>
              </w:rPr>
              <w:t>P</w:t>
            </w:r>
            <w:r w:rsidRPr="00E220CF">
              <w:rPr>
                <w:sz w:val="16"/>
                <w:szCs w:val="16"/>
              </w:rPr>
              <w:t>, T</w:t>
            </w:r>
          </w:p>
        </w:tc>
        <w:tc>
          <w:tcPr>
            <w:tcW w:w="1783" w:type="dxa"/>
            <w:tcBorders>
              <w:top w:val="single" w:sz="4" w:space="0" w:color="auto"/>
              <w:left w:val="single" w:sz="6" w:space="0" w:color="auto"/>
              <w:bottom w:val="single" w:sz="6" w:space="0" w:color="auto"/>
              <w:right w:val="dotted" w:sz="4" w:space="0" w:color="auto"/>
            </w:tcBorders>
          </w:tcPr>
          <w:p w:rsidR="000D1A8B" w:rsidRPr="00E220CF" w:rsidRDefault="000D1A8B" w:rsidP="000D1A8B">
            <w:pPr>
              <w:bidi w:val="0"/>
              <w:spacing w:before="40"/>
              <w:rPr>
                <w:sz w:val="16"/>
                <w:szCs w:val="16"/>
              </w:rPr>
            </w:pPr>
            <w:r w:rsidRPr="00E220CF">
              <w:rPr>
                <w:sz w:val="16"/>
                <w:szCs w:val="16"/>
              </w:rPr>
              <w:t>Non-automatic weighing instruments</w:t>
            </w:r>
          </w:p>
          <w:p w:rsidR="000D1A8B" w:rsidRPr="00E220CF" w:rsidRDefault="000D1A8B" w:rsidP="000D1A8B">
            <w:pPr>
              <w:bidi w:val="0"/>
              <w:spacing w:before="40"/>
              <w:rPr>
                <w:rFonts w:hint="cs"/>
                <w:sz w:val="16"/>
                <w:szCs w:val="16"/>
                <w:rtl/>
              </w:rPr>
            </w:pPr>
            <w:r w:rsidRPr="00E220CF">
              <w:rPr>
                <w:sz w:val="16"/>
                <w:szCs w:val="16"/>
              </w:rPr>
              <w:t>Resolution 0.01 g</w:t>
            </w:r>
          </w:p>
        </w:tc>
        <w:tc>
          <w:tcPr>
            <w:tcW w:w="1807" w:type="dxa"/>
            <w:tcBorders>
              <w:top w:val="single" w:sz="4" w:space="0" w:color="auto"/>
              <w:left w:val="dotted" w:sz="4" w:space="0" w:color="auto"/>
              <w:bottom w:val="single" w:sz="6" w:space="0" w:color="auto"/>
              <w:right w:val="nil"/>
            </w:tcBorders>
          </w:tcPr>
          <w:p w:rsidR="000D1A8B" w:rsidRPr="00E220CF" w:rsidRDefault="000D1A8B" w:rsidP="000D1A8B">
            <w:pPr>
              <w:spacing w:before="40"/>
              <w:rPr>
                <w:rFonts w:hint="cs"/>
                <w:sz w:val="16"/>
                <w:szCs w:val="16"/>
                <w:rtl/>
              </w:rPr>
            </w:pPr>
            <w:r w:rsidRPr="00E220CF">
              <w:rPr>
                <w:rFonts w:hint="cs"/>
                <w:sz w:val="16"/>
                <w:szCs w:val="16"/>
                <w:rtl/>
              </w:rPr>
              <w:t>מאזניים</w:t>
            </w:r>
          </w:p>
          <w:p w:rsidR="000D1A8B" w:rsidRPr="00E220CF" w:rsidRDefault="000D1A8B" w:rsidP="000D1A8B">
            <w:pPr>
              <w:bidi w:val="0"/>
              <w:spacing w:before="40"/>
              <w:rPr>
                <w:rFonts w:hint="cs"/>
                <w:sz w:val="16"/>
                <w:szCs w:val="16"/>
                <w:rtl/>
              </w:rPr>
            </w:pPr>
          </w:p>
        </w:tc>
        <w:tc>
          <w:tcPr>
            <w:tcW w:w="2385" w:type="dxa"/>
            <w:tcBorders>
              <w:top w:val="single" w:sz="4" w:space="0" w:color="auto"/>
              <w:left w:val="single" w:sz="6"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Up to 6 kg]</w:t>
            </w:r>
          </w:p>
        </w:tc>
        <w:tc>
          <w:tcPr>
            <w:tcW w:w="1953" w:type="dxa"/>
            <w:tcBorders>
              <w:top w:val="single" w:sz="4" w:space="0" w:color="auto"/>
              <w:left w:val="single" w:sz="4"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0.02 g</w:t>
            </w:r>
          </w:p>
        </w:tc>
        <w:tc>
          <w:tcPr>
            <w:tcW w:w="1983" w:type="dxa"/>
            <w:vMerge/>
            <w:tcBorders>
              <w:left w:val="single" w:sz="4" w:space="0" w:color="auto"/>
              <w:right w:val="single" w:sz="6" w:space="0" w:color="auto"/>
            </w:tcBorders>
          </w:tcPr>
          <w:p w:rsidR="000D1A8B" w:rsidRPr="00E220CF" w:rsidRDefault="000D1A8B" w:rsidP="000D1A8B">
            <w:pPr>
              <w:bidi w:val="0"/>
              <w:spacing w:before="40"/>
              <w:rPr>
                <w:rFonts w:hint="cs"/>
                <w:sz w:val="16"/>
                <w:szCs w:val="16"/>
              </w:rPr>
            </w:pPr>
          </w:p>
        </w:tc>
        <w:tc>
          <w:tcPr>
            <w:tcW w:w="2826" w:type="dxa"/>
            <w:tcBorders>
              <w:top w:val="single" w:sz="6" w:space="0" w:color="auto"/>
              <w:left w:val="single" w:sz="6" w:space="0" w:color="auto"/>
              <w:right w:val="single" w:sz="6" w:space="0" w:color="auto"/>
            </w:tcBorders>
          </w:tcPr>
          <w:p w:rsidR="000D1A8B" w:rsidRPr="00E220CF" w:rsidRDefault="000D1A8B" w:rsidP="000D1A8B">
            <w:pPr>
              <w:bidi w:val="0"/>
              <w:spacing w:before="40"/>
              <w:rPr>
                <w:rFonts w:hint="cs"/>
                <w:rtl/>
              </w:rPr>
            </w:pPr>
          </w:p>
        </w:tc>
      </w:tr>
      <w:tr w:rsidR="000D1A8B" w:rsidRPr="00E220CF" w:rsidTr="00346B12">
        <w:tblPrEx>
          <w:tblCellMar>
            <w:top w:w="0" w:type="dxa"/>
            <w:bottom w:w="0" w:type="dxa"/>
          </w:tblCellMar>
        </w:tblPrEx>
        <w:trPr>
          <w:cantSplit/>
          <w:trHeight w:val="387"/>
          <w:jc w:val="center"/>
        </w:trPr>
        <w:tc>
          <w:tcPr>
            <w:tcW w:w="546" w:type="dxa"/>
            <w:tcBorders>
              <w:top w:val="single" w:sz="6"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20"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sz w:val="16"/>
                <w:szCs w:val="16"/>
              </w:rPr>
              <w:t>A</w:t>
            </w:r>
          </w:p>
        </w:tc>
        <w:tc>
          <w:tcPr>
            <w:tcW w:w="463"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rFonts w:hint="cs"/>
                <w:sz w:val="16"/>
                <w:szCs w:val="16"/>
              </w:rPr>
              <w:t>P</w:t>
            </w:r>
            <w:r w:rsidRPr="00E220CF">
              <w:rPr>
                <w:sz w:val="16"/>
                <w:szCs w:val="16"/>
              </w:rPr>
              <w:t>, T</w:t>
            </w:r>
          </w:p>
        </w:tc>
        <w:tc>
          <w:tcPr>
            <w:tcW w:w="1783" w:type="dxa"/>
            <w:tcBorders>
              <w:top w:val="single" w:sz="6" w:space="0" w:color="auto"/>
              <w:left w:val="single" w:sz="6" w:space="0" w:color="auto"/>
              <w:bottom w:val="single" w:sz="6" w:space="0" w:color="auto"/>
              <w:right w:val="dotted" w:sz="4" w:space="0" w:color="auto"/>
            </w:tcBorders>
          </w:tcPr>
          <w:p w:rsidR="000D1A8B" w:rsidRPr="00E220CF" w:rsidRDefault="000D1A8B" w:rsidP="000D1A8B">
            <w:pPr>
              <w:bidi w:val="0"/>
              <w:spacing w:before="40"/>
              <w:rPr>
                <w:sz w:val="16"/>
                <w:szCs w:val="16"/>
              </w:rPr>
            </w:pPr>
            <w:r w:rsidRPr="00E220CF">
              <w:rPr>
                <w:sz w:val="16"/>
                <w:szCs w:val="16"/>
              </w:rPr>
              <w:t>Non-automatic weighing instruments</w:t>
            </w:r>
          </w:p>
          <w:p w:rsidR="000D1A8B" w:rsidRPr="00E220CF" w:rsidRDefault="000D1A8B" w:rsidP="000D1A8B">
            <w:pPr>
              <w:bidi w:val="0"/>
              <w:spacing w:before="40"/>
              <w:rPr>
                <w:sz w:val="16"/>
                <w:szCs w:val="16"/>
              </w:rPr>
            </w:pPr>
            <w:r w:rsidRPr="00E220CF">
              <w:rPr>
                <w:sz w:val="16"/>
                <w:szCs w:val="16"/>
              </w:rPr>
              <w:t>Resolution 0.1 g</w:t>
            </w:r>
          </w:p>
        </w:tc>
        <w:tc>
          <w:tcPr>
            <w:tcW w:w="1807" w:type="dxa"/>
            <w:tcBorders>
              <w:top w:val="single" w:sz="6" w:space="0" w:color="auto"/>
              <w:left w:val="dotted" w:sz="4" w:space="0" w:color="auto"/>
              <w:bottom w:val="single" w:sz="6" w:space="0" w:color="auto"/>
              <w:right w:val="nil"/>
            </w:tcBorders>
          </w:tcPr>
          <w:p w:rsidR="000D1A8B" w:rsidRPr="00E220CF" w:rsidRDefault="000D1A8B" w:rsidP="000D1A8B">
            <w:pPr>
              <w:spacing w:before="40"/>
              <w:rPr>
                <w:rFonts w:hint="cs"/>
                <w:sz w:val="16"/>
                <w:szCs w:val="16"/>
                <w:rtl/>
              </w:rPr>
            </w:pPr>
            <w:r w:rsidRPr="00E220CF">
              <w:rPr>
                <w:rFonts w:hint="cs"/>
                <w:sz w:val="16"/>
                <w:szCs w:val="16"/>
                <w:rtl/>
              </w:rPr>
              <w:t>מאזניים</w:t>
            </w:r>
          </w:p>
          <w:p w:rsidR="000D1A8B" w:rsidRPr="00E220CF" w:rsidRDefault="000D1A8B" w:rsidP="000D1A8B">
            <w:pPr>
              <w:bidi w:val="0"/>
              <w:spacing w:before="40"/>
              <w:rPr>
                <w:sz w:val="16"/>
                <w:szCs w:val="16"/>
              </w:rPr>
            </w:pPr>
          </w:p>
        </w:tc>
        <w:tc>
          <w:tcPr>
            <w:tcW w:w="2385" w:type="dxa"/>
            <w:tcBorders>
              <w:top w:val="single" w:sz="6" w:space="0" w:color="auto"/>
              <w:left w:val="single" w:sz="6"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Up to 12 kg]</w:t>
            </w:r>
          </w:p>
        </w:tc>
        <w:tc>
          <w:tcPr>
            <w:tcW w:w="1953" w:type="dxa"/>
            <w:tcBorders>
              <w:top w:val="single" w:sz="6" w:space="0" w:color="auto"/>
              <w:left w:val="single" w:sz="4"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0.16 g</w:t>
            </w:r>
          </w:p>
        </w:tc>
        <w:tc>
          <w:tcPr>
            <w:tcW w:w="1983" w:type="dxa"/>
            <w:vMerge/>
            <w:tcBorders>
              <w:left w:val="single" w:sz="4" w:space="0" w:color="auto"/>
              <w:right w:val="single" w:sz="6" w:space="0" w:color="auto"/>
            </w:tcBorders>
          </w:tcPr>
          <w:p w:rsidR="000D1A8B" w:rsidRPr="00E220CF" w:rsidRDefault="000D1A8B" w:rsidP="000D1A8B">
            <w:pPr>
              <w:tabs>
                <w:tab w:val="left" w:pos="1731"/>
              </w:tabs>
              <w:bidi w:val="0"/>
              <w:spacing w:before="40"/>
              <w:rPr>
                <w:sz w:val="16"/>
                <w:szCs w:val="16"/>
              </w:rPr>
            </w:pPr>
          </w:p>
        </w:tc>
        <w:tc>
          <w:tcPr>
            <w:tcW w:w="2834" w:type="dxa"/>
            <w:gridSpan w:val="2"/>
            <w:tcBorders>
              <w:left w:val="single" w:sz="6" w:space="0" w:color="auto"/>
              <w:right w:val="single" w:sz="6" w:space="0" w:color="auto"/>
            </w:tcBorders>
          </w:tcPr>
          <w:p w:rsidR="000D1A8B" w:rsidRPr="00E220CF" w:rsidRDefault="000D1A8B" w:rsidP="000D1A8B">
            <w:pPr>
              <w:tabs>
                <w:tab w:val="left" w:pos="1731"/>
              </w:tabs>
              <w:bidi w:val="0"/>
              <w:spacing w:before="40"/>
              <w:rPr>
                <w:sz w:val="16"/>
                <w:szCs w:val="16"/>
                <w:rtl/>
              </w:rPr>
            </w:pPr>
          </w:p>
        </w:tc>
      </w:tr>
      <w:tr w:rsidR="000D1A8B" w:rsidRPr="00E220CF" w:rsidTr="00346B12">
        <w:tblPrEx>
          <w:tblCellMar>
            <w:top w:w="0" w:type="dxa"/>
            <w:bottom w:w="0" w:type="dxa"/>
          </w:tblCellMar>
        </w:tblPrEx>
        <w:trPr>
          <w:gridAfter w:val="1"/>
          <w:wAfter w:w="8" w:type="dxa"/>
          <w:cantSplit/>
          <w:trHeight w:val="618"/>
          <w:jc w:val="center"/>
        </w:trPr>
        <w:tc>
          <w:tcPr>
            <w:tcW w:w="546" w:type="dxa"/>
            <w:tcBorders>
              <w:top w:val="single" w:sz="6"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20"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sz w:val="16"/>
                <w:szCs w:val="16"/>
              </w:rPr>
              <w:t>A</w:t>
            </w:r>
          </w:p>
        </w:tc>
        <w:tc>
          <w:tcPr>
            <w:tcW w:w="463"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rFonts w:hint="cs"/>
                <w:sz w:val="16"/>
                <w:szCs w:val="16"/>
              </w:rPr>
              <w:t>P</w:t>
            </w:r>
            <w:r w:rsidRPr="00E220CF">
              <w:rPr>
                <w:sz w:val="16"/>
                <w:szCs w:val="16"/>
              </w:rPr>
              <w:t>, T</w:t>
            </w:r>
          </w:p>
        </w:tc>
        <w:tc>
          <w:tcPr>
            <w:tcW w:w="1783" w:type="dxa"/>
            <w:tcBorders>
              <w:top w:val="single" w:sz="6" w:space="0" w:color="auto"/>
              <w:left w:val="single" w:sz="6" w:space="0" w:color="auto"/>
              <w:bottom w:val="single" w:sz="6" w:space="0" w:color="auto"/>
              <w:right w:val="dotted" w:sz="4" w:space="0" w:color="auto"/>
            </w:tcBorders>
          </w:tcPr>
          <w:p w:rsidR="000D1A8B" w:rsidRPr="00E220CF" w:rsidRDefault="000D1A8B" w:rsidP="000D1A8B">
            <w:pPr>
              <w:bidi w:val="0"/>
              <w:spacing w:before="40"/>
              <w:rPr>
                <w:sz w:val="16"/>
                <w:szCs w:val="16"/>
              </w:rPr>
            </w:pPr>
            <w:r w:rsidRPr="00E220CF">
              <w:rPr>
                <w:sz w:val="16"/>
                <w:szCs w:val="16"/>
              </w:rPr>
              <w:t>Non-automatic weighing instruments</w:t>
            </w:r>
          </w:p>
          <w:p w:rsidR="000D1A8B" w:rsidRPr="00E220CF" w:rsidRDefault="000D1A8B" w:rsidP="000D1A8B">
            <w:pPr>
              <w:bidi w:val="0"/>
              <w:spacing w:before="40"/>
              <w:rPr>
                <w:sz w:val="16"/>
                <w:szCs w:val="16"/>
              </w:rPr>
            </w:pPr>
            <w:r w:rsidRPr="00E220CF">
              <w:rPr>
                <w:sz w:val="16"/>
                <w:szCs w:val="16"/>
              </w:rPr>
              <w:t>Resolution 1 g</w:t>
            </w:r>
          </w:p>
        </w:tc>
        <w:tc>
          <w:tcPr>
            <w:tcW w:w="1807" w:type="dxa"/>
            <w:tcBorders>
              <w:top w:val="single" w:sz="6" w:space="0" w:color="auto"/>
              <w:left w:val="dotted" w:sz="4" w:space="0" w:color="auto"/>
              <w:bottom w:val="single" w:sz="6" w:space="0" w:color="auto"/>
              <w:right w:val="nil"/>
            </w:tcBorders>
          </w:tcPr>
          <w:p w:rsidR="000D1A8B" w:rsidRPr="00E220CF" w:rsidRDefault="000D1A8B" w:rsidP="000D1A8B">
            <w:pPr>
              <w:spacing w:before="40"/>
              <w:rPr>
                <w:rFonts w:hint="cs"/>
                <w:sz w:val="16"/>
                <w:szCs w:val="16"/>
                <w:rtl/>
              </w:rPr>
            </w:pPr>
            <w:r w:rsidRPr="00E220CF">
              <w:rPr>
                <w:rFonts w:hint="cs"/>
                <w:sz w:val="16"/>
                <w:szCs w:val="16"/>
                <w:rtl/>
              </w:rPr>
              <w:t>מאזניים</w:t>
            </w:r>
          </w:p>
          <w:p w:rsidR="000D1A8B" w:rsidRPr="00E220CF" w:rsidRDefault="000D1A8B" w:rsidP="000D1A8B">
            <w:pPr>
              <w:bidi w:val="0"/>
              <w:spacing w:before="40"/>
              <w:rPr>
                <w:sz w:val="16"/>
                <w:szCs w:val="16"/>
              </w:rPr>
            </w:pPr>
          </w:p>
        </w:tc>
        <w:tc>
          <w:tcPr>
            <w:tcW w:w="2385" w:type="dxa"/>
            <w:tcBorders>
              <w:top w:val="single" w:sz="6" w:space="0" w:color="auto"/>
              <w:left w:val="single" w:sz="6"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Up to 30 kg]</w:t>
            </w:r>
          </w:p>
        </w:tc>
        <w:tc>
          <w:tcPr>
            <w:tcW w:w="1953" w:type="dxa"/>
            <w:tcBorders>
              <w:top w:val="single" w:sz="6" w:space="0" w:color="auto"/>
              <w:left w:val="single" w:sz="4"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1.9 g</w:t>
            </w:r>
          </w:p>
        </w:tc>
        <w:tc>
          <w:tcPr>
            <w:tcW w:w="1983" w:type="dxa"/>
            <w:vMerge/>
            <w:tcBorders>
              <w:left w:val="single" w:sz="4" w:space="0" w:color="auto"/>
              <w:right w:val="single" w:sz="6" w:space="0" w:color="auto"/>
            </w:tcBorders>
          </w:tcPr>
          <w:p w:rsidR="000D1A8B" w:rsidRPr="00E220CF" w:rsidRDefault="000D1A8B" w:rsidP="000D1A8B">
            <w:pPr>
              <w:tabs>
                <w:tab w:val="left" w:pos="1731"/>
              </w:tabs>
              <w:bidi w:val="0"/>
              <w:spacing w:before="40"/>
              <w:rPr>
                <w:sz w:val="16"/>
                <w:szCs w:val="16"/>
              </w:rPr>
            </w:pPr>
          </w:p>
        </w:tc>
        <w:tc>
          <w:tcPr>
            <w:tcW w:w="2826" w:type="dxa"/>
            <w:tcBorders>
              <w:left w:val="single" w:sz="6" w:space="0" w:color="auto"/>
              <w:right w:val="single" w:sz="6" w:space="0" w:color="auto"/>
            </w:tcBorders>
          </w:tcPr>
          <w:p w:rsidR="000D1A8B" w:rsidRPr="00E220CF" w:rsidRDefault="000D1A8B" w:rsidP="000D1A8B">
            <w:pPr>
              <w:tabs>
                <w:tab w:val="left" w:pos="1731"/>
              </w:tabs>
              <w:bidi w:val="0"/>
              <w:spacing w:before="40"/>
              <w:rPr>
                <w:sz w:val="16"/>
                <w:szCs w:val="16"/>
              </w:rPr>
            </w:pPr>
          </w:p>
        </w:tc>
      </w:tr>
      <w:tr w:rsidR="000D1A8B" w:rsidRPr="00E220CF" w:rsidTr="00346B12">
        <w:tblPrEx>
          <w:tblCellMar>
            <w:top w:w="0" w:type="dxa"/>
            <w:bottom w:w="0" w:type="dxa"/>
          </w:tblCellMar>
        </w:tblPrEx>
        <w:trPr>
          <w:cantSplit/>
          <w:trHeight w:val="630"/>
          <w:jc w:val="center"/>
        </w:trPr>
        <w:tc>
          <w:tcPr>
            <w:tcW w:w="546" w:type="dxa"/>
            <w:tcBorders>
              <w:top w:val="single" w:sz="6"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20"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sz w:val="16"/>
                <w:szCs w:val="16"/>
              </w:rPr>
              <w:t>A</w:t>
            </w:r>
          </w:p>
        </w:tc>
        <w:tc>
          <w:tcPr>
            <w:tcW w:w="463"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40"/>
              <w:rPr>
                <w:sz w:val="16"/>
                <w:szCs w:val="16"/>
              </w:rPr>
            </w:pPr>
            <w:r w:rsidRPr="00E220CF">
              <w:rPr>
                <w:rFonts w:hint="cs"/>
                <w:sz w:val="16"/>
                <w:szCs w:val="16"/>
              </w:rPr>
              <w:t>P</w:t>
            </w:r>
            <w:r w:rsidRPr="00E220CF">
              <w:rPr>
                <w:sz w:val="16"/>
                <w:szCs w:val="16"/>
              </w:rPr>
              <w:t>. T</w:t>
            </w:r>
          </w:p>
        </w:tc>
        <w:tc>
          <w:tcPr>
            <w:tcW w:w="1783" w:type="dxa"/>
            <w:tcBorders>
              <w:top w:val="single" w:sz="6" w:space="0" w:color="auto"/>
              <w:left w:val="single" w:sz="6" w:space="0" w:color="auto"/>
              <w:bottom w:val="single" w:sz="6" w:space="0" w:color="auto"/>
              <w:right w:val="dotted" w:sz="4" w:space="0" w:color="auto"/>
            </w:tcBorders>
          </w:tcPr>
          <w:p w:rsidR="000D1A8B" w:rsidRPr="00E220CF" w:rsidRDefault="000D1A8B" w:rsidP="000D1A8B">
            <w:pPr>
              <w:bidi w:val="0"/>
              <w:spacing w:before="40"/>
              <w:rPr>
                <w:sz w:val="16"/>
                <w:szCs w:val="16"/>
              </w:rPr>
            </w:pPr>
            <w:r w:rsidRPr="00E220CF">
              <w:rPr>
                <w:sz w:val="16"/>
                <w:szCs w:val="16"/>
              </w:rPr>
              <w:t>Non-automatic weighing instruments</w:t>
            </w:r>
          </w:p>
          <w:p w:rsidR="000D1A8B" w:rsidRPr="00E220CF" w:rsidRDefault="000D1A8B" w:rsidP="000D1A8B">
            <w:pPr>
              <w:bidi w:val="0"/>
              <w:spacing w:before="40"/>
              <w:rPr>
                <w:sz w:val="16"/>
                <w:szCs w:val="16"/>
              </w:rPr>
            </w:pPr>
            <w:r w:rsidRPr="00E220CF">
              <w:rPr>
                <w:sz w:val="16"/>
                <w:szCs w:val="16"/>
              </w:rPr>
              <w:t>Resolution 10 g</w:t>
            </w:r>
          </w:p>
        </w:tc>
        <w:tc>
          <w:tcPr>
            <w:tcW w:w="1807" w:type="dxa"/>
            <w:tcBorders>
              <w:top w:val="single" w:sz="6" w:space="0" w:color="auto"/>
              <w:left w:val="dotted" w:sz="4" w:space="0" w:color="auto"/>
              <w:bottom w:val="single" w:sz="6" w:space="0" w:color="auto"/>
              <w:right w:val="nil"/>
            </w:tcBorders>
          </w:tcPr>
          <w:p w:rsidR="000D1A8B" w:rsidRPr="00E220CF" w:rsidRDefault="000D1A8B" w:rsidP="000D1A8B">
            <w:pPr>
              <w:spacing w:before="40"/>
              <w:rPr>
                <w:rFonts w:hint="cs"/>
                <w:sz w:val="16"/>
                <w:szCs w:val="16"/>
                <w:rtl/>
              </w:rPr>
            </w:pPr>
            <w:r w:rsidRPr="00E220CF">
              <w:rPr>
                <w:rFonts w:hint="cs"/>
                <w:sz w:val="16"/>
                <w:szCs w:val="16"/>
                <w:rtl/>
              </w:rPr>
              <w:t>מאזניים</w:t>
            </w:r>
          </w:p>
          <w:p w:rsidR="000D1A8B" w:rsidRPr="00E220CF" w:rsidRDefault="000D1A8B" w:rsidP="000D1A8B">
            <w:pPr>
              <w:bidi w:val="0"/>
              <w:spacing w:before="40"/>
              <w:rPr>
                <w:sz w:val="16"/>
                <w:szCs w:val="16"/>
              </w:rPr>
            </w:pPr>
          </w:p>
        </w:tc>
        <w:tc>
          <w:tcPr>
            <w:tcW w:w="2385" w:type="dxa"/>
            <w:tcBorders>
              <w:top w:val="single" w:sz="6" w:space="0" w:color="auto"/>
              <w:left w:val="single" w:sz="6"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Up to 50 kg]</w:t>
            </w:r>
          </w:p>
        </w:tc>
        <w:tc>
          <w:tcPr>
            <w:tcW w:w="1953" w:type="dxa"/>
            <w:tcBorders>
              <w:top w:val="single" w:sz="6" w:space="0" w:color="auto"/>
              <w:left w:val="single" w:sz="4" w:space="0" w:color="auto"/>
              <w:bottom w:val="single" w:sz="6" w:space="0" w:color="auto"/>
              <w:right w:val="single" w:sz="4" w:space="0" w:color="auto"/>
            </w:tcBorders>
          </w:tcPr>
          <w:p w:rsidR="000D1A8B" w:rsidRPr="00E220CF" w:rsidRDefault="000D1A8B" w:rsidP="000D1A8B">
            <w:pPr>
              <w:bidi w:val="0"/>
              <w:spacing w:before="40"/>
              <w:jc w:val="center"/>
              <w:rPr>
                <w:sz w:val="16"/>
                <w:szCs w:val="16"/>
              </w:rPr>
            </w:pPr>
            <w:r w:rsidRPr="00E220CF">
              <w:rPr>
                <w:sz w:val="16"/>
                <w:szCs w:val="16"/>
              </w:rPr>
              <w:t>21 g</w:t>
            </w:r>
          </w:p>
        </w:tc>
        <w:tc>
          <w:tcPr>
            <w:tcW w:w="1983" w:type="dxa"/>
            <w:vMerge/>
            <w:tcBorders>
              <w:left w:val="single" w:sz="4" w:space="0" w:color="auto"/>
              <w:right w:val="single" w:sz="6" w:space="0" w:color="auto"/>
            </w:tcBorders>
          </w:tcPr>
          <w:p w:rsidR="000D1A8B" w:rsidRPr="00E220CF" w:rsidRDefault="000D1A8B" w:rsidP="000D1A8B">
            <w:pPr>
              <w:bidi w:val="0"/>
              <w:spacing w:before="40"/>
              <w:rPr>
                <w:sz w:val="16"/>
                <w:szCs w:val="16"/>
              </w:rPr>
            </w:pPr>
          </w:p>
        </w:tc>
        <w:tc>
          <w:tcPr>
            <w:tcW w:w="2834" w:type="dxa"/>
            <w:gridSpan w:val="2"/>
            <w:tcBorders>
              <w:left w:val="single" w:sz="6" w:space="0" w:color="auto"/>
              <w:right w:val="single" w:sz="6" w:space="0" w:color="auto"/>
            </w:tcBorders>
          </w:tcPr>
          <w:p w:rsidR="000D1A8B" w:rsidRPr="00E220CF" w:rsidRDefault="000D1A8B" w:rsidP="000D1A8B">
            <w:pPr>
              <w:tabs>
                <w:tab w:val="left" w:pos="1731"/>
              </w:tabs>
              <w:bidi w:val="0"/>
              <w:spacing w:before="40"/>
              <w:rPr>
                <w:sz w:val="16"/>
                <w:szCs w:val="16"/>
              </w:rPr>
            </w:pPr>
          </w:p>
        </w:tc>
      </w:tr>
    </w:tbl>
    <w:p w:rsidR="0020374A" w:rsidRPr="00E220CF" w:rsidRDefault="0020374A" w:rsidP="008B00F9">
      <w:pPr>
        <w:bidi w:val="0"/>
        <w:sectPr w:rsidR="0020374A" w:rsidRPr="00E220CF" w:rsidSect="00067C31">
          <w:endnotePr>
            <w:numFmt w:val="lowerLetter"/>
          </w:endnotePr>
          <w:pgSz w:w="16838" w:h="11906" w:orient="landscape" w:code="9"/>
          <w:pgMar w:top="567" w:right="794" w:bottom="1134" w:left="794" w:header="567" w:footer="567" w:gutter="0"/>
          <w:cols w:space="720"/>
          <w:titlePg/>
          <w:rtlGutter/>
        </w:sectPr>
      </w:pPr>
    </w:p>
    <w:tbl>
      <w:tblPr>
        <w:tblW w:w="142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35"/>
        <w:gridCol w:w="518"/>
        <w:gridCol w:w="462"/>
        <w:gridCol w:w="1806"/>
        <w:gridCol w:w="1792"/>
        <w:gridCol w:w="2379"/>
        <w:gridCol w:w="1946"/>
        <w:gridCol w:w="1987"/>
        <w:gridCol w:w="2822"/>
      </w:tblGrid>
      <w:tr w:rsidR="0020374A" w:rsidRPr="00E220CF" w:rsidTr="00380B31">
        <w:tblPrEx>
          <w:tblCellMar>
            <w:top w:w="0" w:type="dxa"/>
            <w:bottom w:w="0" w:type="dxa"/>
          </w:tblCellMar>
        </w:tblPrEx>
        <w:trPr>
          <w:cantSplit/>
          <w:trHeight w:val="387"/>
          <w:tblHeader/>
          <w:jc w:val="center"/>
        </w:trPr>
        <w:tc>
          <w:tcPr>
            <w:tcW w:w="535"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Item</w:t>
            </w:r>
          </w:p>
        </w:tc>
        <w:tc>
          <w:tcPr>
            <w:tcW w:w="518"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Scope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Type</w:t>
            </w:r>
          </w:p>
        </w:tc>
        <w:tc>
          <w:tcPr>
            <w:tcW w:w="462"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Site</w:t>
            </w:r>
          </w:p>
        </w:tc>
        <w:tc>
          <w:tcPr>
            <w:tcW w:w="3598" w:type="dxa"/>
            <w:gridSpan w:val="2"/>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Measurand, Instrument, Gauge</w:t>
            </w:r>
          </w:p>
        </w:tc>
        <w:tc>
          <w:tcPr>
            <w:tcW w:w="2379"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Range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46"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1987"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Reference Document</w:t>
            </w:r>
          </w:p>
        </w:tc>
        <w:tc>
          <w:tcPr>
            <w:tcW w:w="2822"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Remarks</w:t>
            </w:r>
          </w:p>
        </w:tc>
      </w:tr>
      <w:tr w:rsidR="0020374A" w:rsidRPr="00E220CF" w:rsidTr="00B976D9">
        <w:tblPrEx>
          <w:tblCellMar>
            <w:top w:w="0" w:type="dxa"/>
            <w:bottom w:w="0" w:type="dxa"/>
          </w:tblCellMar>
        </w:tblPrEx>
        <w:trPr>
          <w:cantSplit/>
          <w:trHeight w:val="286"/>
          <w:jc w:val="center"/>
        </w:trPr>
        <w:tc>
          <w:tcPr>
            <w:tcW w:w="7492" w:type="dxa"/>
            <w:gridSpan w:val="6"/>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55" w:type="dxa"/>
            <w:gridSpan w:val="3"/>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20374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20374A" w:rsidRPr="00E220CF" w:rsidTr="00B976D9">
        <w:tblPrEx>
          <w:tblCellMar>
            <w:top w:w="0" w:type="dxa"/>
            <w:bottom w:w="0" w:type="dxa"/>
          </w:tblCellMar>
        </w:tblPrEx>
        <w:trPr>
          <w:cantSplit/>
          <w:trHeight w:val="239"/>
          <w:jc w:val="center"/>
        </w:trPr>
        <w:tc>
          <w:tcPr>
            <w:tcW w:w="7492" w:type="dxa"/>
            <w:gridSpan w:val="6"/>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B2267B">
            <w:pPr>
              <w:tabs>
                <w:tab w:val="left" w:pos="1219"/>
              </w:tabs>
              <w:bidi w:val="0"/>
              <w:spacing w:before="80"/>
              <w:rPr>
                <w:b/>
                <w:bCs/>
                <w:szCs w:val="20"/>
              </w:rPr>
            </w:pPr>
            <w:r w:rsidRPr="00E220CF">
              <w:rPr>
                <w:b/>
                <w:bCs/>
                <w:i/>
                <w:iCs/>
                <w:szCs w:val="20"/>
              </w:rPr>
              <w:t xml:space="preserve">Physical </w:t>
            </w:r>
            <w:r w:rsidR="00B2267B" w:rsidRPr="00E220CF">
              <w:rPr>
                <w:b/>
                <w:bCs/>
                <w:i/>
                <w:iCs/>
                <w:szCs w:val="20"/>
              </w:rPr>
              <w:t>Quantities -</w:t>
            </w:r>
            <w:r w:rsidRPr="00E220CF">
              <w:rPr>
                <w:b/>
                <w:bCs/>
                <w:i/>
                <w:iCs/>
                <w:szCs w:val="20"/>
              </w:rPr>
              <w:t xml:space="preserve"> Pressure</w:t>
            </w:r>
            <w:r w:rsidRPr="00E220CF">
              <w:rPr>
                <w:b/>
                <w:bCs/>
                <w:szCs w:val="20"/>
              </w:rPr>
              <w:t xml:space="preserve"> </w:t>
            </w:r>
          </w:p>
        </w:tc>
        <w:tc>
          <w:tcPr>
            <w:tcW w:w="6755" w:type="dxa"/>
            <w:gridSpan w:val="3"/>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B2267B">
            <w:pPr>
              <w:tabs>
                <w:tab w:val="left" w:pos="1731"/>
              </w:tabs>
              <w:spacing w:before="80"/>
              <w:rPr>
                <w:rFonts w:hint="cs"/>
                <w:b/>
                <w:bCs/>
                <w:szCs w:val="20"/>
                <w:rtl/>
              </w:rPr>
            </w:pPr>
            <w:r w:rsidRPr="00E220CF">
              <w:rPr>
                <w:rFonts w:hint="cs"/>
                <w:b/>
                <w:bCs/>
                <w:i/>
                <w:iCs/>
                <w:szCs w:val="20"/>
                <w:rtl/>
              </w:rPr>
              <w:t>גדלים פיזיקליי</w:t>
            </w:r>
            <w:r w:rsidRPr="00E220CF">
              <w:rPr>
                <w:rFonts w:hint="eastAsia"/>
                <w:b/>
                <w:bCs/>
                <w:i/>
                <w:iCs/>
                <w:szCs w:val="20"/>
                <w:rtl/>
              </w:rPr>
              <w:t>ם</w:t>
            </w:r>
            <w:r w:rsidRPr="00E220CF">
              <w:rPr>
                <w:rFonts w:hint="cs"/>
                <w:b/>
                <w:bCs/>
                <w:i/>
                <w:iCs/>
                <w:szCs w:val="20"/>
                <w:rtl/>
              </w:rPr>
              <w:t xml:space="preserve"> - לחץ</w:t>
            </w:r>
          </w:p>
        </w:tc>
      </w:tr>
      <w:tr w:rsidR="000D1A8B" w:rsidRPr="00E220CF" w:rsidTr="00380B31">
        <w:tblPrEx>
          <w:tblCellMar>
            <w:top w:w="0" w:type="dxa"/>
            <w:bottom w:w="0" w:type="dxa"/>
          </w:tblCellMar>
        </w:tblPrEx>
        <w:trPr>
          <w:cantSplit/>
          <w:trHeight w:val="387"/>
          <w:jc w:val="center"/>
        </w:trPr>
        <w:tc>
          <w:tcPr>
            <w:tcW w:w="535" w:type="dxa"/>
            <w:tcBorders>
              <w:top w:val="single" w:sz="6"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P</w:t>
            </w:r>
          </w:p>
        </w:tc>
        <w:tc>
          <w:tcPr>
            <w:tcW w:w="1806" w:type="dxa"/>
            <w:tcBorders>
              <w:top w:val="single" w:sz="6" w:space="0" w:color="auto"/>
              <w:left w:val="single" w:sz="6" w:space="0" w:color="auto"/>
              <w:bottom w:val="single" w:sz="6" w:space="0" w:color="auto"/>
              <w:right w:val="dotted" w:sz="4" w:space="0" w:color="auto"/>
            </w:tcBorders>
          </w:tcPr>
          <w:p w:rsidR="000D1A8B" w:rsidRPr="00E220CF" w:rsidRDefault="000D1A8B" w:rsidP="000D1A8B">
            <w:pPr>
              <w:bidi w:val="0"/>
              <w:spacing w:before="80"/>
              <w:rPr>
                <w:strike/>
                <w:sz w:val="16"/>
                <w:szCs w:val="16"/>
              </w:rPr>
            </w:pPr>
            <w:r w:rsidRPr="00E220CF">
              <w:rPr>
                <w:sz w:val="16"/>
                <w:szCs w:val="16"/>
              </w:rPr>
              <w:t>Pressure</w:t>
            </w:r>
          </w:p>
          <w:p w:rsidR="000D1A8B" w:rsidRPr="00E220CF" w:rsidRDefault="000D1A8B" w:rsidP="000D1A8B">
            <w:pPr>
              <w:spacing w:before="60"/>
              <w:rPr>
                <w:rFonts w:hint="cs"/>
                <w:sz w:val="16"/>
                <w:szCs w:val="16"/>
                <w:rtl/>
              </w:rPr>
            </w:pPr>
          </w:p>
        </w:tc>
        <w:tc>
          <w:tcPr>
            <w:tcW w:w="1792" w:type="dxa"/>
            <w:tcBorders>
              <w:top w:val="single" w:sz="6" w:space="0" w:color="auto"/>
              <w:left w:val="dotted" w:sz="4" w:space="0" w:color="auto"/>
              <w:bottom w:val="single" w:sz="6" w:space="0" w:color="auto"/>
              <w:right w:val="nil"/>
            </w:tcBorders>
          </w:tcPr>
          <w:p w:rsidR="000D1A8B" w:rsidRPr="00E220CF" w:rsidRDefault="000D1A8B" w:rsidP="000D1A8B">
            <w:pPr>
              <w:spacing w:before="60"/>
              <w:rPr>
                <w:rFonts w:hint="cs"/>
                <w:sz w:val="16"/>
                <w:szCs w:val="16"/>
                <w:rtl/>
              </w:rPr>
            </w:pPr>
            <w:r w:rsidRPr="00E220CF">
              <w:rPr>
                <w:rFonts w:hint="cs"/>
                <w:sz w:val="16"/>
                <w:szCs w:val="16"/>
                <w:rtl/>
              </w:rPr>
              <w:t>מדי לחץ</w:t>
            </w:r>
          </w:p>
        </w:tc>
        <w:tc>
          <w:tcPr>
            <w:tcW w:w="2379" w:type="dxa"/>
            <w:tcBorders>
              <w:top w:val="single" w:sz="6" w:space="0" w:color="auto"/>
              <w:left w:val="single" w:sz="6" w:space="0" w:color="auto"/>
              <w:bottom w:val="single" w:sz="6" w:space="0" w:color="auto"/>
              <w:right w:val="single" w:sz="4" w:space="0" w:color="auto"/>
            </w:tcBorders>
          </w:tcPr>
          <w:p w:rsidR="000D1A8B" w:rsidRPr="00E220CF" w:rsidRDefault="000D1A8B" w:rsidP="000D1A8B">
            <w:pPr>
              <w:bidi w:val="0"/>
              <w:spacing w:before="80"/>
              <w:rPr>
                <w:sz w:val="16"/>
                <w:szCs w:val="16"/>
              </w:rPr>
            </w:pPr>
            <w:r w:rsidRPr="00E220CF">
              <w:rPr>
                <w:sz w:val="16"/>
                <w:szCs w:val="16"/>
              </w:rPr>
              <w:t>1bar  to 60 bar</w:t>
            </w:r>
          </w:p>
        </w:tc>
        <w:tc>
          <w:tcPr>
            <w:tcW w:w="1946" w:type="dxa"/>
            <w:tcBorders>
              <w:top w:val="single" w:sz="6" w:space="0" w:color="auto"/>
              <w:left w:val="single" w:sz="4" w:space="0" w:color="auto"/>
              <w:bottom w:val="single" w:sz="6" w:space="0" w:color="auto"/>
              <w:right w:val="single" w:sz="4" w:space="0" w:color="auto"/>
            </w:tcBorders>
          </w:tcPr>
          <w:p w:rsidR="000D1A8B" w:rsidRPr="00E220CF" w:rsidRDefault="000D1A8B" w:rsidP="000D1A8B">
            <w:pPr>
              <w:bidi w:val="0"/>
              <w:spacing w:before="80"/>
              <w:jc w:val="center"/>
              <w:rPr>
                <w:sz w:val="16"/>
                <w:szCs w:val="16"/>
              </w:rPr>
            </w:pPr>
            <w:r w:rsidRPr="00E220CF">
              <w:rPr>
                <w:sz w:val="16"/>
                <w:szCs w:val="16"/>
              </w:rPr>
              <w:t>0.1</w:t>
            </w:r>
            <w:r w:rsidR="00EB523C">
              <w:rPr>
                <w:sz w:val="16"/>
                <w:szCs w:val="16"/>
              </w:rPr>
              <w:t>5</w:t>
            </w:r>
            <w:r w:rsidRPr="00E220CF">
              <w:rPr>
                <w:sz w:val="16"/>
                <w:szCs w:val="16"/>
              </w:rPr>
              <w:t xml:space="preserve"> bar</w:t>
            </w:r>
          </w:p>
        </w:tc>
        <w:tc>
          <w:tcPr>
            <w:tcW w:w="1987" w:type="dxa"/>
            <w:tcBorders>
              <w:left w:val="single" w:sz="4" w:space="0" w:color="auto"/>
              <w:right w:val="single" w:sz="6" w:space="0" w:color="auto"/>
            </w:tcBorders>
          </w:tcPr>
          <w:p w:rsidR="000D1A8B" w:rsidRPr="00E220CF" w:rsidRDefault="000D1A8B" w:rsidP="000D1A8B">
            <w:pPr>
              <w:tabs>
                <w:tab w:val="left" w:pos="1731"/>
              </w:tabs>
              <w:bidi w:val="0"/>
              <w:spacing w:before="80"/>
              <w:rPr>
                <w:sz w:val="16"/>
                <w:szCs w:val="16"/>
              </w:rPr>
            </w:pPr>
            <w:r w:rsidRPr="00E220CF">
              <w:rPr>
                <w:sz w:val="16"/>
                <w:szCs w:val="16"/>
              </w:rPr>
              <w:t>OIML R-101</w:t>
            </w:r>
          </w:p>
          <w:p w:rsidR="000D1A8B" w:rsidRPr="00E220CF" w:rsidRDefault="000D1A8B" w:rsidP="000D1A8B">
            <w:pPr>
              <w:tabs>
                <w:tab w:val="left" w:pos="1731"/>
              </w:tabs>
              <w:bidi w:val="0"/>
              <w:spacing w:before="80"/>
              <w:rPr>
                <w:rFonts w:hint="cs"/>
                <w:sz w:val="16"/>
                <w:szCs w:val="16"/>
                <w:rtl/>
              </w:rPr>
            </w:pPr>
            <w:r w:rsidRPr="00E220CF">
              <w:rPr>
                <w:rFonts w:hint="cs"/>
                <w:sz w:val="16"/>
                <w:szCs w:val="16"/>
                <w:rtl/>
              </w:rPr>
              <w:t xml:space="preserve">ת"י 697 </w:t>
            </w:r>
          </w:p>
        </w:tc>
        <w:tc>
          <w:tcPr>
            <w:tcW w:w="2822" w:type="dxa"/>
            <w:tcBorders>
              <w:left w:val="single" w:sz="6" w:space="0" w:color="auto"/>
              <w:right w:val="single" w:sz="6" w:space="0" w:color="auto"/>
            </w:tcBorders>
          </w:tcPr>
          <w:p w:rsidR="000D1A8B" w:rsidRPr="00E220CF" w:rsidRDefault="000D1A8B" w:rsidP="000D1A8B">
            <w:pPr>
              <w:tabs>
                <w:tab w:val="left" w:pos="1731"/>
              </w:tabs>
              <w:bidi w:val="0"/>
              <w:spacing w:before="80"/>
              <w:rPr>
                <w:sz w:val="16"/>
                <w:szCs w:val="16"/>
              </w:rPr>
            </w:pPr>
          </w:p>
        </w:tc>
      </w:tr>
    </w:tbl>
    <w:p w:rsidR="0097595A" w:rsidRPr="00E220CF" w:rsidRDefault="0097595A" w:rsidP="0097595A">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p w:rsidR="00345EC5" w:rsidRPr="00E220CF" w:rsidRDefault="00345EC5" w:rsidP="00345EC5">
      <w:pPr>
        <w:bidi w:val="0"/>
      </w:pPr>
    </w:p>
    <w:tbl>
      <w:tblPr>
        <w:tblW w:w="142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23"/>
        <w:gridCol w:w="518"/>
        <w:gridCol w:w="462"/>
        <w:gridCol w:w="1806"/>
        <w:gridCol w:w="1792"/>
        <w:gridCol w:w="2379"/>
        <w:gridCol w:w="1946"/>
        <w:gridCol w:w="1987"/>
        <w:gridCol w:w="2811"/>
      </w:tblGrid>
      <w:tr w:rsidR="0020374A" w:rsidRPr="00E220CF" w:rsidTr="0097595A">
        <w:tblPrEx>
          <w:tblCellMar>
            <w:top w:w="0" w:type="dxa"/>
            <w:bottom w:w="0" w:type="dxa"/>
          </w:tblCellMar>
        </w:tblPrEx>
        <w:trPr>
          <w:cantSplit/>
          <w:trHeight w:val="387"/>
          <w:tblHeader/>
          <w:jc w:val="center"/>
        </w:trPr>
        <w:tc>
          <w:tcPr>
            <w:tcW w:w="523"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Item</w:t>
            </w:r>
          </w:p>
        </w:tc>
        <w:tc>
          <w:tcPr>
            <w:tcW w:w="518"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Scope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Type</w:t>
            </w:r>
          </w:p>
        </w:tc>
        <w:tc>
          <w:tcPr>
            <w:tcW w:w="462" w:type="dxa"/>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Site</w:t>
            </w:r>
          </w:p>
        </w:tc>
        <w:tc>
          <w:tcPr>
            <w:tcW w:w="3598" w:type="dxa"/>
            <w:gridSpan w:val="2"/>
            <w:tcBorders>
              <w:top w:val="single" w:sz="4" w:space="0" w:color="auto"/>
              <w:left w:val="single" w:sz="6" w:space="0" w:color="auto"/>
              <w:bottom w:val="single" w:sz="6" w:space="0" w:color="auto"/>
              <w:right w:val="nil"/>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Measurand, Instrument, Gauge</w:t>
            </w:r>
          </w:p>
        </w:tc>
        <w:tc>
          <w:tcPr>
            <w:tcW w:w="2379"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Range</w:t>
            </w:r>
          </w:p>
          <w:p w:rsidR="0020374A" w:rsidRPr="00E220CF" w:rsidRDefault="0020374A" w:rsidP="0020374A">
            <w:pPr>
              <w:keepNext/>
              <w:bidi w:val="0"/>
              <w:spacing w:before="40"/>
              <w:jc w:val="center"/>
              <w:outlineLvl w:val="7"/>
              <w:rPr>
                <w:b/>
                <w:bCs/>
                <w:i/>
                <w:iCs/>
                <w:sz w:val="16"/>
                <w:szCs w:val="16"/>
              </w:rPr>
            </w:pPr>
            <w:r w:rsidRPr="00E220CF">
              <w:rPr>
                <w:b/>
                <w:bCs/>
                <w:i/>
                <w:iCs/>
                <w:sz w:val="16"/>
                <w:szCs w:val="16"/>
              </w:rPr>
              <w:t>[Including margins]</w:t>
            </w:r>
            <w:r w:rsidRPr="00E220CF">
              <w:rPr>
                <w:b/>
                <w:bCs/>
                <w:i/>
                <w:iCs/>
                <w:sz w:val="16"/>
                <w:szCs w:val="16"/>
              </w:rPr>
              <w:br/>
              <w:t>(Does not include margins)</w:t>
            </w:r>
          </w:p>
        </w:tc>
        <w:tc>
          <w:tcPr>
            <w:tcW w:w="1946"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rFonts w:hint="cs"/>
                <w:b/>
                <w:bCs/>
                <w:i/>
                <w:iCs/>
                <w:sz w:val="16"/>
                <w:szCs w:val="16"/>
                <w:rtl/>
              </w:rPr>
            </w:pPr>
            <w:r w:rsidRPr="00E220CF">
              <w:rPr>
                <w:b/>
                <w:bCs/>
                <w:i/>
                <w:iCs/>
                <w:sz w:val="16"/>
                <w:szCs w:val="16"/>
              </w:rPr>
              <w:t>CMC Expressed as an Expanded Uncertainty (95%)</w:t>
            </w:r>
          </w:p>
        </w:tc>
        <w:tc>
          <w:tcPr>
            <w:tcW w:w="1987"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Reference Document</w:t>
            </w:r>
          </w:p>
        </w:tc>
        <w:tc>
          <w:tcPr>
            <w:tcW w:w="2811" w:type="dxa"/>
            <w:tcBorders>
              <w:top w:val="single" w:sz="4" w:space="0" w:color="auto"/>
              <w:left w:val="single" w:sz="6" w:space="0" w:color="auto"/>
              <w:bottom w:val="single" w:sz="6" w:space="0" w:color="auto"/>
              <w:right w:val="single" w:sz="6" w:space="0" w:color="auto"/>
            </w:tcBorders>
          </w:tcPr>
          <w:p w:rsidR="0020374A" w:rsidRPr="00E220CF" w:rsidRDefault="0020374A" w:rsidP="0020374A">
            <w:pPr>
              <w:keepNext/>
              <w:bidi w:val="0"/>
              <w:spacing w:before="40"/>
              <w:jc w:val="center"/>
              <w:outlineLvl w:val="7"/>
              <w:rPr>
                <w:b/>
                <w:bCs/>
                <w:i/>
                <w:iCs/>
                <w:sz w:val="16"/>
                <w:szCs w:val="16"/>
              </w:rPr>
            </w:pPr>
            <w:r w:rsidRPr="00E220CF">
              <w:rPr>
                <w:b/>
                <w:bCs/>
                <w:i/>
                <w:iCs/>
                <w:sz w:val="16"/>
                <w:szCs w:val="16"/>
              </w:rPr>
              <w:t>Remarks</w:t>
            </w:r>
          </w:p>
        </w:tc>
      </w:tr>
      <w:tr w:rsidR="0020374A" w:rsidRPr="00E220CF" w:rsidTr="00B976D9">
        <w:tblPrEx>
          <w:tblCellMar>
            <w:top w:w="0" w:type="dxa"/>
            <w:bottom w:w="0" w:type="dxa"/>
          </w:tblCellMar>
        </w:tblPrEx>
        <w:trPr>
          <w:cantSplit/>
          <w:trHeight w:val="265"/>
          <w:jc w:val="center"/>
        </w:trPr>
        <w:tc>
          <w:tcPr>
            <w:tcW w:w="7480" w:type="dxa"/>
            <w:gridSpan w:val="6"/>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1D2DE5">
            <w:pPr>
              <w:tabs>
                <w:tab w:val="left" w:pos="1219"/>
              </w:tabs>
              <w:bidi w:val="0"/>
              <w:spacing w:before="80"/>
              <w:rPr>
                <w:b/>
                <w:bCs/>
                <w:i/>
                <w:iCs/>
                <w:szCs w:val="20"/>
              </w:rPr>
            </w:pPr>
            <w:r w:rsidRPr="00E220CF">
              <w:rPr>
                <w:b/>
                <w:bCs/>
                <w:szCs w:val="20"/>
              </w:rPr>
              <w:t xml:space="preserve">Group of </w:t>
            </w:r>
            <w:r w:rsidR="001D2DE5" w:rsidRPr="00E220CF">
              <w:rPr>
                <w:b/>
                <w:bCs/>
                <w:szCs w:val="20"/>
              </w:rPr>
              <w:t>P</w:t>
            </w:r>
            <w:r w:rsidRPr="00E220CF">
              <w:rPr>
                <w:b/>
                <w:bCs/>
                <w:szCs w:val="20"/>
              </w:rPr>
              <w:t>roducts:</w:t>
            </w:r>
            <w:r w:rsidRPr="00E220CF">
              <w:rPr>
                <w:b/>
                <w:bCs/>
                <w:i/>
                <w:iCs/>
                <w:szCs w:val="20"/>
              </w:rPr>
              <w:t xml:space="preserve"> Calibration</w:t>
            </w:r>
          </w:p>
        </w:tc>
        <w:tc>
          <w:tcPr>
            <w:tcW w:w="6744" w:type="dxa"/>
            <w:gridSpan w:val="3"/>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20374A">
            <w:pPr>
              <w:tabs>
                <w:tab w:val="left" w:pos="1731"/>
              </w:tabs>
              <w:spacing w:before="80"/>
              <w:rPr>
                <w:rFonts w:hint="cs"/>
                <w:b/>
                <w:bCs/>
                <w:i/>
                <w:iCs/>
                <w:szCs w:val="20"/>
                <w:rtl/>
              </w:rPr>
            </w:pPr>
            <w:r w:rsidRPr="00E220CF">
              <w:rPr>
                <w:rFonts w:hint="cs"/>
                <w:b/>
                <w:bCs/>
                <w:szCs w:val="20"/>
                <w:rtl/>
              </w:rPr>
              <w:t>משפחת מוצרים:</w:t>
            </w:r>
            <w:r w:rsidRPr="00E220CF">
              <w:rPr>
                <w:rFonts w:hint="cs"/>
                <w:b/>
                <w:bCs/>
                <w:i/>
                <w:iCs/>
                <w:szCs w:val="20"/>
                <w:rtl/>
              </w:rPr>
              <w:t xml:space="preserve"> כיול  </w:t>
            </w:r>
          </w:p>
        </w:tc>
      </w:tr>
      <w:tr w:rsidR="0020374A" w:rsidRPr="00E220CF" w:rsidTr="00B976D9">
        <w:tblPrEx>
          <w:tblCellMar>
            <w:top w:w="0" w:type="dxa"/>
            <w:bottom w:w="0" w:type="dxa"/>
          </w:tblCellMar>
        </w:tblPrEx>
        <w:trPr>
          <w:cantSplit/>
          <w:trHeight w:val="229"/>
          <w:jc w:val="center"/>
        </w:trPr>
        <w:tc>
          <w:tcPr>
            <w:tcW w:w="7480" w:type="dxa"/>
            <w:gridSpan w:val="6"/>
            <w:tcBorders>
              <w:top w:val="single" w:sz="4" w:space="0" w:color="auto"/>
              <w:left w:val="single" w:sz="4" w:space="0" w:color="auto"/>
              <w:bottom w:val="single" w:sz="4" w:space="0" w:color="auto"/>
              <w:right w:val="dotted" w:sz="4" w:space="0" w:color="auto"/>
            </w:tcBorders>
            <w:shd w:val="clear" w:color="auto" w:fill="F3F3F3"/>
          </w:tcPr>
          <w:p w:rsidR="0020374A" w:rsidRPr="00E220CF" w:rsidRDefault="0020374A" w:rsidP="00B2267B">
            <w:pPr>
              <w:tabs>
                <w:tab w:val="left" w:pos="1731"/>
              </w:tabs>
              <w:spacing w:before="120"/>
              <w:jc w:val="right"/>
              <w:rPr>
                <w:rFonts w:hint="cs"/>
                <w:b/>
                <w:bCs/>
                <w:szCs w:val="20"/>
                <w:rtl/>
              </w:rPr>
            </w:pPr>
            <w:r w:rsidRPr="00E220CF">
              <w:rPr>
                <w:b/>
                <w:bCs/>
                <w:i/>
                <w:iCs/>
                <w:szCs w:val="20"/>
              </w:rPr>
              <w:t xml:space="preserve">Physical </w:t>
            </w:r>
            <w:r w:rsidR="00B2267B" w:rsidRPr="00E220CF">
              <w:rPr>
                <w:b/>
                <w:bCs/>
                <w:i/>
                <w:iCs/>
                <w:szCs w:val="20"/>
              </w:rPr>
              <w:t>Q</w:t>
            </w:r>
            <w:r w:rsidRPr="00E220CF">
              <w:rPr>
                <w:b/>
                <w:bCs/>
                <w:i/>
                <w:iCs/>
                <w:szCs w:val="20"/>
              </w:rPr>
              <w:t>uantities - Temperature</w:t>
            </w:r>
          </w:p>
        </w:tc>
        <w:tc>
          <w:tcPr>
            <w:tcW w:w="6744" w:type="dxa"/>
            <w:gridSpan w:val="3"/>
            <w:tcBorders>
              <w:top w:val="single" w:sz="4" w:space="0" w:color="auto"/>
              <w:left w:val="dotted" w:sz="4" w:space="0" w:color="auto"/>
              <w:bottom w:val="single" w:sz="4" w:space="0" w:color="auto"/>
              <w:right w:val="single" w:sz="4" w:space="0" w:color="auto"/>
            </w:tcBorders>
            <w:shd w:val="clear" w:color="auto" w:fill="F3F3F3"/>
          </w:tcPr>
          <w:p w:rsidR="0020374A" w:rsidRPr="00E220CF" w:rsidRDefault="0020374A" w:rsidP="0020374A">
            <w:pPr>
              <w:tabs>
                <w:tab w:val="left" w:pos="1731"/>
              </w:tabs>
              <w:spacing w:before="120"/>
              <w:rPr>
                <w:rFonts w:hint="cs"/>
                <w:b/>
                <w:bCs/>
                <w:szCs w:val="20"/>
                <w:rtl/>
              </w:rPr>
            </w:pPr>
            <w:r w:rsidRPr="00E220CF">
              <w:rPr>
                <w:rFonts w:hint="cs"/>
                <w:b/>
                <w:bCs/>
                <w:i/>
                <w:iCs/>
                <w:szCs w:val="20"/>
                <w:rtl/>
              </w:rPr>
              <w:t>גדלים פיזיקליי</w:t>
            </w:r>
            <w:r w:rsidRPr="00E220CF">
              <w:rPr>
                <w:rFonts w:hint="eastAsia"/>
                <w:b/>
                <w:bCs/>
                <w:i/>
                <w:iCs/>
                <w:szCs w:val="20"/>
                <w:rtl/>
              </w:rPr>
              <w:t>ם</w:t>
            </w:r>
            <w:r w:rsidR="00B2267B" w:rsidRPr="00E220CF">
              <w:rPr>
                <w:rFonts w:hint="cs"/>
                <w:b/>
                <w:bCs/>
                <w:i/>
                <w:iCs/>
                <w:szCs w:val="20"/>
                <w:rtl/>
              </w:rPr>
              <w:t xml:space="preserve"> - </w:t>
            </w:r>
            <w:r w:rsidRPr="00E220CF">
              <w:rPr>
                <w:rFonts w:hint="cs"/>
                <w:b/>
                <w:bCs/>
                <w:i/>
                <w:iCs/>
                <w:szCs w:val="20"/>
                <w:rtl/>
              </w:rPr>
              <w:t>טמפרטורה</w:t>
            </w:r>
          </w:p>
        </w:tc>
      </w:tr>
      <w:tr w:rsidR="000D1A8B" w:rsidRPr="00E220CF" w:rsidTr="0097595A">
        <w:tblPrEx>
          <w:tblCellMar>
            <w:top w:w="0" w:type="dxa"/>
            <w:bottom w:w="0" w:type="dxa"/>
          </w:tblCellMar>
        </w:tblPrEx>
        <w:trPr>
          <w:cantSplit/>
          <w:trHeight w:val="387"/>
          <w:jc w:val="center"/>
        </w:trPr>
        <w:tc>
          <w:tcPr>
            <w:tcW w:w="523" w:type="dxa"/>
            <w:tcBorders>
              <w:top w:val="single" w:sz="6"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P</w:t>
            </w:r>
          </w:p>
        </w:tc>
        <w:tc>
          <w:tcPr>
            <w:tcW w:w="1806" w:type="dxa"/>
            <w:tcBorders>
              <w:top w:val="single" w:sz="6" w:space="0" w:color="auto"/>
              <w:left w:val="single" w:sz="6" w:space="0" w:color="auto"/>
              <w:bottom w:val="single" w:sz="6" w:space="0" w:color="auto"/>
              <w:right w:val="dotted" w:sz="4" w:space="0" w:color="auto"/>
            </w:tcBorders>
          </w:tcPr>
          <w:p w:rsidR="000D1A8B" w:rsidRPr="00E220CF" w:rsidRDefault="000D1A8B" w:rsidP="000D1A8B">
            <w:pPr>
              <w:bidi w:val="0"/>
              <w:spacing w:before="80"/>
              <w:rPr>
                <w:sz w:val="16"/>
                <w:szCs w:val="16"/>
              </w:rPr>
            </w:pPr>
            <w:r w:rsidRPr="00E220CF">
              <w:rPr>
                <w:rFonts w:hint="cs"/>
                <w:sz w:val="16"/>
                <w:szCs w:val="16"/>
              </w:rPr>
              <w:t>T</w:t>
            </w:r>
            <w:r w:rsidRPr="00E220CF">
              <w:rPr>
                <w:sz w:val="16"/>
                <w:szCs w:val="16"/>
              </w:rPr>
              <w:t>emperature, Thermometers</w:t>
            </w:r>
          </w:p>
          <w:p w:rsidR="000D1A8B" w:rsidRPr="00E220CF" w:rsidRDefault="000D1A8B" w:rsidP="000D1A8B">
            <w:pPr>
              <w:bidi w:val="0"/>
              <w:spacing w:before="80"/>
              <w:rPr>
                <w:sz w:val="16"/>
                <w:szCs w:val="16"/>
              </w:rPr>
            </w:pPr>
            <w:r w:rsidRPr="00E220CF">
              <w:rPr>
                <w:sz w:val="16"/>
                <w:szCs w:val="16"/>
              </w:rPr>
              <w:t>Liquid un glass</w:t>
            </w:r>
          </w:p>
        </w:tc>
        <w:tc>
          <w:tcPr>
            <w:tcW w:w="1792" w:type="dxa"/>
            <w:tcBorders>
              <w:top w:val="single" w:sz="6" w:space="0" w:color="auto"/>
              <w:left w:val="dotted" w:sz="4" w:space="0" w:color="auto"/>
              <w:bottom w:val="single" w:sz="6" w:space="0" w:color="auto"/>
              <w:right w:val="nil"/>
            </w:tcBorders>
          </w:tcPr>
          <w:p w:rsidR="000D1A8B" w:rsidRPr="00E220CF" w:rsidRDefault="000D1A8B" w:rsidP="000D1A8B">
            <w:pPr>
              <w:bidi w:val="0"/>
              <w:spacing w:before="80"/>
              <w:jc w:val="right"/>
              <w:rPr>
                <w:rFonts w:hint="cs"/>
                <w:sz w:val="16"/>
                <w:szCs w:val="16"/>
                <w:rtl/>
              </w:rPr>
            </w:pPr>
            <w:r w:rsidRPr="00E220CF">
              <w:rPr>
                <w:rFonts w:hint="cs"/>
                <w:sz w:val="16"/>
                <w:szCs w:val="16"/>
                <w:rtl/>
              </w:rPr>
              <w:t>טמפרטורה,</w:t>
            </w:r>
            <w:r w:rsidRPr="00E220CF">
              <w:rPr>
                <w:sz w:val="16"/>
                <w:szCs w:val="16"/>
                <w:rtl/>
              </w:rPr>
              <w:br/>
            </w:r>
            <w:r w:rsidRPr="00E220CF">
              <w:rPr>
                <w:rFonts w:hint="cs"/>
                <w:sz w:val="16"/>
                <w:szCs w:val="16"/>
                <w:rtl/>
              </w:rPr>
              <w:t>מדי חום</w:t>
            </w:r>
          </w:p>
          <w:p w:rsidR="000D1A8B" w:rsidRPr="00E220CF" w:rsidRDefault="000D1A8B" w:rsidP="000D1A8B">
            <w:pPr>
              <w:bidi w:val="0"/>
              <w:spacing w:before="80"/>
              <w:jc w:val="right"/>
              <w:rPr>
                <w:sz w:val="16"/>
                <w:szCs w:val="16"/>
              </w:rPr>
            </w:pPr>
            <w:r w:rsidRPr="00E220CF">
              <w:rPr>
                <w:rFonts w:hint="cs"/>
                <w:sz w:val="16"/>
                <w:szCs w:val="16"/>
                <w:rtl/>
              </w:rPr>
              <w:t>נוזל בזכוכית</w:t>
            </w:r>
          </w:p>
        </w:tc>
        <w:tc>
          <w:tcPr>
            <w:tcW w:w="2379" w:type="dxa"/>
            <w:tcBorders>
              <w:top w:val="single" w:sz="6" w:space="0" w:color="auto"/>
              <w:left w:val="single" w:sz="6" w:space="0" w:color="auto"/>
              <w:bottom w:val="single" w:sz="6" w:space="0" w:color="auto"/>
              <w:right w:val="single" w:sz="4" w:space="0" w:color="auto"/>
            </w:tcBorders>
          </w:tcPr>
          <w:p w:rsidR="000D1A8B" w:rsidRPr="00E220CF" w:rsidRDefault="000D1A8B" w:rsidP="000D1A8B">
            <w:pPr>
              <w:bidi w:val="0"/>
              <w:spacing w:before="80"/>
              <w:jc w:val="center"/>
              <w:rPr>
                <w:sz w:val="16"/>
                <w:szCs w:val="16"/>
              </w:rPr>
            </w:pPr>
            <w:r w:rsidRPr="00E220CF">
              <w:rPr>
                <w:sz w:val="16"/>
                <w:szCs w:val="16"/>
              </w:rPr>
              <w:t xml:space="preserve">23 </w:t>
            </w:r>
            <w:r w:rsidRPr="00E220CF">
              <w:rPr>
                <w:rFonts w:cs="Times New Roman"/>
                <w:sz w:val="16"/>
                <w:szCs w:val="16"/>
              </w:rPr>
              <w:t>º</w:t>
            </w:r>
            <w:r w:rsidRPr="00E220CF">
              <w:rPr>
                <w:sz w:val="16"/>
                <w:szCs w:val="16"/>
              </w:rPr>
              <w:t xml:space="preserve">C to 150 </w:t>
            </w:r>
            <w:r w:rsidRPr="00E220CF">
              <w:rPr>
                <w:rFonts w:cs="Times New Roman"/>
                <w:sz w:val="16"/>
                <w:szCs w:val="16"/>
              </w:rPr>
              <w:t>º</w:t>
            </w:r>
            <w:r w:rsidRPr="00E220CF">
              <w:rPr>
                <w:sz w:val="16"/>
                <w:szCs w:val="16"/>
              </w:rPr>
              <w:t>C</w:t>
            </w:r>
          </w:p>
        </w:tc>
        <w:tc>
          <w:tcPr>
            <w:tcW w:w="1946" w:type="dxa"/>
            <w:tcBorders>
              <w:top w:val="single" w:sz="6" w:space="0" w:color="auto"/>
              <w:left w:val="single" w:sz="4" w:space="0" w:color="auto"/>
              <w:bottom w:val="single" w:sz="6" w:space="0" w:color="auto"/>
              <w:right w:val="single" w:sz="4" w:space="0" w:color="auto"/>
            </w:tcBorders>
          </w:tcPr>
          <w:p w:rsidR="000D1A8B" w:rsidRPr="00E220CF" w:rsidRDefault="000D1A8B" w:rsidP="000D1A8B">
            <w:pPr>
              <w:bidi w:val="0"/>
              <w:spacing w:before="80"/>
              <w:jc w:val="center"/>
              <w:rPr>
                <w:sz w:val="16"/>
                <w:szCs w:val="16"/>
                <w:rtl/>
              </w:rPr>
            </w:pPr>
            <w:r w:rsidRPr="00E220CF">
              <w:rPr>
                <w:sz w:val="16"/>
                <w:szCs w:val="16"/>
              </w:rPr>
              <w:t xml:space="preserve">0.9 </w:t>
            </w:r>
            <w:r w:rsidRPr="00E220CF">
              <w:rPr>
                <w:rFonts w:cs="Times New Roman"/>
                <w:sz w:val="16"/>
                <w:szCs w:val="16"/>
              </w:rPr>
              <w:t>º</w:t>
            </w:r>
            <w:r w:rsidRPr="00E220CF">
              <w:rPr>
                <w:sz w:val="16"/>
                <w:szCs w:val="16"/>
              </w:rPr>
              <w:t>C</w:t>
            </w:r>
          </w:p>
        </w:tc>
        <w:tc>
          <w:tcPr>
            <w:tcW w:w="1987" w:type="dxa"/>
            <w:tcBorders>
              <w:left w:val="single" w:sz="4" w:space="0" w:color="auto"/>
              <w:right w:val="single" w:sz="6" w:space="0" w:color="auto"/>
            </w:tcBorders>
          </w:tcPr>
          <w:p w:rsidR="000D1A8B" w:rsidRPr="00E220CF" w:rsidRDefault="000D1A8B" w:rsidP="000D1A8B">
            <w:pPr>
              <w:tabs>
                <w:tab w:val="left" w:pos="1731"/>
              </w:tabs>
              <w:bidi w:val="0"/>
              <w:spacing w:before="80"/>
              <w:rPr>
                <w:sz w:val="16"/>
                <w:szCs w:val="16"/>
              </w:rPr>
            </w:pPr>
            <w:r w:rsidRPr="00E220CF">
              <w:rPr>
                <w:sz w:val="16"/>
                <w:szCs w:val="16"/>
              </w:rPr>
              <w:t>In house procedure</w:t>
            </w:r>
          </w:p>
          <w:p w:rsidR="000D1A8B" w:rsidRPr="00E220CF" w:rsidRDefault="000D1A8B" w:rsidP="000D1A8B">
            <w:pPr>
              <w:tabs>
                <w:tab w:val="left" w:pos="1731"/>
              </w:tabs>
              <w:bidi w:val="0"/>
              <w:spacing w:before="80"/>
              <w:rPr>
                <w:sz w:val="16"/>
                <w:szCs w:val="16"/>
              </w:rPr>
            </w:pPr>
            <w:r w:rsidRPr="00E220CF">
              <w:rPr>
                <w:sz w:val="16"/>
                <w:szCs w:val="16"/>
              </w:rPr>
              <w:t>ASTM-E-77-1992</w:t>
            </w:r>
          </w:p>
        </w:tc>
        <w:tc>
          <w:tcPr>
            <w:tcW w:w="2811" w:type="dxa"/>
            <w:tcBorders>
              <w:left w:val="single" w:sz="6" w:space="0" w:color="auto"/>
              <w:right w:val="single" w:sz="6" w:space="0" w:color="auto"/>
            </w:tcBorders>
          </w:tcPr>
          <w:p w:rsidR="000D1A8B" w:rsidRPr="00E220CF" w:rsidRDefault="000D1A8B" w:rsidP="000D1A8B">
            <w:pPr>
              <w:tabs>
                <w:tab w:val="left" w:pos="1731"/>
              </w:tabs>
              <w:bidi w:val="0"/>
              <w:spacing w:before="80"/>
              <w:jc w:val="right"/>
              <w:rPr>
                <w:sz w:val="16"/>
                <w:szCs w:val="16"/>
              </w:rPr>
            </w:pPr>
            <w:r w:rsidRPr="00E220CF">
              <w:rPr>
                <w:rFonts w:hint="cs"/>
                <w:sz w:val="16"/>
                <w:szCs w:val="16"/>
                <w:rtl/>
              </w:rPr>
              <w:t>מוגבל לעומק טבילה 120 מ"מ</w:t>
            </w:r>
          </w:p>
        </w:tc>
      </w:tr>
      <w:tr w:rsidR="000D1A8B" w:rsidRPr="0020374A" w:rsidTr="0097595A">
        <w:tblPrEx>
          <w:tblCellMar>
            <w:top w:w="0" w:type="dxa"/>
            <w:bottom w:w="0" w:type="dxa"/>
          </w:tblCellMar>
        </w:tblPrEx>
        <w:trPr>
          <w:cantSplit/>
          <w:trHeight w:val="387"/>
          <w:jc w:val="center"/>
        </w:trPr>
        <w:tc>
          <w:tcPr>
            <w:tcW w:w="523" w:type="dxa"/>
            <w:tcBorders>
              <w:top w:val="single" w:sz="6" w:space="0" w:color="auto"/>
              <w:left w:val="single" w:sz="6" w:space="0" w:color="auto"/>
              <w:bottom w:val="single" w:sz="6" w:space="0" w:color="auto"/>
              <w:right w:val="nil"/>
            </w:tcBorders>
          </w:tcPr>
          <w:p w:rsidR="000D1A8B" w:rsidRPr="00E220CF" w:rsidRDefault="000D1A8B" w:rsidP="000D1A8B">
            <w:pPr>
              <w:numPr>
                <w:ilvl w:val="0"/>
                <w:numId w:val="14"/>
              </w:numPr>
              <w:bidi w:val="0"/>
              <w:spacing w:before="80"/>
              <w:jc w:val="center"/>
              <w:rPr>
                <w:sz w:val="16"/>
                <w:szCs w:val="16"/>
              </w:rPr>
            </w:pPr>
          </w:p>
        </w:tc>
        <w:tc>
          <w:tcPr>
            <w:tcW w:w="518"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A</w:t>
            </w:r>
          </w:p>
        </w:tc>
        <w:tc>
          <w:tcPr>
            <w:tcW w:w="462" w:type="dxa"/>
            <w:tcBorders>
              <w:top w:val="single" w:sz="6" w:space="0" w:color="auto"/>
              <w:left w:val="single" w:sz="6" w:space="0" w:color="auto"/>
              <w:bottom w:val="single" w:sz="6" w:space="0" w:color="auto"/>
              <w:right w:val="nil"/>
            </w:tcBorders>
          </w:tcPr>
          <w:p w:rsidR="000D1A8B" w:rsidRPr="00E220CF" w:rsidRDefault="000D1A8B" w:rsidP="000D1A8B">
            <w:pPr>
              <w:bidi w:val="0"/>
              <w:spacing w:before="80"/>
              <w:rPr>
                <w:sz w:val="16"/>
                <w:szCs w:val="16"/>
              </w:rPr>
            </w:pPr>
            <w:r w:rsidRPr="00E220CF">
              <w:rPr>
                <w:sz w:val="16"/>
                <w:szCs w:val="16"/>
              </w:rPr>
              <w:t>P</w:t>
            </w:r>
          </w:p>
        </w:tc>
        <w:tc>
          <w:tcPr>
            <w:tcW w:w="1806" w:type="dxa"/>
            <w:tcBorders>
              <w:top w:val="single" w:sz="6" w:space="0" w:color="auto"/>
              <w:left w:val="single" w:sz="6" w:space="0" w:color="auto"/>
              <w:bottom w:val="single" w:sz="6" w:space="0" w:color="auto"/>
              <w:right w:val="dotted" w:sz="4" w:space="0" w:color="auto"/>
            </w:tcBorders>
          </w:tcPr>
          <w:p w:rsidR="000D1A8B" w:rsidRPr="00E220CF" w:rsidRDefault="000D1A8B" w:rsidP="000D1A8B">
            <w:pPr>
              <w:bidi w:val="0"/>
              <w:spacing w:before="80"/>
              <w:rPr>
                <w:rFonts w:hint="cs"/>
                <w:sz w:val="16"/>
                <w:szCs w:val="16"/>
              </w:rPr>
            </w:pPr>
            <w:r w:rsidRPr="00E220CF">
              <w:rPr>
                <w:rFonts w:hint="cs"/>
                <w:sz w:val="16"/>
                <w:szCs w:val="16"/>
              </w:rPr>
              <w:t>T</w:t>
            </w:r>
            <w:r w:rsidRPr="00E220CF">
              <w:rPr>
                <w:sz w:val="16"/>
                <w:szCs w:val="16"/>
              </w:rPr>
              <w:t xml:space="preserve">emperature Uniformity Test, Furnaces </w:t>
            </w:r>
          </w:p>
        </w:tc>
        <w:tc>
          <w:tcPr>
            <w:tcW w:w="1792" w:type="dxa"/>
            <w:tcBorders>
              <w:top w:val="single" w:sz="6" w:space="0" w:color="auto"/>
              <w:left w:val="dotted" w:sz="4" w:space="0" w:color="auto"/>
              <w:bottom w:val="single" w:sz="6" w:space="0" w:color="auto"/>
              <w:right w:val="nil"/>
            </w:tcBorders>
          </w:tcPr>
          <w:p w:rsidR="000D1A8B" w:rsidRPr="00E220CF" w:rsidRDefault="000D1A8B" w:rsidP="000D1A8B">
            <w:pPr>
              <w:bidi w:val="0"/>
              <w:spacing w:before="80"/>
              <w:jc w:val="right"/>
              <w:rPr>
                <w:rFonts w:hint="cs"/>
                <w:sz w:val="16"/>
                <w:szCs w:val="16"/>
              </w:rPr>
            </w:pPr>
            <w:r w:rsidRPr="00E220CF">
              <w:rPr>
                <w:rFonts w:hint="cs"/>
                <w:sz w:val="16"/>
                <w:szCs w:val="16"/>
                <w:rtl/>
              </w:rPr>
              <w:t>בדיקת אחידות טמפרטורה,</w:t>
            </w:r>
            <w:r w:rsidRPr="00E220CF">
              <w:rPr>
                <w:sz w:val="16"/>
                <w:szCs w:val="16"/>
                <w:rtl/>
              </w:rPr>
              <w:br/>
            </w:r>
            <w:r w:rsidRPr="00E220CF">
              <w:rPr>
                <w:rFonts w:hint="cs"/>
                <w:sz w:val="16"/>
                <w:szCs w:val="16"/>
                <w:rtl/>
              </w:rPr>
              <w:t xml:space="preserve"> תנורים</w:t>
            </w:r>
          </w:p>
        </w:tc>
        <w:tc>
          <w:tcPr>
            <w:tcW w:w="2379" w:type="dxa"/>
            <w:tcBorders>
              <w:top w:val="single" w:sz="6" w:space="0" w:color="auto"/>
              <w:left w:val="single" w:sz="6" w:space="0" w:color="auto"/>
              <w:bottom w:val="single" w:sz="6" w:space="0" w:color="auto"/>
              <w:right w:val="single" w:sz="4" w:space="0" w:color="auto"/>
            </w:tcBorders>
          </w:tcPr>
          <w:p w:rsidR="000D1A8B" w:rsidRPr="00E220CF" w:rsidRDefault="000D1A8B" w:rsidP="000D1A8B">
            <w:pPr>
              <w:bidi w:val="0"/>
              <w:spacing w:before="80"/>
              <w:jc w:val="center"/>
              <w:rPr>
                <w:sz w:val="16"/>
                <w:szCs w:val="16"/>
                <w:rtl/>
              </w:rPr>
            </w:pPr>
            <w:r w:rsidRPr="00E220CF">
              <w:rPr>
                <w:sz w:val="16"/>
                <w:szCs w:val="16"/>
              </w:rPr>
              <w:t xml:space="preserve">60 </w:t>
            </w:r>
            <w:r w:rsidRPr="00E220CF">
              <w:rPr>
                <w:rFonts w:cs="Times New Roman"/>
                <w:sz w:val="16"/>
                <w:szCs w:val="16"/>
              </w:rPr>
              <w:t>º</w:t>
            </w:r>
            <w:r w:rsidRPr="00E220CF">
              <w:rPr>
                <w:sz w:val="16"/>
                <w:szCs w:val="16"/>
              </w:rPr>
              <w:t xml:space="preserve">C to 150 </w:t>
            </w:r>
            <w:r w:rsidRPr="00E220CF">
              <w:rPr>
                <w:rFonts w:cs="Times New Roman"/>
                <w:sz w:val="16"/>
                <w:szCs w:val="16"/>
              </w:rPr>
              <w:t>º</w:t>
            </w:r>
            <w:r w:rsidRPr="00E220CF">
              <w:rPr>
                <w:sz w:val="16"/>
                <w:szCs w:val="16"/>
              </w:rPr>
              <w:t>C</w:t>
            </w:r>
          </w:p>
        </w:tc>
        <w:tc>
          <w:tcPr>
            <w:tcW w:w="1946" w:type="dxa"/>
            <w:tcBorders>
              <w:top w:val="single" w:sz="6" w:space="0" w:color="auto"/>
              <w:left w:val="single" w:sz="4" w:space="0" w:color="auto"/>
              <w:bottom w:val="single" w:sz="6" w:space="0" w:color="auto"/>
              <w:right w:val="single" w:sz="4" w:space="0" w:color="auto"/>
            </w:tcBorders>
          </w:tcPr>
          <w:p w:rsidR="00BA71A7" w:rsidRPr="00E220CF" w:rsidRDefault="00BA71A7" w:rsidP="00BA71A7">
            <w:pPr>
              <w:bidi w:val="0"/>
              <w:spacing w:before="80"/>
              <w:jc w:val="center"/>
              <w:rPr>
                <w:sz w:val="16"/>
                <w:szCs w:val="16"/>
                <w:rtl/>
              </w:rPr>
            </w:pPr>
            <w:r w:rsidRPr="0099042A">
              <w:rPr>
                <w:sz w:val="16"/>
                <w:szCs w:val="16"/>
              </w:rPr>
              <w:t xml:space="preserve">0.8 </w:t>
            </w:r>
            <w:r w:rsidRPr="0099042A">
              <w:rPr>
                <w:rFonts w:cs="Times New Roman"/>
                <w:sz w:val="16"/>
                <w:szCs w:val="16"/>
              </w:rPr>
              <w:t>º</w:t>
            </w:r>
            <w:r w:rsidRPr="0099042A">
              <w:rPr>
                <w:sz w:val="16"/>
                <w:szCs w:val="16"/>
              </w:rPr>
              <w:t>C</w:t>
            </w:r>
          </w:p>
        </w:tc>
        <w:tc>
          <w:tcPr>
            <w:tcW w:w="1987" w:type="dxa"/>
            <w:tcBorders>
              <w:left w:val="single" w:sz="4" w:space="0" w:color="auto"/>
              <w:right w:val="single" w:sz="6" w:space="0" w:color="auto"/>
            </w:tcBorders>
          </w:tcPr>
          <w:p w:rsidR="000D1A8B" w:rsidRPr="00E220CF" w:rsidRDefault="000D1A8B" w:rsidP="000D1A8B">
            <w:pPr>
              <w:tabs>
                <w:tab w:val="left" w:pos="1731"/>
              </w:tabs>
              <w:bidi w:val="0"/>
              <w:spacing w:before="80"/>
              <w:rPr>
                <w:sz w:val="16"/>
                <w:szCs w:val="16"/>
              </w:rPr>
            </w:pPr>
            <w:r w:rsidRPr="00E220CF">
              <w:rPr>
                <w:sz w:val="16"/>
                <w:szCs w:val="16"/>
              </w:rPr>
              <w:t>ISO 1770-1981(BS1704:1985)</w:t>
            </w:r>
          </w:p>
          <w:p w:rsidR="000D1A8B" w:rsidRPr="0020374A" w:rsidRDefault="000D1A8B" w:rsidP="000D1A8B">
            <w:pPr>
              <w:tabs>
                <w:tab w:val="left" w:pos="1731"/>
              </w:tabs>
              <w:bidi w:val="0"/>
              <w:spacing w:before="80"/>
              <w:rPr>
                <w:sz w:val="16"/>
                <w:szCs w:val="16"/>
              </w:rPr>
            </w:pPr>
            <w:r w:rsidRPr="00E220CF">
              <w:rPr>
                <w:sz w:val="16"/>
                <w:szCs w:val="16"/>
              </w:rPr>
              <w:t>ASTM-E-77-1992</w:t>
            </w:r>
          </w:p>
        </w:tc>
        <w:tc>
          <w:tcPr>
            <w:tcW w:w="2811" w:type="dxa"/>
            <w:tcBorders>
              <w:left w:val="single" w:sz="6" w:space="0" w:color="auto"/>
              <w:right w:val="single" w:sz="6" w:space="0" w:color="auto"/>
            </w:tcBorders>
          </w:tcPr>
          <w:p w:rsidR="000D1A8B" w:rsidRPr="0020374A" w:rsidRDefault="000D1A8B" w:rsidP="000D1A8B">
            <w:pPr>
              <w:tabs>
                <w:tab w:val="left" w:pos="1731"/>
              </w:tabs>
              <w:bidi w:val="0"/>
              <w:spacing w:before="80"/>
              <w:jc w:val="right"/>
              <w:rPr>
                <w:sz w:val="16"/>
                <w:szCs w:val="16"/>
              </w:rPr>
            </w:pPr>
          </w:p>
        </w:tc>
      </w:tr>
    </w:tbl>
    <w:p w:rsidR="008B00F9" w:rsidRPr="0020374A" w:rsidRDefault="008B00F9" w:rsidP="008B00F9">
      <w:pPr>
        <w:bidi w:val="0"/>
      </w:pPr>
    </w:p>
    <w:sectPr w:rsidR="008B00F9" w:rsidRPr="0020374A" w:rsidSect="00067C31">
      <w:headerReference w:type="first" r:id="rId18"/>
      <w:endnotePr>
        <w:numFmt w:val="lowerLetter"/>
      </w:endnotePr>
      <w:pgSz w:w="16838" w:h="11906" w:orient="landscape" w:code="9"/>
      <w:pgMar w:top="567" w:right="794" w:bottom="1134" w:left="794" w:header="567" w:footer="567"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A7D" w:rsidRDefault="00B12A7D">
      <w:r>
        <w:separator/>
      </w:r>
    </w:p>
  </w:endnote>
  <w:endnote w:type="continuationSeparator" w:id="0">
    <w:p w:rsidR="00B12A7D" w:rsidRDefault="00B1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8E5B8D" w:rsidP="008143E0">
    <w:pPr>
      <w:pStyle w:val="a4"/>
      <w:tabs>
        <w:tab w:val="clear" w:pos="4153"/>
        <w:tab w:val="clear" w:pos="8306"/>
      </w:tabs>
      <w:bidi w:val="0"/>
      <w:rPr>
        <w:sz w:val="18"/>
        <w:szCs w:val="18"/>
      </w:rPr>
    </w:pPr>
    <w:r>
      <w:rPr>
        <w:sz w:val="18"/>
        <w:szCs w:val="18"/>
        <w:rtl/>
      </w:rPr>
      <w:pict>
        <v:line id="_x0000_s2052" style="position:absolute;z-index:251654656;mso-position-horizontal-relative:page" from="37.05pt,-2.9pt" to="787.05pt,-2.9pt" strokecolor="#969696" strokeweight=".5pt">
          <w10:wrap anchorx="page"/>
        </v:line>
      </w:pict>
    </w:r>
    <w:r>
      <w:rPr>
        <w:sz w:val="18"/>
        <w:szCs w:val="18"/>
      </w:rPr>
      <w:t>Site: P or T or M, P-Permanent, T-Temporary, M-Mobile</w:t>
    </w:r>
  </w:p>
  <w:p w:rsidR="008E5B8D" w:rsidRPr="00C73A0E" w:rsidRDefault="008E5B8D" w:rsidP="008143E0">
    <w:pPr>
      <w:pStyle w:val="a4"/>
      <w:tabs>
        <w:tab w:val="clear" w:pos="4153"/>
        <w:tab w:val="clear" w:pos="8306"/>
      </w:tabs>
      <w:bidi w:val="0"/>
      <w:rPr>
        <w:sz w:val="18"/>
        <w:szCs w:val="18"/>
      </w:rPr>
    </w:pPr>
    <w:r>
      <w:rPr>
        <w:sz w:val="18"/>
        <w:szCs w:val="18"/>
      </w:rPr>
      <w:t xml:space="preserve">Type of Scopes: A- Fixed, C- </w:t>
    </w:r>
    <w:r w:rsidRPr="00C73A0E">
      <w:rPr>
        <w:sz w:val="18"/>
        <w:szCs w:val="18"/>
      </w:rPr>
      <w:t>Flexible scope in analytical tests: Type of matrix, analytes, experimental systems and/or analytical characteristics may be subject to changes, in accordance with the laboratory's approved and documented procedures. For details, please refer to the list of Accredited Tests, available from the laboratory upon request.</w:t>
    </w:r>
  </w:p>
  <w:tbl>
    <w:tblPr>
      <w:tblW w:w="10576" w:type="dxa"/>
      <w:tblLayout w:type="fixed"/>
      <w:tblLook w:val="0000" w:firstRow="0" w:lastRow="0" w:firstColumn="0" w:lastColumn="0" w:noHBand="0" w:noVBand="0"/>
    </w:tblPr>
    <w:tblGrid>
      <w:gridCol w:w="1386"/>
      <w:gridCol w:w="1210"/>
      <w:gridCol w:w="1408"/>
      <w:gridCol w:w="576"/>
      <w:gridCol w:w="1701"/>
      <w:gridCol w:w="1403"/>
      <w:gridCol w:w="236"/>
      <w:gridCol w:w="1133"/>
      <w:gridCol w:w="488"/>
      <w:gridCol w:w="482"/>
      <w:gridCol w:w="553"/>
    </w:tblGrid>
    <w:tr w:rsidR="008E5B8D">
      <w:tblPrEx>
        <w:tblCellMar>
          <w:top w:w="0" w:type="dxa"/>
          <w:bottom w:w="0" w:type="dxa"/>
        </w:tblCellMar>
      </w:tblPrEx>
      <w:tc>
        <w:tcPr>
          <w:tcW w:w="1386" w:type="dxa"/>
        </w:tcPr>
        <w:p w:rsidR="008E5B8D" w:rsidRDefault="008E5B8D">
          <w:pPr>
            <w:pStyle w:val="a4"/>
            <w:tabs>
              <w:tab w:val="clear" w:pos="4153"/>
              <w:tab w:val="clear" w:pos="8306"/>
              <w:tab w:val="left" w:pos="4111"/>
              <w:tab w:val="left" w:pos="8505"/>
            </w:tabs>
            <w:bidi w:val="0"/>
            <w:spacing w:before="120"/>
            <w:jc w:val="both"/>
            <w:rPr>
              <w:sz w:val="22"/>
              <w:szCs w:val="22"/>
              <w:rtl/>
            </w:rPr>
          </w:pPr>
          <w:r>
            <w:rPr>
              <w:sz w:val="22"/>
              <w:szCs w:val="22"/>
            </w:rPr>
            <w:t>Date of issue</w:t>
          </w:r>
        </w:p>
      </w:tc>
      <w:tc>
        <w:tcPr>
          <w:tcW w:w="1210" w:type="dxa"/>
        </w:tcPr>
        <w:p w:rsidR="008E5B8D" w:rsidRDefault="0099042A" w:rsidP="00912C7A">
          <w:pPr>
            <w:pStyle w:val="a4"/>
            <w:tabs>
              <w:tab w:val="clear" w:pos="4153"/>
              <w:tab w:val="clear" w:pos="8306"/>
              <w:tab w:val="left" w:pos="4111"/>
              <w:tab w:val="left" w:pos="8505"/>
            </w:tabs>
            <w:bidi w:val="0"/>
            <w:spacing w:before="120"/>
            <w:rPr>
              <w:sz w:val="22"/>
              <w:szCs w:val="22"/>
              <w:rtl/>
            </w:rPr>
          </w:pPr>
          <w:r>
            <w:rPr>
              <w:sz w:val="22"/>
              <w:szCs w:val="22"/>
            </w:rPr>
            <w:t>11.03.</w:t>
          </w:r>
          <w:r w:rsidRPr="00DA3D99">
            <w:rPr>
              <w:sz w:val="22"/>
              <w:szCs w:val="22"/>
            </w:rPr>
            <w:t>201</w:t>
          </w:r>
          <w:r w:rsidRPr="0099042A">
            <w:rPr>
              <w:sz w:val="22"/>
              <w:szCs w:val="22"/>
            </w:rPr>
            <w:t>5</w:t>
          </w:r>
        </w:p>
      </w:tc>
      <w:tc>
        <w:tcPr>
          <w:tcW w:w="1408" w:type="dxa"/>
        </w:tcPr>
        <w:p w:rsidR="008E5B8D" w:rsidRDefault="008E5B8D">
          <w:pPr>
            <w:pStyle w:val="a4"/>
            <w:tabs>
              <w:tab w:val="clear" w:pos="4153"/>
              <w:tab w:val="clear" w:pos="8306"/>
              <w:tab w:val="left" w:pos="4111"/>
              <w:tab w:val="left" w:pos="8505"/>
            </w:tabs>
            <w:spacing w:before="120"/>
            <w:jc w:val="both"/>
            <w:rPr>
              <w:sz w:val="22"/>
              <w:szCs w:val="22"/>
            </w:rPr>
          </w:pPr>
          <w:r>
            <w:rPr>
              <w:sz w:val="22"/>
              <w:szCs w:val="22"/>
            </w:rPr>
            <w:t>Version No.</w:t>
          </w:r>
        </w:p>
      </w:tc>
      <w:tc>
        <w:tcPr>
          <w:tcW w:w="576" w:type="dxa"/>
        </w:tcPr>
        <w:p w:rsidR="008E5B8D" w:rsidRDefault="0099042A">
          <w:pPr>
            <w:pStyle w:val="a4"/>
            <w:tabs>
              <w:tab w:val="clear" w:pos="4153"/>
              <w:tab w:val="clear" w:pos="8306"/>
              <w:tab w:val="left" w:pos="4111"/>
              <w:tab w:val="left" w:pos="8505"/>
            </w:tabs>
            <w:bidi w:val="0"/>
            <w:spacing w:before="120"/>
            <w:rPr>
              <w:sz w:val="22"/>
              <w:szCs w:val="22"/>
            </w:rPr>
          </w:pPr>
          <w:r>
            <w:rPr>
              <w:sz w:val="22"/>
              <w:szCs w:val="22"/>
            </w:rPr>
            <w:t>1</w:t>
          </w:r>
        </w:p>
      </w:tc>
      <w:tc>
        <w:tcPr>
          <w:tcW w:w="1701" w:type="dxa"/>
        </w:tcPr>
        <w:p w:rsidR="008E5B8D" w:rsidRDefault="008E5B8D">
          <w:pPr>
            <w:pStyle w:val="a4"/>
            <w:tabs>
              <w:tab w:val="clear" w:pos="4153"/>
              <w:tab w:val="clear" w:pos="8306"/>
              <w:tab w:val="left" w:pos="4111"/>
              <w:tab w:val="left" w:pos="8505"/>
            </w:tabs>
            <w:bidi w:val="0"/>
            <w:spacing w:before="120"/>
            <w:jc w:val="both"/>
            <w:rPr>
              <w:sz w:val="22"/>
              <w:szCs w:val="22"/>
              <w:rtl/>
            </w:rPr>
          </w:pPr>
        </w:p>
      </w:tc>
      <w:tc>
        <w:tcPr>
          <w:tcW w:w="1403" w:type="dxa"/>
        </w:tcPr>
        <w:p w:rsidR="008E5B8D" w:rsidRDefault="008E5B8D">
          <w:pPr>
            <w:pStyle w:val="a4"/>
            <w:tabs>
              <w:tab w:val="clear" w:pos="4153"/>
              <w:tab w:val="clear" w:pos="8306"/>
              <w:tab w:val="left" w:pos="4111"/>
              <w:tab w:val="left" w:pos="8505"/>
            </w:tabs>
            <w:bidi w:val="0"/>
            <w:spacing w:before="120"/>
            <w:jc w:val="both"/>
            <w:rPr>
              <w:sz w:val="22"/>
              <w:szCs w:val="22"/>
            </w:rPr>
          </w:pPr>
        </w:p>
      </w:tc>
      <w:tc>
        <w:tcPr>
          <w:tcW w:w="236" w:type="dxa"/>
        </w:tcPr>
        <w:p w:rsidR="008E5B8D" w:rsidRDefault="008E5B8D">
          <w:pPr>
            <w:pStyle w:val="a4"/>
            <w:tabs>
              <w:tab w:val="clear" w:pos="4153"/>
              <w:tab w:val="clear" w:pos="8306"/>
              <w:tab w:val="left" w:pos="4111"/>
              <w:tab w:val="left" w:pos="8505"/>
            </w:tabs>
            <w:bidi w:val="0"/>
            <w:spacing w:before="120"/>
            <w:rPr>
              <w:sz w:val="22"/>
              <w:szCs w:val="22"/>
              <w:rtl/>
            </w:rPr>
          </w:pPr>
        </w:p>
      </w:tc>
      <w:tc>
        <w:tcPr>
          <w:tcW w:w="1133" w:type="dxa"/>
        </w:tcPr>
        <w:p w:rsidR="008E5B8D" w:rsidRDefault="008E5B8D">
          <w:pPr>
            <w:pStyle w:val="a4"/>
            <w:tabs>
              <w:tab w:val="clear" w:pos="4153"/>
              <w:tab w:val="clear" w:pos="8306"/>
              <w:tab w:val="left" w:pos="4111"/>
              <w:tab w:val="left" w:pos="8505"/>
            </w:tabs>
            <w:bidi w:val="0"/>
            <w:spacing w:before="120"/>
            <w:jc w:val="both"/>
            <w:rPr>
              <w:sz w:val="22"/>
              <w:szCs w:val="22"/>
              <w:rtl/>
            </w:rPr>
          </w:pPr>
          <w:r>
            <w:rPr>
              <w:sz w:val="22"/>
              <w:szCs w:val="22"/>
            </w:rPr>
            <w:t>Page No.</w:t>
          </w:r>
        </w:p>
      </w:tc>
      <w:tc>
        <w:tcPr>
          <w:tcW w:w="488" w:type="dxa"/>
        </w:tcPr>
        <w:p w:rsidR="008E5B8D" w:rsidRDefault="008E5B8D">
          <w:pPr>
            <w:pStyle w:val="a4"/>
            <w:tabs>
              <w:tab w:val="clear" w:pos="4153"/>
              <w:tab w:val="clear" w:pos="8306"/>
              <w:tab w:val="left" w:pos="4111"/>
              <w:tab w:val="left" w:pos="8505"/>
            </w:tabs>
            <w:bidi w:val="0"/>
            <w:spacing w:before="12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sidR="002E3E54">
            <w:rPr>
              <w:rFonts w:cs="Times New Roman"/>
              <w:noProof/>
              <w:sz w:val="22"/>
              <w:szCs w:val="22"/>
            </w:rPr>
            <w:t>30</w:t>
          </w:r>
          <w:r>
            <w:rPr>
              <w:rFonts w:cs="Times New Roman"/>
              <w:sz w:val="22"/>
              <w:szCs w:val="22"/>
              <w:rtl/>
            </w:rPr>
            <w:fldChar w:fldCharType="end"/>
          </w:r>
        </w:p>
      </w:tc>
      <w:tc>
        <w:tcPr>
          <w:tcW w:w="482" w:type="dxa"/>
        </w:tcPr>
        <w:p w:rsidR="008E5B8D" w:rsidRDefault="008E5B8D">
          <w:pPr>
            <w:pStyle w:val="a4"/>
            <w:tabs>
              <w:tab w:val="clear" w:pos="4153"/>
              <w:tab w:val="clear" w:pos="8306"/>
              <w:tab w:val="left" w:pos="4111"/>
              <w:tab w:val="left" w:pos="8505"/>
            </w:tabs>
            <w:bidi w:val="0"/>
            <w:spacing w:before="120"/>
            <w:jc w:val="both"/>
            <w:rPr>
              <w:rStyle w:val="a6"/>
              <w:sz w:val="22"/>
              <w:szCs w:val="22"/>
              <w:rtl/>
            </w:rPr>
          </w:pPr>
          <w:r>
            <w:rPr>
              <w:rStyle w:val="a6"/>
              <w:sz w:val="22"/>
              <w:szCs w:val="22"/>
            </w:rPr>
            <w:t>of:</w:t>
          </w:r>
        </w:p>
      </w:tc>
      <w:tc>
        <w:tcPr>
          <w:tcW w:w="553" w:type="dxa"/>
        </w:tcPr>
        <w:p w:rsidR="008E5B8D" w:rsidRDefault="008E5B8D">
          <w:pPr>
            <w:pStyle w:val="a4"/>
            <w:tabs>
              <w:tab w:val="clear" w:pos="4153"/>
              <w:tab w:val="clear" w:pos="8306"/>
              <w:tab w:val="left" w:pos="4111"/>
              <w:tab w:val="left" w:pos="8505"/>
            </w:tabs>
            <w:bidi w:val="0"/>
            <w:spacing w:before="12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sidR="002E3E54">
            <w:rPr>
              <w:rFonts w:cs="Times New Roman"/>
              <w:noProof/>
              <w:sz w:val="22"/>
              <w:szCs w:val="22"/>
            </w:rPr>
            <w:t>42</w:t>
          </w:r>
          <w:r>
            <w:rPr>
              <w:rFonts w:cs="Times New Roman"/>
              <w:sz w:val="22"/>
              <w:szCs w:val="22"/>
            </w:rPr>
            <w:fldChar w:fldCharType="end"/>
          </w:r>
        </w:p>
      </w:tc>
    </w:tr>
  </w:tbl>
  <w:p w:rsidR="008E5B8D" w:rsidRDefault="008E5B8D" w:rsidP="00067C31">
    <w:pPr>
      <w:pStyle w:val="a4"/>
      <w:tabs>
        <w:tab w:val="clear" w:pos="4153"/>
        <w:tab w:val="clear" w:pos="8306"/>
        <w:tab w:val="left" w:pos="12474"/>
      </w:tabs>
      <w:bidi w:val="0"/>
      <w:ind w:right="139"/>
      <w:rPr>
        <w:szCs w:val="20"/>
      </w:rPr>
    </w:pPr>
    <w:r>
      <w:rPr>
        <w:sz w:val="16"/>
        <w:szCs w:val="16"/>
      </w:rPr>
      <w:t xml:space="preserve">The certificate attached is an integral part of the schedule and is numbered identically </w:t>
    </w:r>
    <w:r>
      <w:rPr>
        <w:rFonts w:hint="cs"/>
        <w:sz w:val="16"/>
        <w:szCs w:val="16"/>
        <w:rtl/>
      </w:rPr>
      <w:t>התעודה המצורפת לנספח זה מהווה חלק בלתי נפרד ממנו ומספרה זהה למספר הנספח</w:t>
    </w:r>
    <w:r>
      <w:rPr>
        <w:szCs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8E5B8D">
    <w:pPr>
      <w:pStyle w:val="a4"/>
      <w:tabs>
        <w:tab w:val="clear" w:pos="4153"/>
        <w:tab w:val="clear" w:pos="8306"/>
      </w:tabs>
      <w:bidi w:val="0"/>
      <w:rPr>
        <w:sz w:val="18"/>
        <w:szCs w:val="18"/>
      </w:rPr>
    </w:pPr>
  </w:p>
  <w:p w:rsidR="008E5B8D" w:rsidRDefault="008E5B8D">
    <w:pPr>
      <w:pStyle w:val="a4"/>
      <w:tabs>
        <w:tab w:val="clear" w:pos="4153"/>
        <w:tab w:val="clear" w:pos="8306"/>
      </w:tabs>
      <w:bidi w:val="0"/>
      <w:rPr>
        <w:sz w:val="18"/>
        <w:szCs w:val="18"/>
      </w:rPr>
    </w:pPr>
  </w:p>
  <w:p w:rsidR="008E5B8D" w:rsidRDefault="008E5B8D">
    <w:pPr>
      <w:pStyle w:val="a4"/>
      <w:tabs>
        <w:tab w:val="clear" w:pos="4153"/>
        <w:tab w:val="clear" w:pos="8306"/>
      </w:tabs>
      <w:bidi w:val="0"/>
      <w:jc w:val="center"/>
      <w:rPr>
        <w:sz w:val="18"/>
        <w:szCs w:val="18"/>
      </w:rPr>
    </w:pPr>
  </w:p>
  <w:p w:rsidR="008E5B8D" w:rsidRDefault="008E5B8D">
    <w:pPr>
      <w:pStyle w:val="a4"/>
      <w:tabs>
        <w:tab w:val="clear" w:pos="4153"/>
        <w:tab w:val="clear" w:pos="8306"/>
      </w:tabs>
      <w:jc w:val="right"/>
      <w:rPr>
        <w:sz w:val="18"/>
        <w:szCs w:val="18"/>
      </w:rPr>
    </w:pPr>
    <w:r>
      <w:rPr>
        <w:rFonts w:hint="cs"/>
        <w:sz w:val="16"/>
        <w:szCs w:val="16"/>
        <w:rtl/>
      </w:rPr>
      <w:t xml:space="preserve">התעודה המצורפת לנספח זה מהווה חלק בלתי נפרד ממנו ומספרה זהה למספר הנספח    </w:t>
    </w:r>
    <w:r>
      <w:rPr>
        <w:sz w:val="16"/>
        <w:szCs w:val="16"/>
      </w:rPr>
      <w:t>The certificate attached is an integral part of the schedule and is numbered identically</w:t>
    </w:r>
  </w:p>
  <w:tbl>
    <w:tblPr>
      <w:tblpPr w:leftFromText="180" w:rightFromText="180" w:vertAnchor="text" w:tblpY="1"/>
      <w:tblOverlap w:val="never"/>
      <w:tblW w:w="10576" w:type="dxa"/>
      <w:tblLayout w:type="fixed"/>
      <w:tblLook w:val="0000" w:firstRow="0" w:lastRow="0" w:firstColumn="0" w:lastColumn="0" w:noHBand="0" w:noVBand="0"/>
    </w:tblPr>
    <w:tblGrid>
      <w:gridCol w:w="1386"/>
      <w:gridCol w:w="1210"/>
      <w:gridCol w:w="1408"/>
      <w:gridCol w:w="576"/>
      <w:gridCol w:w="1701"/>
      <w:gridCol w:w="1403"/>
      <w:gridCol w:w="236"/>
      <w:gridCol w:w="1133"/>
      <w:gridCol w:w="488"/>
      <w:gridCol w:w="482"/>
      <w:gridCol w:w="553"/>
    </w:tblGrid>
    <w:tr w:rsidR="008E5B8D">
      <w:tblPrEx>
        <w:tblCellMar>
          <w:top w:w="0" w:type="dxa"/>
          <w:bottom w:w="0" w:type="dxa"/>
        </w:tblCellMar>
      </w:tblPrEx>
      <w:tc>
        <w:tcPr>
          <w:tcW w:w="1386" w:type="dxa"/>
        </w:tcPr>
        <w:p w:rsidR="008E5B8D" w:rsidRDefault="008E5B8D">
          <w:pPr>
            <w:pStyle w:val="a4"/>
            <w:tabs>
              <w:tab w:val="clear" w:pos="4153"/>
              <w:tab w:val="clear" w:pos="8306"/>
              <w:tab w:val="left" w:pos="4111"/>
              <w:tab w:val="left" w:pos="8505"/>
            </w:tabs>
            <w:bidi w:val="0"/>
            <w:spacing w:before="40"/>
            <w:jc w:val="both"/>
            <w:rPr>
              <w:sz w:val="22"/>
              <w:szCs w:val="22"/>
              <w:rtl/>
            </w:rPr>
          </w:pPr>
          <w:r>
            <w:rPr>
              <w:sz w:val="22"/>
              <w:szCs w:val="22"/>
            </w:rPr>
            <w:t>Date of issue</w:t>
          </w:r>
        </w:p>
      </w:tc>
      <w:tc>
        <w:tcPr>
          <w:tcW w:w="1210" w:type="dxa"/>
        </w:tcPr>
        <w:p w:rsidR="008E5B8D" w:rsidRDefault="0099042A" w:rsidP="0099042A">
          <w:pPr>
            <w:pStyle w:val="a4"/>
            <w:tabs>
              <w:tab w:val="clear" w:pos="4153"/>
              <w:tab w:val="clear" w:pos="8306"/>
              <w:tab w:val="left" w:pos="4111"/>
              <w:tab w:val="left" w:pos="8505"/>
            </w:tabs>
            <w:bidi w:val="0"/>
            <w:spacing w:before="40"/>
            <w:rPr>
              <w:sz w:val="22"/>
              <w:szCs w:val="22"/>
              <w:highlight w:val="yellow"/>
              <w:rtl/>
            </w:rPr>
          </w:pPr>
          <w:r>
            <w:rPr>
              <w:sz w:val="22"/>
              <w:szCs w:val="22"/>
            </w:rPr>
            <w:t>11</w:t>
          </w:r>
          <w:r w:rsidR="00D2346A">
            <w:rPr>
              <w:sz w:val="22"/>
              <w:szCs w:val="22"/>
            </w:rPr>
            <w:t>.</w:t>
          </w:r>
          <w:r>
            <w:rPr>
              <w:sz w:val="22"/>
              <w:szCs w:val="22"/>
            </w:rPr>
            <w:t>03</w:t>
          </w:r>
          <w:r w:rsidR="006120FF">
            <w:rPr>
              <w:sz w:val="22"/>
              <w:szCs w:val="22"/>
            </w:rPr>
            <w:t>.</w:t>
          </w:r>
          <w:r w:rsidR="006120FF" w:rsidRPr="00DA3D99">
            <w:rPr>
              <w:sz w:val="22"/>
              <w:szCs w:val="22"/>
            </w:rPr>
            <w:t>201</w:t>
          </w:r>
          <w:r w:rsidRPr="0099042A">
            <w:rPr>
              <w:sz w:val="22"/>
              <w:szCs w:val="22"/>
            </w:rPr>
            <w:t>5</w:t>
          </w:r>
        </w:p>
      </w:tc>
      <w:tc>
        <w:tcPr>
          <w:tcW w:w="1408" w:type="dxa"/>
        </w:tcPr>
        <w:p w:rsidR="008E5B8D" w:rsidRDefault="008E5B8D">
          <w:pPr>
            <w:pStyle w:val="a4"/>
            <w:tabs>
              <w:tab w:val="clear" w:pos="4153"/>
              <w:tab w:val="clear" w:pos="8306"/>
              <w:tab w:val="left" w:pos="4111"/>
              <w:tab w:val="left" w:pos="8505"/>
            </w:tabs>
            <w:spacing w:before="40"/>
            <w:jc w:val="both"/>
            <w:rPr>
              <w:sz w:val="22"/>
              <w:szCs w:val="22"/>
            </w:rPr>
          </w:pPr>
          <w:r>
            <w:rPr>
              <w:sz w:val="22"/>
              <w:szCs w:val="22"/>
            </w:rPr>
            <w:t>Version No.</w:t>
          </w:r>
        </w:p>
      </w:tc>
      <w:tc>
        <w:tcPr>
          <w:tcW w:w="576" w:type="dxa"/>
        </w:tcPr>
        <w:p w:rsidR="008E5B8D" w:rsidRDefault="0099042A">
          <w:pPr>
            <w:pStyle w:val="a4"/>
            <w:tabs>
              <w:tab w:val="clear" w:pos="4153"/>
              <w:tab w:val="clear" w:pos="8306"/>
              <w:tab w:val="left" w:pos="4111"/>
              <w:tab w:val="left" w:pos="8505"/>
            </w:tabs>
            <w:bidi w:val="0"/>
            <w:spacing w:before="40"/>
            <w:rPr>
              <w:sz w:val="22"/>
              <w:szCs w:val="22"/>
            </w:rPr>
          </w:pPr>
          <w:r>
            <w:rPr>
              <w:sz w:val="22"/>
              <w:szCs w:val="22"/>
            </w:rPr>
            <w:t>1</w:t>
          </w:r>
        </w:p>
      </w:tc>
      <w:tc>
        <w:tcPr>
          <w:tcW w:w="1701" w:type="dxa"/>
        </w:tcPr>
        <w:p w:rsidR="008E5B8D" w:rsidRDefault="008E5B8D">
          <w:pPr>
            <w:pStyle w:val="a4"/>
            <w:tabs>
              <w:tab w:val="clear" w:pos="4153"/>
              <w:tab w:val="clear" w:pos="8306"/>
              <w:tab w:val="left" w:pos="4111"/>
              <w:tab w:val="left" w:pos="8505"/>
            </w:tabs>
            <w:bidi w:val="0"/>
            <w:spacing w:before="40"/>
            <w:jc w:val="both"/>
            <w:rPr>
              <w:sz w:val="22"/>
              <w:szCs w:val="22"/>
              <w:rtl/>
            </w:rPr>
          </w:pPr>
        </w:p>
      </w:tc>
      <w:tc>
        <w:tcPr>
          <w:tcW w:w="1403" w:type="dxa"/>
        </w:tcPr>
        <w:p w:rsidR="008E5B8D" w:rsidRDefault="008E5B8D">
          <w:pPr>
            <w:pStyle w:val="a4"/>
            <w:tabs>
              <w:tab w:val="clear" w:pos="4153"/>
              <w:tab w:val="clear" w:pos="8306"/>
              <w:tab w:val="left" w:pos="4111"/>
              <w:tab w:val="left" w:pos="8505"/>
            </w:tabs>
            <w:bidi w:val="0"/>
            <w:spacing w:before="40"/>
            <w:jc w:val="both"/>
            <w:rPr>
              <w:sz w:val="22"/>
              <w:szCs w:val="22"/>
            </w:rPr>
          </w:pPr>
        </w:p>
      </w:tc>
      <w:tc>
        <w:tcPr>
          <w:tcW w:w="236" w:type="dxa"/>
        </w:tcPr>
        <w:p w:rsidR="008E5B8D" w:rsidRDefault="008E5B8D">
          <w:pPr>
            <w:pStyle w:val="a4"/>
            <w:tabs>
              <w:tab w:val="clear" w:pos="4153"/>
              <w:tab w:val="clear" w:pos="8306"/>
              <w:tab w:val="left" w:pos="4111"/>
              <w:tab w:val="left" w:pos="8505"/>
            </w:tabs>
            <w:bidi w:val="0"/>
            <w:spacing w:before="40"/>
            <w:rPr>
              <w:sz w:val="22"/>
              <w:szCs w:val="22"/>
              <w:rtl/>
            </w:rPr>
          </w:pPr>
        </w:p>
      </w:tc>
      <w:tc>
        <w:tcPr>
          <w:tcW w:w="1133" w:type="dxa"/>
        </w:tcPr>
        <w:p w:rsidR="008E5B8D" w:rsidRDefault="008E5B8D">
          <w:pPr>
            <w:pStyle w:val="a4"/>
            <w:tabs>
              <w:tab w:val="clear" w:pos="4153"/>
              <w:tab w:val="clear" w:pos="8306"/>
              <w:tab w:val="left" w:pos="4111"/>
              <w:tab w:val="left" w:pos="8505"/>
            </w:tabs>
            <w:bidi w:val="0"/>
            <w:spacing w:before="40"/>
            <w:jc w:val="both"/>
            <w:rPr>
              <w:sz w:val="22"/>
              <w:szCs w:val="22"/>
              <w:rtl/>
            </w:rPr>
          </w:pPr>
          <w:r>
            <w:rPr>
              <w:sz w:val="22"/>
              <w:szCs w:val="22"/>
            </w:rPr>
            <w:t>Page No.</w:t>
          </w:r>
        </w:p>
      </w:tc>
      <w:tc>
        <w:tcPr>
          <w:tcW w:w="488" w:type="dxa"/>
        </w:tcPr>
        <w:p w:rsidR="008E5B8D" w:rsidRDefault="008E5B8D">
          <w:pPr>
            <w:pStyle w:val="a4"/>
            <w:tabs>
              <w:tab w:val="clear" w:pos="4153"/>
              <w:tab w:val="clear" w:pos="8306"/>
              <w:tab w:val="left" w:pos="4111"/>
              <w:tab w:val="left" w:pos="8505"/>
            </w:tabs>
            <w:bidi w:val="0"/>
            <w:spacing w:before="4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sidR="002E3E54">
            <w:rPr>
              <w:rFonts w:cs="Times New Roman"/>
              <w:noProof/>
              <w:sz w:val="22"/>
              <w:szCs w:val="22"/>
            </w:rPr>
            <w:t>1</w:t>
          </w:r>
          <w:r>
            <w:rPr>
              <w:rFonts w:cs="Times New Roman"/>
              <w:sz w:val="22"/>
              <w:szCs w:val="22"/>
              <w:rtl/>
            </w:rPr>
            <w:fldChar w:fldCharType="end"/>
          </w:r>
        </w:p>
      </w:tc>
      <w:tc>
        <w:tcPr>
          <w:tcW w:w="482" w:type="dxa"/>
        </w:tcPr>
        <w:p w:rsidR="008E5B8D" w:rsidRDefault="008E5B8D">
          <w:pPr>
            <w:pStyle w:val="a4"/>
            <w:tabs>
              <w:tab w:val="clear" w:pos="4153"/>
              <w:tab w:val="clear" w:pos="8306"/>
              <w:tab w:val="left" w:pos="4111"/>
              <w:tab w:val="left" w:pos="8505"/>
            </w:tabs>
            <w:bidi w:val="0"/>
            <w:spacing w:before="40"/>
            <w:jc w:val="both"/>
            <w:rPr>
              <w:rStyle w:val="a6"/>
              <w:sz w:val="22"/>
              <w:szCs w:val="22"/>
              <w:rtl/>
            </w:rPr>
          </w:pPr>
          <w:r>
            <w:rPr>
              <w:rStyle w:val="a6"/>
              <w:sz w:val="22"/>
              <w:szCs w:val="22"/>
            </w:rPr>
            <w:t>of:</w:t>
          </w:r>
        </w:p>
      </w:tc>
      <w:tc>
        <w:tcPr>
          <w:tcW w:w="553" w:type="dxa"/>
        </w:tcPr>
        <w:p w:rsidR="008E5B8D" w:rsidRDefault="008E5B8D">
          <w:pPr>
            <w:pStyle w:val="a4"/>
            <w:tabs>
              <w:tab w:val="clear" w:pos="4153"/>
              <w:tab w:val="clear" w:pos="8306"/>
              <w:tab w:val="left" w:pos="4111"/>
              <w:tab w:val="left" w:pos="8505"/>
            </w:tabs>
            <w:bidi w:val="0"/>
            <w:spacing w:before="4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sidR="002E3E54">
            <w:rPr>
              <w:rFonts w:cs="Times New Roman"/>
              <w:noProof/>
              <w:sz w:val="22"/>
              <w:szCs w:val="22"/>
            </w:rPr>
            <w:t>42</w:t>
          </w:r>
          <w:r>
            <w:rPr>
              <w:rFonts w:cs="Times New Roman"/>
              <w:sz w:val="22"/>
              <w:szCs w:val="22"/>
            </w:rPr>
            <w:fldChar w:fldCharType="end"/>
          </w:r>
        </w:p>
      </w:tc>
    </w:tr>
  </w:tbl>
  <w:p w:rsidR="008E5B8D" w:rsidRDefault="008E5B8D" w:rsidP="00085141">
    <w:pPr>
      <w:pStyle w:val="a4"/>
      <w:bidi w:val="0"/>
      <w:spacing w:before="120"/>
      <w:ind w:right="82"/>
      <w:jc w:val="center"/>
      <w:rPr>
        <w:rFonts w:hint="cs"/>
        <w:rtl/>
      </w:rPr>
    </w:pPr>
    <w:r>
      <w:rPr>
        <w:noProof/>
        <w:sz w:val="22"/>
        <w:szCs w:val="22"/>
        <w:lang w:eastAsia="he-IL"/>
      </w:rPr>
      <w:t xml:space="preserve">                                                                                                                                                                                                                </w:t>
    </w:r>
  </w:p>
  <w:p w:rsidR="008E5B8D" w:rsidRDefault="008E5B8D" w:rsidP="008355B7">
    <w:pPr>
      <w:pStyle w:val="a4"/>
      <w:bidi w:val="0"/>
      <w:spacing w:before="120"/>
      <w:ind w:right="1000"/>
      <w:jc w:val="center"/>
      <w:rPr>
        <w:rFonts w:hint="cs"/>
        <w:rtl/>
      </w:rPr>
    </w:pPr>
    <w:r>
      <w:rPr>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6A" w:rsidRDefault="00D2346A" w:rsidP="00D2346A">
    <w:pPr>
      <w:pStyle w:val="a4"/>
      <w:tabs>
        <w:tab w:val="clear" w:pos="4153"/>
        <w:tab w:val="clear" w:pos="8306"/>
      </w:tabs>
      <w:bidi w:val="0"/>
      <w:rPr>
        <w:sz w:val="18"/>
        <w:szCs w:val="18"/>
      </w:rPr>
    </w:pPr>
  </w:p>
  <w:p w:rsidR="00D2346A" w:rsidRDefault="00D2346A" w:rsidP="00D2346A">
    <w:pPr>
      <w:pStyle w:val="a4"/>
      <w:tabs>
        <w:tab w:val="clear" w:pos="4153"/>
        <w:tab w:val="clear" w:pos="8306"/>
      </w:tabs>
      <w:bidi w:val="0"/>
      <w:rPr>
        <w:sz w:val="18"/>
        <w:szCs w:val="18"/>
      </w:rPr>
    </w:pPr>
  </w:p>
  <w:p w:rsidR="008E5B8D" w:rsidRDefault="008E5B8D">
    <w:pPr>
      <w:pStyle w:val="a4"/>
      <w:tabs>
        <w:tab w:val="clear" w:pos="4153"/>
        <w:tab w:val="clear" w:pos="8306"/>
      </w:tabs>
      <w:bidi w:val="0"/>
      <w:jc w:val="center"/>
      <w:rPr>
        <w:sz w:val="18"/>
        <w:szCs w:val="18"/>
      </w:rPr>
    </w:pPr>
  </w:p>
  <w:p w:rsidR="00D2346A" w:rsidRDefault="008E5B8D" w:rsidP="00D2346A">
    <w:pPr>
      <w:pStyle w:val="a4"/>
      <w:tabs>
        <w:tab w:val="clear" w:pos="4153"/>
        <w:tab w:val="clear" w:pos="8306"/>
      </w:tabs>
      <w:jc w:val="right"/>
      <w:rPr>
        <w:rFonts w:hint="cs"/>
        <w:sz w:val="18"/>
        <w:szCs w:val="18"/>
        <w:rtl/>
      </w:rPr>
    </w:pPr>
    <w:r>
      <w:rPr>
        <w:rFonts w:hint="cs"/>
        <w:sz w:val="16"/>
        <w:szCs w:val="16"/>
        <w:rtl/>
      </w:rPr>
      <w:t xml:space="preserve">התעודה המצורפת לנספח זה מהווה חלק בלתי נפרד ממנו ומספרה זהה למספר הנספח    </w:t>
    </w:r>
    <w:r>
      <w:rPr>
        <w:sz w:val="16"/>
        <w:szCs w:val="16"/>
      </w:rPr>
      <w:t>The certificate attached is an integral part of the schedule and is numbered identically</w:t>
    </w:r>
  </w:p>
  <w:tbl>
    <w:tblPr>
      <w:tblpPr w:leftFromText="180" w:rightFromText="180" w:vertAnchor="text" w:tblpY="1"/>
      <w:tblOverlap w:val="never"/>
      <w:tblW w:w="10576" w:type="dxa"/>
      <w:tblLayout w:type="fixed"/>
      <w:tblLook w:val="0000" w:firstRow="0" w:lastRow="0" w:firstColumn="0" w:lastColumn="0" w:noHBand="0" w:noVBand="0"/>
    </w:tblPr>
    <w:tblGrid>
      <w:gridCol w:w="1386"/>
      <w:gridCol w:w="1210"/>
      <w:gridCol w:w="1408"/>
      <w:gridCol w:w="576"/>
      <w:gridCol w:w="1701"/>
      <w:gridCol w:w="1403"/>
      <w:gridCol w:w="236"/>
      <w:gridCol w:w="1133"/>
      <w:gridCol w:w="488"/>
      <w:gridCol w:w="482"/>
      <w:gridCol w:w="553"/>
    </w:tblGrid>
    <w:tr w:rsidR="008E5B8D">
      <w:tblPrEx>
        <w:tblCellMar>
          <w:top w:w="0" w:type="dxa"/>
          <w:bottom w:w="0" w:type="dxa"/>
        </w:tblCellMar>
      </w:tblPrEx>
      <w:tc>
        <w:tcPr>
          <w:tcW w:w="1386" w:type="dxa"/>
        </w:tcPr>
        <w:p w:rsidR="008E5B8D" w:rsidRDefault="008E5B8D">
          <w:pPr>
            <w:pStyle w:val="a4"/>
            <w:tabs>
              <w:tab w:val="clear" w:pos="4153"/>
              <w:tab w:val="clear" w:pos="8306"/>
              <w:tab w:val="left" w:pos="4111"/>
              <w:tab w:val="left" w:pos="8505"/>
            </w:tabs>
            <w:bidi w:val="0"/>
            <w:spacing w:before="40"/>
            <w:jc w:val="both"/>
            <w:rPr>
              <w:sz w:val="22"/>
              <w:szCs w:val="22"/>
              <w:rtl/>
            </w:rPr>
          </w:pPr>
          <w:r>
            <w:rPr>
              <w:sz w:val="22"/>
              <w:szCs w:val="22"/>
            </w:rPr>
            <w:t>Date of issue</w:t>
          </w:r>
        </w:p>
      </w:tc>
      <w:tc>
        <w:tcPr>
          <w:tcW w:w="1210" w:type="dxa"/>
        </w:tcPr>
        <w:p w:rsidR="008E5B8D" w:rsidRDefault="0099042A" w:rsidP="00912C7A">
          <w:pPr>
            <w:pStyle w:val="a4"/>
            <w:tabs>
              <w:tab w:val="clear" w:pos="4153"/>
              <w:tab w:val="clear" w:pos="8306"/>
              <w:tab w:val="left" w:pos="4111"/>
              <w:tab w:val="left" w:pos="8505"/>
            </w:tabs>
            <w:bidi w:val="0"/>
            <w:spacing w:before="40"/>
            <w:rPr>
              <w:sz w:val="22"/>
              <w:szCs w:val="22"/>
              <w:highlight w:val="yellow"/>
              <w:rtl/>
            </w:rPr>
          </w:pPr>
          <w:r>
            <w:rPr>
              <w:sz w:val="22"/>
              <w:szCs w:val="22"/>
            </w:rPr>
            <w:t>11.03.</w:t>
          </w:r>
          <w:r w:rsidRPr="00DA3D99">
            <w:rPr>
              <w:sz w:val="22"/>
              <w:szCs w:val="22"/>
            </w:rPr>
            <w:t>201</w:t>
          </w:r>
          <w:r w:rsidRPr="0099042A">
            <w:rPr>
              <w:sz w:val="22"/>
              <w:szCs w:val="22"/>
            </w:rPr>
            <w:t>5</w:t>
          </w:r>
        </w:p>
      </w:tc>
      <w:tc>
        <w:tcPr>
          <w:tcW w:w="1408" w:type="dxa"/>
        </w:tcPr>
        <w:p w:rsidR="008E5B8D" w:rsidRDefault="008E5B8D">
          <w:pPr>
            <w:pStyle w:val="a4"/>
            <w:tabs>
              <w:tab w:val="clear" w:pos="4153"/>
              <w:tab w:val="clear" w:pos="8306"/>
              <w:tab w:val="left" w:pos="4111"/>
              <w:tab w:val="left" w:pos="8505"/>
            </w:tabs>
            <w:spacing w:before="40"/>
            <w:jc w:val="both"/>
            <w:rPr>
              <w:sz w:val="22"/>
              <w:szCs w:val="22"/>
            </w:rPr>
          </w:pPr>
          <w:r>
            <w:rPr>
              <w:sz w:val="22"/>
              <w:szCs w:val="22"/>
            </w:rPr>
            <w:t>Version No.</w:t>
          </w:r>
        </w:p>
      </w:tc>
      <w:tc>
        <w:tcPr>
          <w:tcW w:w="576" w:type="dxa"/>
        </w:tcPr>
        <w:p w:rsidR="008E5B8D" w:rsidRDefault="0099042A">
          <w:pPr>
            <w:pStyle w:val="a4"/>
            <w:tabs>
              <w:tab w:val="clear" w:pos="4153"/>
              <w:tab w:val="clear" w:pos="8306"/>
              <w:tab w:val="left" w:pos="4111"/>
              <w:tab w:val="left" w:pos="8505"/>
            </w:tabs>
            <w:bidi w:val="0"/>
            <w:spacing w:before="40"/>
            <w:rPr>
              <w:sz w:val="22"/>
              <w:szCs w:val="22"/>
            </w:rPr>
          </w:pPr>
          <w:r>
            <w:rPr>
              <w:sz w:val="22"/>
              <w:szCs w:val="22"/>
            </w:rPr>
            <w:t>1</w:t>
          </w:r>
        </w:p>
      </w:tc>
      <w:tc>
        <w:tcPr>
          <w:tcW w:w="1701" w:type="dxa"/>
        </w:tcPr>
        <w:p w:rsidR="008E5B8D" w:rsidRDefault="008E5B8D">
          <w:pPr>
            <w:pStyle w:val="a4"/>
            <w:tabs>
              <w:tab w:val="clear" w:pos="4153"/>
              <w:tab w:val="clear" w:pos="8306"/>
              <w:tab w:val="left" w:pos="4111"/>
              <w:tab w:val="left" w:pos="8505"/>
            </w:tabs>
            <w:bidi w:val="0"/>
            <w:spacing w:before="40"/>
            <w:jc w:val="both"/>
            <w:rPr>
              <w:sz w:val="22"/>
              <w:szCs w:val="22"/>
              <w:rtl/>
            </w:rPr>
          </w:pPr>
        </w:p>
      </w:tc>
      <w:tc>
        <w:tcPr>
          <w:tcW w:w="1403" w:type="dxa"/>
        </w:tcPr>
        <w:p w:rsidR="008E5B8D" w:rsidRDefault="008E5B8D">
          <w:pPr>
            <w:pStyle w:val="a4"/>
            <w:tabs>
              <w:tab w:val="clear" w:pos="4153"/>
              <w:tab w:val="clear" w:pos="8306"/>
              <w:tab w:val="left" w:pos="4111"/>
              <w:tab w:val="left" w:pos="8505"/>
            </w:tabs>
            <w:bidi w:val="0"/>
            <w:spacing w:before="40"/>
            <w:jc w:val="both"/>
            <w:rPr>
              <w:sz w:val="22"/>
              <w:szCs w:val="22"/>
            </w:rPr>
          </w:pPr>
        </w:p>
      </w:tc>
      <w:tc>
        <w:tcPr>
          <w:tcW w:w="236" w:type="dxa"/>
        </w:tcPr>
        <w:p w:rsidR="008E5B8D" w:rsidRDefault="008E5B8D">
          <w:pPr>
            <w:pStyle w:val="a4"/>
            <w:tabs>
              <w:tab w:val="clear" w:pos="4153"/>
              <w:tab w:val="clear" w:pos="8306"/>
              <w:tab w:val="left" w:pos="4111"/>
              <w:tab w:val="left" w:pos="8505"/>
            </w:tabs>
            <w:bidi w:val="0"/>
            <w:spacing w:before="40"/>
            <w:rPr>
              <w:sz w:val="22"/>
              <w:szCs w:val="22"/>
              <w:rtl/>
            </w:rPr>
          </w:pPr>
        </w:p>
      </w:tc>
      <w:tc>
        <w:tcPr>
          <w:tcW w:w="1133" w:type="dxa"/>
        </w:tcPr>
        <w:p w:rsidR="008E5B8D" w:rsidRDefault="008E5B8D">
          <w:pPr>
            <w:pStyle w:val="a4"/>
            <w:tabs>
              <w:tab w:val="clear" w:pos="4153"/>
              <w:tab w:val="clear" w:pos="8306"/>
              <w:tab w:val="left" w:pos="4111"/>
              <w:tab w:val="left" w:pos="8505"/>
            </w:tabs>
            <w:bidi w:val="0"/>
            <w:spacing w:before="40"/>
            <w:jc w:val="both"/>
            <w:rPr>
              <w:sz w:val="22"/>
              <w:szCs w:val="22"/>
              <w:rtl/>
            </w:rPr>
          </w:pPr>
          <w:r>
            <w:rPr>
              <w:sz w:val="22"/>
              <w:szCs w:val="22"/>
            </w:rPr>
            <w:t>Page No.</w:t>
          </w:r>
        </w:p>
      </w:tc>
      <w:tc>
        <w:tcPr>
          <w:tcW w:w="488" w:type="dxa"/>
        </w:tcPr>
        <w:p w:rsidR="008E5B8D" w:rsidRDefault="008E5B8D">
          <w:pPr>
            <w:pStyle w:val="a4"/>
            <w:tabs>
              <w:tab w:val="clear" w:pos="4153"/>
              <w:tab w:val="clear" w:pos="8306"/>
              <w:tab w:val="left" w:pos="4111"/>
              <w:tab w:val="left" w:pos="8505"/>
            </w:tabs>
            <w:bidi w:val="0"/>
            <w:spacing w:before="4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sidR="002E3E54">
            <w:rPr>
              <w:rFonts w:cs="Times New Roman"/>
              <w:noProof/>
              <w:sz w:val="22"/>
              <w:szCs w:val="22"/>
            </w:rPr>
            <w:t>41</w:t>
          </w:r>
          <w:r>
            <w:rPr>
              <w:rFonts w:cs="Times New Roman"/>
              <w:sz w:val="22"/>
              <w:szCs w:val="22"/>
              <w:rtl/>
            </w:rPr>
            <w:fldChar w:fldCharType="end"/>
          </w:r>
        </w:p>
      </w:tc>
      <w:tc>
        <w:tcPr>
          <w:tcW w:w="482" w:type="dxa"/>
        </w:tcPr>
        <w:p w:rsidR="008E5B8D" w:rsidRDefault="008E5B8D">
          <w:pPr>
            <w:pStyle w:val="a4"/>
            <w:tabs>
              <w:tab w:val="clear" w:pos="4153"/>
              <w:tab w:val="clear" w:pos="8306"/>
              <w:tab w:val="left" w:pos="4111"/>
              <w:tab w:val="left" w:pos="8505"/>
            </w:tabs>
            <w:bidi w:val="0"/>
            <w:spacing w:before="40"/>
            <w:jc w:val="both"/>
            <w:rPr>
              <w:rStyle w:val="a6"/>
              <w:sz w:val="22"/>
              <w:szCs w:val="22"/>
              <w:rtl/>
            </w:rPr>
          </w:pPr>
          <w:r>
            <w:rPr>
              <w:rStyle w:val="a6"/>
              <w:sz w:val="22"/>
              <w:szCs w:val="22"/>
            </w:rPr>
            <w:t>of:</w:t>
          </w:r>
        </w:p>
      </w:tc>
      <w:tc>
        <w:tcPr>
          <w:tcW w:w="553" w:type="dxa"/>
        </w:tcPr>
        <w:p w:rsidR="008E5B8D" w:rsidRDefault="008E5B8D">
          <w:pPr>
            <w:pStyle w:val="a4"/>
            <w:tabs>
              <w:tab w:val="clear" w:pos="4153"/>
              <w:tab w:val="clear" w:pos="8306"/>
              <w:tab w:val="left" w:pos="4111"/>
              <w:tab w:val="left" w:pos="8505"/>
            </w:tabs>
            <w:bidi w:val="0"/>
            <w:spacing w:before="4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sidR="002E3E54">
            <w:rPr>
              <w:rFonts w:cs="Times New Roman"/>
              <w:noProof/>
              <w:sz w:val="22"/>
              <w:szCs w:val="22"/>
            </w:rPr>
            <w:t>42</w:t>
          </w:r>
          <w:r>
            <w:rPr>
              <w:rFonts w:cs="Times New Roman"/>
              <w:sz w:val="22"/>
              <w:szCs w:val="22"/>
            </w:rPr>
            <w:fldChar w:fldCharType="end"/>
          </w:r>
        </w:p>
      </w:tc>
    </w:tr>
  </w:tbl>
  <w:p w:rsidR="008E5B8D" w:rsidRDefault="008E5B8D" w:rsidP="008355B7">
    <w:pPr>
      <w:pStyle w:val="a4"/>
      <w:bidi w:val="0"/>
      <w:spacing w:before="120"/>
      <w:ind w:right="1000"/>
      <w:jc w:val="center"/>
      <w:rPr>
        <w:rFonts w:hint="cs"/>
        <w:rtl/>
      </w:rPr>
    </w:pPr>
    <w:r>
      <w:rPr>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A7D" w:rsidRDefault="00B12A7D">
      <w:r>
        <w:separator/>
      </w:r>
    </w:p>
  </w:footnote>
  <w:footnote w:type="continuationSeparator" w:id="0">
    <w:p w:rsidR="00B12A7D" w:rsidRDefault="00B1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085141">
    <w:pPr>
      <w:ind w:left="360"/>
      <w:rPr>
        <w:rFonts w:hint="cs"/>
        <w:szCs w:val="20"/>
      </w:rPr>
    </w:pPr>
    <w:r>
      <w:rPr>
        <w:rFonts w:hint="c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alt="1" style="position:absolute;left:0;text-align:left;margin-left:56.2pt;margin-top:11.1pt;width:378pt;height:61.1pt;z-index:25166284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E5B8D" w:rsidRDefault="008E5B8D">
    <w:pPr>
      <w:rPr>
        <w:rFonts w:hint="cs"/>
        <w:szCs w:val="22"/>
        <w:rtl/>
      </w:rPr>
    </w:pPr>
  </w:p>
  <w:p w:rsidR="008E5B8D" w:rsidRDefault="008E5B8D">
    <w:pPr>
      <w:rPr>
        <w:szCs w:val="22"/>
        <w:rtl/>
      </w:rPr>
    </w:pPr>
  </w:p>
  <w:p w:rsidR="0033570E" w:rsidRDefault="0033570E">
    <w:pPr>
      <w:rPr>
        <w:szCs w:val="22"/>
        <w:rtl/>
      </w:rPr>
    </w:pPr>
  </w:p>
  <w:p w:rsidR="0033570E" w:rsidRDefault="0033570E">
    <w:pPr>
      <w:rPr>
        <w:szCs w:val="22"/>
        <w:rtl/>
      </w:rPr>
    </w:pPr>
  </w:p>
  <w:p w:rsidR="0033570E" w:rsidRDefault="0033570E">
    <w:pPr>
      <w:rPr>
        <w:szCs w:val="22"/>
        <w:rtl/>
      </w:rPr>
    </w:pPr>
  </w:p>
  <w:tbl>
    <w:tblPr>
      <w:bidiVisual/>
      <w:tblW w:w="15089" w:type="dxa"/>
      <w:jc w:val="center"/>
      <w:tblLayout w:type="fixed"/>
      <w:tblLook w:val="0000" w:firstRow="0" w:lastRow="0" w:firstColumn="0" w:lastColumn="0" w:noHBand="0" w:noVBand="0"/>
    </w:tblPr>
    <w:tblGrid>
      <w:gridCol w:w="390"/>
      <w:gridCol w:w="780"/>
      <w:gridCol w:w="3240"/>
      <w:gridCol w:w="630"/>
      <w:gridCol w:w="2610"/>
      <w:gridCol w:w="2790"/>
      <w:gridCol w:w="2504"/>
      <w:gridCol w:w="1800"/>
      <w:gridCol w:w="345"/>
    </w:tblGrid>
    <w:tr w:rsidR="0033570E" w:rsidTr="00660FF7">
      <w:tblPrEx>
        <w:tblCellMar>
          <w:top w:w="0" w:type="dxa"/>
          <w:bottom w:w="0" w:type="dxa"/>
        </w:tblCellMar>
      </w:tblPrEx>
      <w:trPr>
        <w:gridAfter w:val="1"/>
        <w:wAfter w:w="345" w:type="dxa"/>
        <w:cantSplit/>
        <w:jc w:val="center"/>
      </w:trPr>
      <w:tc>
        <w:tcPr>
          <w:tcW w:w="1170" w:type="dxa"/>
          <w:gridSpan w:val="2"/>
        </w:tcPr>
        <w:p w:rsidR="0033570E" w:rsidRDefault="0033570E" w:rsidP="00E220CF">
          <w:pPr>
            <w:spacing w:before="120"/>
            <w:jc w:val="right"/>
            <w:rPr>
              <w:b/>
              <w:bCs/>
              <w:sz w:val="26"/>
              <w:szCs w:val="26"/>
            </w:rPr>
          </w:pPr>
        </w:p>
      </w:tc>
      <w:tc>
        <w:tcPr>
          <w:tcW w:w="3240" w:type="dxa"/>
        </w:tcPr>
        <w:p w:rsidR="0033570E" w:rsidRDefault="0033570E" w:rsidP="0033570E">
          <w:pPr>
            <w:bidi w:val="0"/>
            <w:spacing w:before="120"/>
            <w:jc w:val="center"/>
            <w:rPr>
              <w:b/>
              <w:bCs/>
              <w:sz w:val="26"/>
              <w:szCs w:val="26"/>
            </w:rPr>
          </w:pPr>
        </w:p>
      </w:tc>
      <w:tc>
        <w:tcPr>
          <w:tcW w:w="630" w:type="dxa"/>
        </w:tcPr>
        <w:p w:rsidR="0033570E" w:rsidRDefault="0033570E" w:rsidP="0033570E">
          <w:pPr>
            <w:spacing w:before="120"/>
            <w:jc w:val="right"/>
            <w:rPr>
              <w:b/>
              <w:bCs/>
              <w:sz w:val="26"/>
              <w:szCs w:val="26"/>
              <w:rtl/>
            </w:rPr>
          </w:pPr>
          <w:r>
            <w:rPr>
              <w:b/>
              <w:bCs/>
              <w:sz w:val="26"/>
              <w:szCs w:val="26"/>
            </w:rPr>
            <w:t>037</w:t>
          </w:r>
        </w:p>
      </w:tc>
      <w:tc>
        <w:tcPr>
          <w:tcW w:w="2610" w:type="dxa"/>
        </w:tcPr>
        <w:p w:rsidR="0033570E" w:rsidRDefault="0033570E" w:rsidP="0033570E">
          <w:pPr>
            <w:spacing w:before="120"/>
            <w:jc w:val="center"/>
            <w:rPr>
              <w:b/>
              <w:bCs/>
              <w:sz w:val="26"/>
              <w:szCs w:val="26"/>
            </w:rPr>
          </w:pPr>
          <w:r>
            <w:rPr>
              <w:b/>
              <w:bCs/>
              <w:sz w:val="26"/>
              <w:szCs w:val="26"/>
            </w:rPr>
            <w:t>Accreditation No.</w:t>
          </w:r>
        </w:p>
      </w:tc>
      <w:tc>
        <w:tcPr>
          <w:tcW w:w="2790" w:type="dxa"/>
        </w:tcPr>
        <w:p w:rsidR="0033570E" w:rsidRDefault="0033570E" w:rsidP="0033570E">
          <w:pPr>
            <w:bidi w:val="0"/>
            <w:spacing w:before="120"/>
            <w:jc w:val="center"/>
            <w:rPr>
              <w:b/>
              <w:bCs/>
              <w:sz w:val="26"/>
              <w:szCs w:val="26"/>
            </w:rPr>
          </w:pPr>
          <w:r>
            <w:rPr>
              <w:b/>
              <w:bCs/>
              <w:sz w:val="26"/>
              <w:szCs w:val="26"/>
            </w:rPr>
            <w:t>ISO/IEC 17025; 2005</w:t>
          </w:r>
        </w:p>
      </w:tc>
      <w:tc>
        <w:tcPr>
          <w:tcW w:w="2504" w:type="dxa"/>
        </w:tcPr>
        <w:p w:rsidR="0033570E" w:rsidRDefault="0033570E" w:rsidP="0033570E">
          <w:pPr>
            <w:bidi w:val="0"/>
            <w:spacing w:before="120"/>
            <w:rPr>
              <w:b/>
              <w:bCs/>
              <w:sz w:val="26"/>
              <w:szCs w:val="26"/>
            </w:rPr>
          </w:pPr>
          <w:r>
            <w:rPr>
              <w:b/>
              <w:bCs/>
              <w:sz w:val="26"/>
              <w:szCs w:val="26"/>
            </w:rPr>
            <w:t>Testing Laboratory</w:t>
          </w:r>
        </w:p>
      </w:tc>
      <w:tc>
        <w:tcPr>
          <w:tcW w:w="1800" w:type="dxa"/>
        </w:tcPr>
        <w:p w:rsidR="0033570E" w:rsidRDefault="0033570E" w:rsidP="0033570E">
          <w:pPr>
            <w:spacing w:before="120"/>
            <w:jc w:val="center"/>
            <w:rPr>
              <w:b/>
              <w:bCs/>
              <w:sz w:val="26"/>
              <w:szCs w:val="26"/>
            </w:rPr>
          </w:pPr>
          <w:r>
            <w:rPr>
              <w:b/>
              <w:bCs/>
              <w:sz w:val="26"/>
              <w:szCs w:val="26"/>
            </w:rPr>
            <w:t>Department:</w:t>
          </w:r>
        </w:p>
      </w:tc>
    </w:tr>
    <w:tr w:rsidR="0033570E" w:rsidTr="00660FF7">
      <w:tblPrEx>
        <w:tblCellMar>
          <w:top w:w="0" w:type="dxa"/>
          <w:bottom w:w="0" w:type="dxa"/>
        </w:tblCellMar>
      </w:tblPrEx>
      <w:trPr>
        <w:gridBefore w:val="1"/>
        <w:wBefore w:w="390" w:type="dxa"/>
        <w:cantSplit/>
        <w:jc w:val="center"/>
      </w:trPr>
      <w:tc>
        <w:tcPr>
          <w:tcW w:w="14699" w:type="dxa"/>
          <w:gridSpan w:val="8"/>
        </w:tcPr>
        <w:p w:rsidR="0033570E" w:rsidRDefault="0033570E" w:rsidP="0033570E">
          <w:pPr>
            <w:spacing w:before="240"/>
            <w:jc w:val="center"/>
            <w:rPr>
              <w:b/>
              <w:bCs/>
              <w:i/>
              <w:iCs/>
              <w:sz w:val="28"/>
              <w:szCs w:val="28"/>
            </w:rPr>
          </w:pPr>
          <w:r>
            <w:rPr>
              <w:b/>
              <w:bCs/>
              <w:i/>
              <w:iCs/>
              <w:sz w:val="28"/>
              <w:szCs w:val="28"/>
              <w:u w:val="single"/>
            </w:rPr>
            <w:t>Schedule of Accreditation</w:t>
          </w:r>
        </w:p>
      </w:tc>
    </w:tr>
  </w:tbl>
  <w:p w:rsidR="0033570E" w:rsidRDefault="0033570E">
    <w:pPr>
      <w:rPr>
        <w:szCs w:val="22"/>
        <w:rtl/>
      </w:rPr>
    </w:pPr>
  </w:p>
  <w:p w:rsidR="008E5B8D" w:rsidRDefault="008E5B8D">
    <w:pPr>
      <w:jc w:val="center"/>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8E5B8D">
    <w:pPr>
      <w:pStyle w:val="a3"/>
      <w:ind w:left="-1994"/>
      <w:rPr>
        <w:rFonts w:hint="cs"/>
        <w:rtl/>
      </w:rPr>
    </w:pPr>
  </w:p>
  <w:p w:rsidR="006B14B2" w:rsidRDefault="006B14B2">
    <w:pPr>
      <w:pStyle w:val="a3"/>
      <w:ind w:left="-1994"/>
      <w:rPr>
        <w:rtl/>
      </w:rPr>
    </w:pPr>
  </w:p>
  <w:p w:rsidR="006B14B2" w:rsidRDefault="00085141">
    <w:pPr>
      <w:pStyle w:val="a3"/>
      <w:ind w:left="-1994"/>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2073" type="#_x0000_t75" alt="1" style="position:absolute;left:0;text-align:left;margin-left:44.2pt;margin-top:-24.9pt;width:378pt;height:61.1pt;z-index:25166182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6B14B2" w:rsidRDefault="006B14B2">
    <w:pPr>
      <w:pStyle w:val="a3"/>
      <w:ind w:left="-1994"/>
      <w:rPr>
        <w:rtl/>
      </w:rPr>
    </w:pPr>
  </w:p>
  <w:p w:rsidR="006B14B2" w:rsidRDefault="006B14B2">
    <w:pPr>
      <w:pStyle w:val="a3"/>
      <w:ind w:left="-1994"/>
      <w:rPr>
        <w:rtl/>
      </w:rPr>
    </w:pPr>
  </w:p>
  <w:p w:rsidR="006B14B2" w:rsidRDefault="006B14B2">
    <w:pPr>
      <w:pStyle w:val="a3"/>
      <w:ind w:left="-1994"/>
      <w:rPr>
        <w:rFonts w:hint="cs"/>
        <w:rtl/>
      </w:rPr>
    </w:pPr>
  </w:p>
  <w:tbl>
    <w:tblPr>
      <w:bidiVisual/>
      <w:tblW w:w="15480" w:type="dxa"/>
      <w:tblInd w:w="-32" w:type="dxa"/>
      <w:tblLayout w:type="fixed"/>
      <w:tblLook w:val="0000" w:firstRow="0" w:lastRow="0" w:firstColumn="0" w:lastColumn="0" w:noHBand="0" w:noVBand="0"/>
    </w:tblPr>
    <w:tblGrid>
      <w:gridCol w:w="1080"/>
      <w:gridCol w:w="3222"/>
      <w:gridCol w:w="630"/>
      <w:gridCol w:w="2205"/>
      <w:gridCol w:w="2943"/>
      <w:gridCol w:w="3600"/>
      <w:gridCol w:w="1800"/>
    </w:tblGrid>
    <w:tr w:rsidR="006B14B2" w:rsidTr="00660FF7">
      <w:tblPrEx>
        <w:tblCellMar>
          <w:top w:w="0" w:type="dxa"/>
          <w:bottom w:w="0" w:type="dxa"/>
        </w:tblCellMar>
      </w:tblPrEx>
      <w:trPr>
        <w:cantSplit/>
      </w:trPr>
      <w:tc>
        <w:tcPr>
          <w:tcW w:w="1080" w:type="dxa"/>
        </w:tcPr>
        <w:p w:rsidR="006B14B2" w:rsidRDefault="006B14B2" w:rsidP="00E220CF">
          <w:pPr>
            <w:spacing w:before="120"/>
            <w:jc w:val="right"/>
            <w:rPr>
              <w:rFonts w:hint="cs"/>
              <w:b/>
              <w:bCs/>
              <w:sz w:val="26"/>
              <w:szCs w:val="26"/>
              <w:rtl/>
            </w:rPr>
          </w:pPr>
        </w:p>
      </w:tc>
      <w:tc>
        <w:tcPr>
          <w:tcW w:w="3222" w:type="dxa"/>
        </w:tcPr>
        <w:p w:rsidR="006B14B2" w:rsidRDefault="006B14B2" w:rsidP="006B14B2">
          <w:pPr>
            <w:bidi w:val="0"/>
            <w:spacing w:before="120"/>
            <w:jc w:val="center"/>
            <w:rPr>
              <w:b/>
              <w:bCs/>
              <w:sz w:val="26"/>
              <w:szCs w:val="26"/>
            </w:rPr>
          </w:pPr>
        </w:p>
      </w:tc>
      <w:tc>
        <w:tcPr>
          <w:tcW w:w="630" w:type="dxa"/>
        </w:tcPr>
        <w:p w:rsidR="006B14B2" w:rsidRDefault="006B14B2" w:rsidP="006B14B2">
          <w:pPr>
            <w:spacing w:before="120"/>
            <w:jc w:val="right"/>
            <w:rPr>
              <w:b/>
              <w:bCs/>
              <w:sz w:val="26"/>
              <w:szCs w:val="26"/>
              <w:rtl/>
            </w:rPr>
          </w:pPr>
          <w:r>
            <w:rPr>
              <w:b/>
              <w:bCs/>
              <w:sz w:val="26"/>
              <w:szCs w:val="26"/>
            </w:rPr>
            <w:t>037</w:t>
          </w:r>
        </w:p>
      </w:tc>
      <w:tc>
        <w:tcPr>
          <w:tcW w:w="2205" w:type="dxa"/>
        </w:tcPr>
        <w:p w:rsidR="006B14B2" w:rsidRDefault="006B14B2" w:rsidP="006B14B2">
          <w:pPr>
            <w:spacing w:before="120"/>
            <w:jc w:val="center"/>
            <w:rPr>
              <w:b/>
              <w:bCs/>
              <w:sz w:val="26"/>
              <w:szCs w:val="26"/>
            </w:rPr>
          </w:pPr>
          <w:r>
            <w:rPr>
              <w:b/>
              <w:bCs/>
              <w:sz w:val="26"/>
              <w:szCs w:val="26"/>
            </w:rPr>
            <w:t>Accreditation No.</w:t>
          </w:r>
        </w:p>
      </w:tc>
      <w:tc>
        <w:tcPr>
          <w:tcW w:w="2943" w:type="dxa"/>
        </w:tcPr>
        <w:p w:rsidR="006B14B2" w:rsidRDefault="006B14B2" w:rsidP="006B14B2">
          <w:pPr>
            <w:bidi w:val="0"/>
            <w:spacing w:before="120"/>
            <w:jc w:val="center"/>
            <w:rPr>
              <w:b/>
              <w:bCs/>
              <w:sz w:val="26"/>
              <w:szCs w:val="26"/>
            </w:rPr>
          </w:pPr>
          <w:r>
            <w:rPr>
              <w:b/>
              <w:bCs/>
              <w:sz w:val="26"/>
              <w:szCs w:val="26"/>
            </w:rPr>
            <w:t>ISO/IEC 17025; 2005</w:t>
          </w:r>
        </w:p>
        <w:p w:rsidR="006B14B2" w:rsidRDefault="006B14B2" w:rsidP="006B14B2">
          <w:pPr>
            <w:bidi w:val="0"/>
            <w:spacing w:before="120"/>
            <w:jc w:val="center"/>
            <w:rPr>
              <w:b/>
              <w:bCs/>
              <w:sz w:val="26"/>
              <w:szCs w:val="26"/>
            </w:rPr>
          </w:pPr>
          <w:r>
            <w:rPr>
              <w:b/>
              <w:bCs/>
              <w:sz w:val="26"/>
              <w:szCs w:val="26"/>
            </w:rPr>
            <w:t>ISO/IEC 17025; 2005</w:t>
          </w:r>
        </w:p>
        <w:p w:rsidR="006B14B2" w:rsidRDefault="006B14B2" w:rsidP="006B14B2">
          <w:pPr>
            <w:bidi w:val="0"/>
            <w:spacing w:before="120"/>
            <w:jc w:val="center"/>
            <w:rPr>
              <w:b/>
              <w:bCs/>
              <w:sz w:val="26"/>
              <w:szCs w:val="26"/>
            </w:rPr>
          </w:pPr>
          <w:r>
            <w:rPr>
              <w:b/>
              <w:bCs/>
              <w:sz w:val="26"/>
              <w:szCs w:val="26"/>
            </w:rPr>
            <w:t>ISO/IEC 17020; 2012</w:t>
          </w:r>
        </w:p>
      </w:tc>
      <w:tc>
        <w:tcPr>
          <w:tcW w:w="3600" w:type="dxa"/>
        </w:tcPr>
        <w:p w:rsidR="006B14B2" w:rsidRDefault="006B14B2" w:rsidP="006B14B2">
          <w:pPr>
            <w:bidi w:val="0"/>
            <w:spacing w:before="120"/>
            <w:rPr>
              <w:b/>
              <w:bCs/>
              <w:sz w:val="26"/>
              <w:szCs w:val="26"/>
            </w:rPr>
          </w:pPr>
          <w:r>
            <w:rPr>
              <w:b/>
              <w:bCs/>
              <w:sz w:val="26"/>
              <w:szCs w:val="26"/>
            </w:rPr>
            <w:t>Testing Laboratory</w:t>
          </w:r>
        </w:p>
        <w:p w:rsidR="006B14B2" w:rsidRDefault="006B14B2" w:rsidP="006B14B2">
          <w:pPr>
            <w:bidi w:val="0"/>
            <w:spacing w:before="120"/>
            <w:rPr>
              <w:b/>
              <w:bCs/>
              <w:sz w:val="26"/>
              <w:szCs w:val="26"/>
            </w:rPr>
          </w:pPr>
          <w:r>
            <w:rPr>
              <w:b/>
              <w:bCs/>
              <w:sz w:val="26"/>
              <w:szCs w:val="26"/>
            </w:rPr>
            <w:t>Calibration Laboratory</w:t>
          </w:r>
        </w:p>
        <w:p w:rsidR="006B14B2" w:rsidRDefault="006B14B2" w:rsidP="006B14B2">
          <w:pPr>
            <w:bidi w:val="0"/>
            <w:spacing w:before="120"/>
            <w:rPr>
              <w:b/>
              <w:bCs/>
              <w:sz w:val="26"/>
              <w:szCs w:val="26"/>
            </w:rPr>
          </w:pPr>
          <w:r>
            <w:rPr>
              <w:b/>
              <w:bCs/>
              <w:sz w:val="26"/>
              <w:szCs w:val="26"/>
            </w:rPr>
            <w:t>Inspection Activity-Type A</w:t>
          </w:r>
        </w:p>
      </w:tc>
      <w:tc>
        <w:tcPr>
          <w:tcW w:w="1800" w:type="dxa"/>
        </w:tcPr>
        <w:p w:rsidR="006B14B2" w:rsidRDefault="006B14B2" w:rsidP="006B14B2">
          <w:pPr>
            <w:spacing w:before="120"/>
            <w:jc w:val="center"/>
            <w:rPr>
              <w:b/>
              <w:bCs/>
              <w:sz w:val="26"/>
              <w:szCs w:val="26"/>
            </w:rPr>
          </w:pPr>
          <w:r>
            <w:rPr>
              <w:b/>
              <w:bCs/>
              <w:sz w:val="26"/>
              <w:szCs w:val="26"/>
            </w:rPr>
            <w:t>Department:</w:t>
          </w:r>
        </w:p>
      </w:tc>
    </w:tr>
  </w:tbl>
  <w:p w:rsidR="008E5B8D" w:rsidRDefault="008E5B8D">
    <w:pPr>
      <w:pStyle w:val="a3"/>
      <w:rPr>
        <w:rFonts w:hint="cs"/>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085141">
    <w:pPr>
      <w:ind w:left="360"/>
      <w:rPr>
        <w:rFonts w:hint="cs"/>
        <w:szCs w:val="20"/>
      </w:rPr>
    </w:pPr>
    <w:r>
      <w:rPr>
        <w:rFonts w:hint="c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alt="1" style="position:absolute;left:0;text-align:left;margin-left:68.2pt;margin-top:-6.15pt;width:378pt;height:61.1pt;z-index:25166489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E5B8D" w:rsidRDefault="008E5B8D">
    <w:pPr>
      <w:rPr>
        <w:rFonts w:hint="cs"/>
        <w:szCs w:val="22"/>
        <w:rtl/>
      </w:rPr>
    </w:pPr>
  </w:p>
  <w:p w:rsidR="008E5B8D" w:rsidRDefault="008E5B8D">
    <w:pPr>
      <w:rPr>
        <w:szCs w:val="22"/>
        <w:rtl/>
      </w:rPr>
    </w:pPr>
  </w:p>
  <w:p w:rsidR="00AD22D4" w:rsidRDefault="00AD22D4">
    <w:pPr>
      <w:rPr>
        <w:szCs w:val="22"/>
        <w:rtl/>
      </w:rPr>
    </w:pPr>
  </w:p>
  <w:p w:rsidR="00AD22D4" w:rsidRDefault="00AD22D4">
    <w:pPr>
      <w:rPr>
        <w:szCs w:val="22"/>
        <w:rtl/>
      </w:rPr>
    </w:pPr>
  </w:p>
  <w:tbl>
    <w:tblPr>
      <w:bidiVisual/>
      <w:tblW w:w="15626" w:type="dxa"/>
      <w:jc w:val="center"/>
      <w:tblLayout w:type="fixed"/>
      <w:tblLook w:val="0000" w:firstRow="0" w:lastRow="0" w:firstColumn="0" w:lastColumn="0" w:noHBand="0" w:noVBand="0"/>
    </w:tblPr>
    <w:tblGrid>
      <w:gridCol w:w="579"/>
      <w:gridCol w:w="435"/>
      <w:gridCol w:w="3240"/>
      <w:gridCol w:w="630"/>
      <w:gridCol w:w="2250"/>
      <w:gridCol w:w="2847"/>
      <w:gridCol w:w="3617"/>
      <w:gridCol w:w="1800"/>
      <w:gridCol w:w="228"/>
    </w:tblGrid>
    <w:tr w:rsidR="00AD22D4" w:rsidTr="00660FF7">
      <w:tblPrEx>
        <w:tblCellMar>
          <w:top w:w="0" w:type="dxa"/>
          <w:bottom w:w="0" w:type="dxa"/>
        </w:tblCellMar>
      </w:tblPrEx>
      <w:trPr>
        <w:gridAfter w:val="1"/>
        <w:wAfter w:w="228" w:type="dxa"/>
        <w:cantSplit/>
        <w:jc w:val="center"/>
      </w:trPr>
      <w:tc>
        <w:tcPr>
          <w:tcW w:w="1014" w:type="dxa"/>
          <w:gridSpan w:val="2"/>
        </w:tcPr>
        <w:p w:rsidR="00AD22D4" w:rsidRDefault="00AD22D4" w:rsidP="00E220CF">
          <w:pPr>
            <w:spacing w:before="120"/>
            <w:jc w:val="right"/>
            <w:rPr>
              <w:b/>
              <w:bCs/>
              <w:sz w:val="26"/>
              <w:szCs w:val="26"/>
            </w:rPr>
          </w:pPr>
        </w:p>
      </w:tc>
      <w:tc>
        <w:tcPr>
          <w:tcW w:w="3240" w:type="dxa"/>
        </w:tcPr>
        <w:p w:rsidR="00AD22D4" w:rsidRDefault="00AD22D4" w:rsidP="00AD22D4">
          <w:pPr>
            <w:bidi w:val="0"/>
            <w:spacing w:before="120"/>
            <w:jc w:val="center"/>
            <w:rPr>
              <w:b/>
              <w:bCs/>
              <w:sz w:val="26"/>
              <w:szCs w:val="26"/>
            </w:rPr>
          </w:pPr>
        </w:p>
      </w:tc>
      <w:tc>
        <w:tcPr>
          <w:tcW w:w="630" w:type="dxa"/>
        </w:tcPr>
        <w:p w:rsidR="00AD22D4" w:rsidRDefault="00AD22D4" w:rsidP="00AD22D4">
          <w:pPr>
            <w:spacing w:before="120"/>
            <w:jc w:val="right"/>
            <w:rPr>
              <w:b/>
              <w:bCs/>
              <w:sz w:val="26"/>
              <w:szCs w:val="26"/>
              <w:rtl/>
            </w:rPr>
          </w:pPr>
          <w:r>
            <w:rPr>
              <w:b/>
              <w:bCs/>
              <w:sz w:val="26"/>
              <w:szCs w:val="26"/>
            </w:rPr>
            <w:t>037</w:t>
          </w:r>
        </w:p>
      </w:tc>
      <w:tc>
        <w:tcPr>
          <w:tcW w:w="2250" w:type="dxa"/>
        </w:tcPr>
        <w:p w:rsidR="00AD22D4" w:rsidRDefault="00AD22D4" w:rsidP="00AD22D4">
          <w:pPr>
            <w:spacing w:before="120"/>
            <w:jc w:val="center"/>
            <w:rPr>
              <w:b/>
              <w:bCs/>
              <w:sz w:val="26"/>
              <w:szCs w:val="26"/>
            </w:rPr>
          </w:pPr>
          <w:r>
            <w:rPr>
              <w:b/>
              <w:bCs/>
              <w:sz w:val="26"/>
              <w:szCs w:val="26"/>
            </w:rPr>
            <w:t>Accreditation No.</w:t>
          </w:r>
        </w:p>
      </w:tc>
      <w:tc>
        <w:tcPr>
          <w:tcW w:w="2847" w:type="dxa"/>
        </w:tcPr>
        <w:p w:rsidR="00AD22D4" w:rsidRDefault="00AD22D4" w:rsidP="00AD22D4">
          <w:pPr>
            <w:bidi w:val="0"/>
            <w:spacing w:before="120"/>
            <w:jc w:val="center"/>
            <w:rPr>
              <w:b/>
              <w:bCs/>
              <w:sz w:val="26"/>
              <w:szCs w:val="26"/>
            </w:rPr>
          </w:pPr>
          <w:r>
            <w:rPr>
              <w:b/>
              <w:bCs/>
              <w:sz w:val="26"/>
              <w:szCs w:val="26"/>
            </w:rPr>
            <w:t>ISO/IEC 17020; 2012</w:t>
          </w:r>
        </w:p>
      </w:tc>
      <w:tc>
        <w:tcPr>
          <w:tcW w:w="3617" w:type="dxa"/>
        </w:tcPr>
        <w:p w:rsidR="00AD22D4" w:rsidRDefault="00AD22D4" w:rsidP="00AD22D4">
          <w:pPr>
            <w:bidi w:val="0"/>
            <w:spacing w:before="120"/>
            <w:rPr>
              <w:b/>
              <w:bCs/>
              <w:sz w:val="26"/>
              <w:szCs w:val="26"/>
            </w:rPr>
          </w:pPr>
          <w:r>
            <w:rPr>
              <w:b/>
              <w:bCs/>
              <w:sz w:val="26"/>
              <w:szCs w:val="26"/>
            </w:rPr>
            <w:t>Inspection Activity – Type A</w:t>
          </w:r>
        </w:p>
      </w:tc>
      <w:tc>
        <w:tcPr>
          <w:tcW w:w="1800" w:type="dxa"/>
        </w:tcPr>
        <w:p w:rsidR="00AD22D4" w:rsidRDefault="00AD22D4" w:rsidP="00AD22D4">
          <w:pPr>
            <w:spacing w:before="120"/>
            <w:jc w:val="center"/>
            <w:rPr>
              <w:b/>
              <w:bCs/>
              <w:sz w:val="26"/>
              <w:szCs w:val="26"/>
            </w:rPr>
          </w:pPr>
          <w:r>
            <w:rPr>
              <w:b/>
              <w:bCs/>
              <w:sz w:val="26"/>
              <w:szCs w:val="26"/>
            </w:rPr>
            <w:t>Department:</w:t>
          </w:r>
        </w:p>
      </w:tc>
    </w:tr>
    <w:tr w:rsidR="00AD22D4" w:rsidTr="00660FF7">
      <w:tblPrEx>
        <w:tblCellMar>
          <w:top w:w="0" w:type="dxa"/>
          <w:bottom w:w="0" w:type="dxa"/>
        </w:tblCellMar>
      </w:tblPrEx>
      <w:trPr>
        <w:gridBefore w:val="1"/>
        <w:wBefore w:w="579" w:type="dxa"/>
        <w:cantSplit/>
        <w:jc w:val="center"/>
      </w:trPr>
      <w:tc>
        <w:tcPr>
          <w:tcW w:w="15047" w:type="dxa"/>
          <w:gridSpan w:val="8"/>
        </w:tcPr>
        <w:p w:rsidR="00AD22D4" w:rsidRDefault="00AD22D4" w:rsidP="00AD22D4">
          <w:pPr>
            <w:spacing w:before="240"/>
            <w:jc w:val="center"/>
            <w:rPr>
              <w:b/>
              <w:bCs/>
              <w:i/>
              <w:iCs/>
              <w:sz w:val="28"/>
              <w:szCs w:val="28"/>
            </w:rPr>
          </w:pPr>
          <w:r>
            <w:rPr>
              <w:b/>
              <w:bCs/>
              <w:i/>
              <w:iCs/>
              <w:sz w:val="28"/>
              <w:szCs w:val="28"/>
              <w:u w:val="single"/>
            </w:rPr>
            <w:t>Schedule of Accreditation</w:t>
          </w:r>
        </w:p>
      </w:tc>
    </w:tr>
  </w:tbl>
  <w:p w:rsidR="008E5B8D" w:rsidRDefault="008E5B8D">
    <w:pPr>
      <w:jc w:val="center"/>
      <w:rPr>
        <w:sz w:val="10"/>
        <w:szCs w:val="10"/>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085141">
    <w:pPr>
      <w:pStyle w:val="a3"/>
      <w:ind w:left="-1994"/>
      <w:rPr>
        <w:rFonts w:hint="cs"/>
        <w:rtl/>
      </w:rPr>
    </w:pPr>
    <w:r>
      <w:rPr>
        <w:rFonts w:hint="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alt="1" style="position:absolute;left:0;text-align:left;margin-left:68.2pt;margin-top:-.9pt;width:378pt;height:61.1pt;z-index:25166387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E5B8D" w:rsidRDefault="008E5B8D">
    <w:pPr>
      <w:pStyle w:val="a3"/>
      <w:rPr>
        <w:rFonts w:hint="cs"/>
        <w:rtl/>
      </w:rPr>
    </w:pPr>
  </w:p>
  <w:p w:rsidR="008E5B8D" w:rsidRDefault="008E5B8D">
    <w:pPr>
      <w:pStyle w:val="a3"/>
      <w:rPr>
        <w:rtl/>
      </w:rPr>
    </w:pPr>
  </w:p>
  <w:p w:rsidR="00870DB7" w:rsidRDefault="00870DB7">
    <w:pPr>
      <w:pStyle w:val="a3"/>
      <w:rPr>
        <w:rtl/>
      </w:rPr>
    </w:pPr>
  </w:p>
  <w:p w:rsidR="00870DB7" w:rsidRDefault="00870DB7">
    <w:pPr>
      <w:pStyle w:val="a3"/>
      <w:rPr>
        <w:rtl/>
      </w:rPr>
    </w:pPr>
  </w:p>
  <w:tbl>
    <w:tblPr>
      <w:bidiVisual/>
      <w:tblW w:w="15626" w:type="dxa"/>
      <w:jc w:val="center"/>
      <w:tblLayout w:type="fixed"/>
      <w:tblLook w:val="0000" w:firstRow="0" w:lastRow="0" w:firstColumn="0" w:lastColumn="0" w:noHBand="0" w:noVBand="0"/>
    </w:tblPr>
    <w:tblGrid>
      <w:gridCol w:w="579"/>
      <w:gridCol w:w="435"/>
      <w:gridCol w:w="3240"/>
      <w:gridCol w:w="630"/>
      <w:gridCol w:w="2250"/>
      <w:gridCol w:w="2847"/>
      <w:gridCol w:w="3617"/>
      <w:gridCol w:w="1800"/>
      <w:gridCol w:w="228"/>
    </w:tblGrid>
    <w:tr w:rsidR="00870DB7" w:rsidTr="00660FF7">
      <w:tblPrEx>
        <w:tblCellMar>
          <w:top w:w="0" w:type="dxa"/>
          <w:bottom w:w="0" w:type="dxa"/>
        </w:tblCellMar>
      </w:tblPrEx>
      <w:trPr>
        <w:gridAfter w:val="1"/>
        <w:wAfter w:w="228" w:type="dxa"/>
        <w:cantSplit/>
        <w:jc w:val="center"/>
      </w:trPr>
      <w:tc>
        <w:tcPr>
          <w:tcW w:w="1014" w:type="dxa"/>
          <w:gridSpan w:val="2"/>
        </w:tcPr>
        <w:p w:rsidR="00870DB7" w:rsidRDefault="00870DB7" w:rsidP="00E220CF">
          <w:pPr>
            <w:spacing w:before="120"/>
            <w:jc w:val="right"/>
            <w:rPr>
              <w:b/>
              <w:bCs/>
              <w:sz w:val="26"/>
              <w:szCs w:val="26"/>
            </w:rPr>
          </w:pPr>
        </w:p>
      </w:tc>
      <w:tc>
        <w:tcPr>
          <w:tcW w:w="3240" w:type="dxa"/>
        </w:tcPr>
        <w:p w:rsidR="00870DB7" w:rsidRDefault="00870DB7" w:rsidP="00870DB7">
          <w:pPr>
            <w:bidi w:val="0"/>
            <w:spacing w:before="120"/>
            <w:jc w:val="center"/>
            <w:rPr>
              <w:b/>
              <w:bCs/>
              <w:sz w:val="26"/>
              <w:szCs w:val="26"/>
            </w:rPr>
          </w:pPr>
        </w:p>
      </w:tc>
      <w:tc>
        <w:tcPr>
          <w:tcW w:w="630" w:type="dxa"/>
        </w:tcPr>
        <w:p w:rsidR="00870DB7" w:rsidRDefault="00870DB7" w:rsidP="00870DB7">
          <w:pPr>
            <w:spacing w:before="120"/>
            <w:jc w:val="right"/>
            <w:rPr>
              <w:b/>
              <w:bCs/>
              <w:sz w:val="26"/>
              <w:szCs w:val="26"/>
              <w:rtl/>
            </w:rPr>
          </w:pPr>
          <w:r>
            <w:rPr>
              <w:b/>
              <w:bCs/>
              <w:sz w:val="26"/>
              <w:szCs w:val="26"/>
            </w:rPr>
            <w:t>037</w:t>
          </w:r>
        </w:p>
      </w:tc>
      <w:tc>
        <w:tcPr>
          <w:tcW w:w="2250" w:type="dxa"/>
        </w:tcPr>
        <w:p w:rsidR="00870DB7" w:rsidRDefault="00870DB7" w:rsidP="00870DB7">
          <w:pPr>
            <w:spacing w:before="120"/>
            <w:jc w:val="center"/>
            <w:rPr>
              <w:b/>
              <w:bCs/>
              <w:sz w:val="26"/>
              <w:szCs w:val="26"/>
            </w:rPr>
          </w:pPr>
          <w:r>
            <w:rPr>
              <w:b/>
              <w:bCs/>
              <w:sz w:val="26"/>
              <w:szCs w:val="26"/>
            </w:rPr>
            <w:t>Accreditation No.</w:t>
          </w:r>
        </w:p>
      </w:tc>
      <w:tc>
        <w:tcPr>
          <w:tcW w:w="2847" w:type="dxa"/>
        </w:tcPr>
        <w:p w:rsidR="00870DB7" w:rsidRDefault="00870DB7" w:rsidP="00870DB7">
          <w:pPr>
            <w:bidi w:val="0"/>
            <w:spacing w:before="120"/>
            <w:jc w:val="center"/>
            <w:rPr>
              <w:b/>
              <w:bCs/>
              <w:sz w:val="26"/>
              <w:szCs w:val="26"/>
            </w:rPr>
          </w:pPr>
          <w:r>
            <w:rPr>
              <w:b/>
              <w:bCs/>
              <w:sz w:val="26"/>
              <w:szCs w:val="26"/>
            </w:rPr>
            <w:t>ISO/IEC 17020; 2012</w:t>
          </w:r>
        </w:p>
      </w:tc>
      <w:tc>
        <w:tcPr>
          <w:tcW w:w="3617" w:type="dxa"/>
        </w:tcPr>
        <w:p w:rsidR="00870DB7" w:rsidRDefault="00870DB7" w:rsidP="00870DB7">
          <w:pPr>
            <w:bidi w:val="0"/>
            <w:spacing w:before="120"/>
            <w:rPr>
              <w:b/>
              <w:bCs/>
              <w:sz w:val="26"/>
              <w:szCs w:val="26"/>
            </w:rPr>
          </w:pPr>
          <w:r>
            <w:rPr>
              <w:b/>
              <w:bCs/>
              <w:sz w:val="26"/>
              <w:szCs w:val="26"/>
            </w:rPr>
            <w:t>Inspection Activity – Type A</w:t>
          </w:r>
        </w:p>
      </w:tc>
      <w:tc>
        <w:tcPr>
          <w:tcW w:w="1800" w:type="dxa"/>
        </w:tcPr>
        <w:p w:rsidR="00870DB7" w:rsidRDefault="00870DB7" w:rsidP="00870DB7">
          <w:pPr>
            <w:spacing w:before="120"/>
            <w:jc w:val="center"/>
            <w:rPr>
              <w:b/>
              <w:bCs/>
              <w:sz w:val="26"/>
              <w:szCs w:val="26"/>
            </w:rPr>
          </w:pPr>
          <w:r>
            <w:rPr>
              <w:b/>
              <w:bCs/>
              <w:sz w:val="26"/>
              <w:szCs w:val="26"/>
            </w:rPr>
            <w:t>Department:</w:t>
          </w:r>
        </w:p>
      </w:tc>
    </w:tr>
    <w:tr w:rsidR="00870DB7" w:rsidTr="00660FF7">
      <w:tblPrEx>
        <w:tblCellMar>
          <w:top w:w="0" w:type="dxa"/>
          <w:bottom w:w="0" w:type="dxa"/>
        </w:tblCellMar>
      </w:tblPrEx>
      <w:trPr>
        <w:gridBefore w:val="1"/>
        <w:wBefore w:w="579" w:type="dxa"/>
        <w:cantSplit/>
        <w:jc w:val="center"/>
      </w:trPr>
      <w:tc>
        <w:tcPr>
          <w:tcW w:w="15047" w:type="dxa"/>
          <w:gridSpan w:val="8"/>
        </w:tcPr>
        <w:p w:rsidR="00870DB7" w:rsidRDefault="00870DB7" w:rsidP="00870DB7">
          <w:pPr>
            <w:spacing w:before="240"/>
            <w:jc w:val="center"/>
            <w:rPr>
              <w:b/>
              <w:bCs/>
              <w:i/>
              <w:iCs/>
              <w:sz w:val="28"/>
              <w:szCs w:val="28"/>
            </w:rPr>
          </w:pPr>
          <w:r>
            <w:rPr>
              <w:b/>
              <w:bCs/>
              <w:i/>
              <w:iCs/>
              <w:sz w:val="28"/>
              <w:szCs w:val="28"/>
              <w:u w:val="single"/>
            </w:rPr>
            <w:t>Schedule of Accreditation</w:t>
          </w:r>
        </w:p>
      </w:tc>
    </w:tr>
  </w:tbl>
  <w:p w:rsidR="008E5B8D" w:rsidRDefault="008E5B8D">
    <w:pPr>
      <w:pStyle w:val="a3"/>
      <w:rPr>
        <w:rFonts w:hint="cs"/>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D6" w:rsidRDefault="00085141">
    <w:pPr>
      <w:ind w:left="360"/>
      <w:rPr>
        <w:rFonts w:hint="cs"/>
        <w:szCs w:val="20"/>
      </w:rPr>
    </w:pPr>
    <w:r>
      <w:rPr>
        <w:rFonts w:hint="c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alt="1" style="position:absolute;left:0;text-align:left;margin-left:80.2pt;margin-top:-11.4pt;width:378pt;height:61.1pt;z-index:25166694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640D6" w:rsidRDefault="008640D6">
    <w:pPr>
      <w:rPr>
        <w:szCs w:val="22"/>
        <w:rtl/>
      </w:rPr>
    </w:pPr>
  </w:p>
  <w:p w:rsidR="00AD22D4" w:rsidRDefault="00AD22D4">
    <w:pPr>
      <w:rPr>
        <w:szCs w:val="22"/>
        <w:rtl/>
      </w:rPr>
    </w:pPr>
  </w:p>
  <w:p w:rsidR="00AD22D4" w:rsidRDefault="00AD22D4">
    <w:pPr>
      <w:rPr>
        <w:rFonts w:hint="cs"/>
        <w:szCs w:val="22"/>
        <w:rtl/>
      </w:rPr>
    </w:pPr>
  </w:p>
  <w:tbl>
    <w:tblPr>
      <w:bidiVisual/>
      <w:tblW w:w="15626" w:type="dxa"/>
      <w:jc w:val="center"/>
      <w:tblLayout w:type="fixed"/>
      <w:tblLook w:val="0000" w:firstRow="0" w:lastRow="0" w:firstColumn="0" w:lastColumn="0" w:noHBand="0" w:noVBand="0"/>
    </w:tblPr>
    <w:tblGrid>
      <w:gridCol w:w="579"/>
      <w:gridCol w:w="435"/>
      <w:gridCol w:w="3240"/>
      <w:gridCol w:w="630"/>
      <w:gridCol w:w="2250"/>
      <w:gridCol w:w="2847"/>
      <w:gridCol w:w="3617"/>
      <w:gridCol w:w="1800"/>
      <w:gridCol w:w="228"/>
    </w:tblGrid>
    <w:tr w:rsidR="00AD22D4" w:rsidTr="00660FF7">
      <w:tblPrEx>
        <w:tblCellMar>
          <w:top w:w="0" w:type="dxa"/>
          <w:bottom w:w="0" w:type="dxa"/>
        </w:tblCellMar>
      </w:tblPrEx>
      <w:trPr>
        <w:gridAfter w:val="1"/>
        <w:wAfter w:w="228" w:type="dxa"/>
        <w:cantSplit/>
        <w:jc w:val="center"/>
      </w:trPr>
      <w:tc>
        <w:tcPr>
          <w:tcW w:w="1014" w:type="dxa"/>
          <w:gridSpan w:val="2"/>
        </w:tcPr>
        <w:p w:rsidR="00AD22D4" w:rsidRDefault="00AD22D4" w:rsidP="00E220CF">
          <w:pPr>
            <w:spacing w:before="120"/>
            <w:jc w:val="right"/>
            <w:rPr>
              <w:b/>
              <w:bCs/>
              <w:sz w:val="26"/>
              <w:szCs w:val="26"/>
            </w:rPr>
          </w:pPr>
        </w:p>
      </w:tc>
      <w:tc>
        <w:tcPr>
          <w:tcW w:w="3240" w:type="dxa"/>
        </w:tcPr>
        <w:p w:rsidR="00AD22D4" w:rsidRDefault="00AD22D4" w:rsidP="00AD22D4">
          <w:pPr>
            <w:bidi w:val="0"/>
            <w:spacing w:before="120"/>
            <w:jc w:val="center"/>
            <w:rPr>
              <w:b/>
              <w:bCs/>
              <w:sz w:val="26"/>
              <w:szCs w:val="26"/>
            </w:rPr>
          </w:pPr>
        </w:p>
      </w:tc>
      <w:tc>
        <w:tcPr>
          <w:tcW w:w="630" w:type="dxa"/>
        </w:tcPr>
        <w:p w:rsidR="00AD22D4" w:rsidRDefault="00AD22D4" w:rsidP="00AD22D4">
          <w:pPr>
            <w:spacing w:before="120"/>
            <w:jc w:val="right"/>
            <w:rPr>
              <w:b/>
              <w:bCs/>
              <w:sz w:val="26"/>
              <w:szCs w:val="26"/>
              <w:rtl/>
            </w:rPr>
          </w:pPr>
          <w:r>
            <w:rPr>
              <w:b/>
              <w:bCs/>
              <w:sz w:val="26"/>
              <w:szCs w:val="26"/>
            </w:rPr>
            <w:t>037</w:t>
          </w:r>
        </w:p>
      </w:tc>
      <w:tc>
        <w:tcPr>
          <w:tcW w:w="2250" w:type="dxa"/>
        </w:tcPr>
        <w:p w:rsidR="00AD22D4" w:rsidRDefault="00AD22D4" w:rsidP="00AD22D4">
          <w:pPr>
            <w:spacing w:before="120"/>
            <w:jc w:val="center"/>
            <w:rPr>
              <w:b/>
              <w:bCs/>
              <w:sz w:val="26"/>
              <w:szCs w:val="26"/>
            </w:rPr>
          </w:pPr>
          <w:r>
            <w:rPr>
              <w:b/>
              <w:bCs/>
              <w:sz w:val="26"/>
              <w:szCs w:val="26"/>
            </w:rPr>
            <w:t>Accreditation No.</w:t>
          </w:r>
        </w:p>
      </w:tc>
      <w:tc>
        <w:tcPr>
          <w:tcW w:w="2847" w:type="dxa"/>
        </w:tcPr>
        <w:p w:rsidR="00AD22D4" w:rsidRDefault="00AD22D4" w:rsidP="00AD22D4">
          <w:pPr>
            <w:bidi w:val="0"/>
            <w:spacing w:before="120"/>
            <w:jc w:val="center"/>
            <w:rPr>
              <w:b/>
              <w:bCs/>
              <w:sz w:val="26"/>
              <w:szCs w:val="26"/>
            </w:rPr>
          </w:pPr>
          <w:r>
            <w:rPr>
              <w:b/>
              <w:bCs/>
              <w:sz w:val="26"/>
              <w:szCs w:val="26"/>
            </w:rPr>
            <w:t>ISO/IEC 17025; 2005</w:t>
          </w:r>
        </w:p>
      </w:tc>
      <w:tc>
        <w:tcPr>
          <w:tcW w:w="3617" w:type="dxa"/>
        </w:tcPr>
        <w:p w:rsidR="00AD22D4" w:rsidRDefault="00AD22D4" w:rsidP="00AD22D4">
          <w:pPr>
            <w:bidi w:val="0"/>
            <w:spacing w:before="120"/>
            <w:rPr>
              <w:b/>
              <w:bCs/>
              <w:sz w:val="26"/>
              <w:szCs w:val="26"/>
            </w:rPr>
          </w:pPr>
          <w:r>
            <w:rPr>
              <w:b/>
              <w:bCs/>
              <w:sz w:val="26"/>
              <w:szCs w:val="26"/>
            </w:rPr>
            <w:t>Calibration Laboratory</w:t>
          </w:r>
        </w:p>
      </w:tc>
      <w:tc>
        <w:tcPr>
          <w:tcW w:w="1800" w:type="dxa"/>
        </w:tcPr>
        <w:p w:rsidR="00AD22D4" w:rsidRDefault="00AD22D4" w:rsidP="00AD22D4">
          <w:pPr>
            <w:spacing w:before="120"/>
            <w:jc w:val="center"/>
            <w:rPr>
              <w:b/>
              <w:bCs/>
              <w:sz w:val="26"/>
              <w:szCs w:val="26"/>
            </w:rPr>
          </w:pPr>
          <w:r>
            <w:rPr>
              <w:b/>
              <w:bCs/>
              <w:sz w:val="26"/>
              <w:szCs w:val="26"/>
            </w:rPr>
            <w:t>Department:</w:t>
          </w:r>
        </w:p>
      </w:tc>
    </w:tr>
    <w:tr w:rsidR="00AD22D4" w:rsidTr="00660FF7">
      <w:tblPrEx>
        <w:tblCellMar>
          <w:top w:w="0" w:type="dxa"/>
          <w:bottom w:w="0" w:type="dxa"/>
        </w:tblCellMar>
      </w:tblPrEx>
      <w:trPr>
        <w:gridBefore w:val="1"/>
        <w:wBefore w:w="579" w:type="dxa"/>
        <w:cantSplit/>
        <w:jc w:val="center"/>
      </w:trPr>
      <w:tc>
        <w:tcPr>
          <w:tcW w:w="15047" w:type="dxa"/>
          <w:gridSpan w:val="8"/>
        </w:tcPr>
        <w:p w:rsidR="00AD22D4" w:rsidRDefault="00AD22D4" w:rsidP="00AD22D4">
          <w:pPr>
            <w:spacing w:before="240"/>
            <w:jc w:val="center"/>
            <w:rPr>
              <w:b/>
              <w:bCs/>
              <w:i/>
              <w:iCs/>
              <w:sz w:val="28"/>
              <w:szCs w:val="28"/>
            </w:rPr>
          </w:pPr>
          <w:r>
            <w:rPr>
              <w:b/>
              <w:bCs/>
              <w:i/>
              <w:iCs/>
              <w:sz w:val="28"/>
              <w:szCs w:val="28"/>
              <w:u w:val="single"/>
            </w:rPr>
            <w:t>Schedule of Accreditation</w:t>
          </w:r>
        </w:p>
      </w:tc>
    </w:tr>
  </w:tbl>
  <w:p w:rsidR="008640D6" w:rsidRDefault="008640D6">
    <w:pPr>
      <w:jc w:val="center"/>
      <w:rPr>
        <w:sz w:val="10"/>
        <w:szCs w:val="1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085141">
    <w:pPr>
      <w:pStyle w:val="a3"/>
      <w:ind w:left="-1994"/>
      <w:rPr>
        <w:rFonts w:hint="cs"/>
        <w:rtl/>
      </w:rPr>
    </w:pPr>
    <w:r>
      <w:rPr>
        <w:rFonts w:hint="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alt="1" style="position:absolute;left:0;text-align:left;margin-left:80.2pt;margin-top:-11.4pt;width:378pt;height:61.1pt;z-index:25166592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E5B8D" w:rsidRDefault="008E5B8D">
    <w:pPr>
      <w:pStyle w:val="a3"/>
      <w:rPr>
        <w:rtl/>
      </w:rPr>
    </w:pPr>
  </w:p>
  <w:p w:rsidR="00AD22D4" w:rsidRDefault="00AD22D4">
    <w:pPr>
      <w:pStyle w:val="a3"/>
      <w:rPr>
        <w:rFonts w:hint="cs"/>
        <w:rtl/>
      </w:rPr>
    </w:pPr>
  </w:p>
  <w:p w:rsidR="008E5B8D" w:rsidRDefault="008E5B8D">
    <w:pPr>
      <w:pStyle w:val="a3"/>
      <w:rPr>
        <w:rtl/>
      </w:rPr>
    </w:pPr>
  </w:p>
  <w:tbl>
    <w:tblPr>
      <w:bidiVisual/>
      <w:tblW w:w="15626" w:type="dxa"/>
      <w:jc w:val="center"/>
      <w:tblLayout w:type="fixed"/>
      <w:tblLook w:val="0000" w:firstRow="0" w:lastRow="0" w:firstColumn="0" w:lastColumn="0" w:noHBand="0" w:noVBand="0"/>
    </w:tblPr>
    <w:tblGrid>
      <w:gridCol w:w="579"/>
      <w:gridCol w:w="435"/>
      <w:gridCol w:w="3240"/>
      <w:gridCol w:w="630"/>
      <w:gridCol w:w="2250"/>
      <w:gridCol w:w="2847"/>
      <w:gridCol w:w="3617"/>
      <w:gridCol w:w="1800"/>
      <w:gridCol w:w="228"/>
    </w:tblGrid>
    <w:tr w:rsidR="00AD22D4" w:rsidTr="00660FF7">
      <w:tblPrEx>
        <w:tblCellMar>
          <w:top w:w="0" w:type="dxa"/>
          <w:bottom w:w="0" w:type="dxa"/>
        </w:tblCellMar>
      </w:tblPrEx>
      <w:trPr>
        <w:gridAfter w:val="1"/>
        <w:wAfter w:w="228" w:type="dxa"/>
        <w:cantSplit/>
        <w:jc w:val="center"/>
      </w:trPr>
      <w:tc>
        <w:tcPr>
          <w:tcW w:w="1014" w:type="dxa"/>
          <w:gridSpan w:val="2"/>
        </w:tcPr>
        <w:p w:rsidR="00AD22D4" w:rsidRDefault="00AD22D4" w:rsidP="00E220CF">
          <w:pPr>
            <w:spacing w:before="120"/>
            <w:jc w:val="right"/>
            <w:rPr>
              <w:b/>
              <w:bCs/>
              <w:sz w:val="26"/>
              <w:szCs w:val="26"/>
            </w:rPr>
          </w:pPr>
        </w:p>
      </w:tc>
      <w:tc>
        <w:tcPr>
          <w:tcW w:w="3240" w:type="dxa"/>
        </w:tcPr>
        <w:p w:rsidR="00AD22D4" w:rsidRDefault="00AD22D4" w:rsidP="00AD22D4">
          <w:pPr>
            <w:bidi w:val="0"/>
            <w:spacing w:before="120"/>
            <w:jc w:val="center"/>
            <w:rPr>
              <w:b/>
              <w:bCs/>
              <w:sz w:val="26"/>
              <w:szCs w:val="26"/>
            </w:rPr>
          </w:pPr>
        </w:p>
      </w:tc>
      <w:tc>
        <w:tcPr>
          <w:tcW w:w="630" w:type="dxa"/>
        </w:tcPr>
        <w:p w:rsidR="00AD22D4" w:rsidRDefault="00AD22D4" w:rsidP="00AD22D4">
          <w:pPr>
            <w:spacing w:before="120"/>
            <w:jc w:val="right"/>
            <w:rPr>
              <w:b/>
              <w:bCs/>
              <w:sz w:val="26"/>
              <w:szCs w:val="26"/>
              <w:rtl/>
            </w:rPr>
          </w:pPr>
          <w:r>
            <w:rPr>
              <w:b/>
              <w:bCs/>
              <w:sz w:val="26"/>
              <w:szCs w:val="26"/>
            </w:rPr>
            <w:t>037</w:t>
          </w:r>
        </w:p>
      </w:tc>
      <w:tc>
        <w:tcPr>
          <w:tcW w:w="2250" w:type="dxa"/>
        </w:tcPr>
        <w:p w:rsidR="00AD22D4" w:rsidRDefault="00AD22D4" w:rsidP="00AD22D4">
          <w:pPr>
            <w:spacing w:before="120"/>
            <w:jc w:val="center"/>
            <w:rPr>
              <w:b/>
              <w:bCs/>
              <w:sz w:val="26"/>
              <w:szCs w:val="26"/>
            </w:rPr>
          </w:pPr>
          <w:r>
            <w:rPr>
              <w:b/>
              <w:bCs/>
              <w:sz w:val="26"/>
              <w:szCs w:val="26"/>
            </w:rPr>
            <w:t>Accreditation No.</w:t>
          </w:r>
        </w:p>
      </w:tc>
      <w:tc>
        <w:tcPr>
          <w:tcW w:w="2847" w:type="dxa"/>
        </w:tcPr>
        <w:p w:rsidR="00AD22D4" w:rsidRDefault="00AD22D4" w:rsidP="00AD22D4">
          <w:pPr>
            <w:bidi w:val="0"/>
            <w:spacing w:before="120"/>
            <w:jc w:val="center"/>
            <w:rPr>
              <w:b/>
              <w:bCs/>
              <w:sz w:val="26"/>
              <w:szCs w:val="26"/>
            </w:rPr>
          </w:pPr>
          <w:r>
            <w:rPr>
              <w:b/>
              <w:bCs/>
              <w:sz w:val="26"/>
              <w:szCs w:val="26"/>
            </w:rPr>
            <w:t>ISO/IEC 17025; 2005</w:t>
          </w:r>
        </w:p>
      </w:tc>
      <w:tc>
        <w:tcPr>
          <w:tcW w:w="3617" w:type="dxa"/>
        </w:tcPr>
        <w:p w:rsidR="00AD22D4" w:rsidRDefault="00AD22D4" w:rsidP="00AD22D4">
          <w:pPr>
            <w:bidi w:val="0"/>
            <w:spacing w:before="120"/>
            <w:rPr>
              <w:b/>
              <w:bCs/>
              <w:sz w:val="26"/>
              <w:szCs w:val="26"/>
            </w:rPr>
          </w:pPr>
          <w:r>
            <w:rPr>
              <w:b/>
              <w:bCs/>
              <w:sz w:val="26"/>
              <w:szCs w:val="26"/>
            </w:rPr>
            <w:t>Calibration Laboratory</w:t>
          </w:r>
        </w:p>
      </w:tc>
      <w:tc>
        <w:tcPr>
          <w:tcW w:w="1800" w:type="dxa"/>
        </w:tcPr>
        <w:p w:rsidR="00AD22D4" w:rsidRDefault="00AD22D4" w:rsidP="00AD22D4">
          <w:pPr>
            <w:spacing w:before="120"/>
            <w:jc w:val="center"/>
            <w:rPr>
              <w:b/>
              <w:bCs/>
              <w:sz w:val="26"/>
              <w:szCs w:val="26"/>
            </w:rPr>
          </w:pPr>
          <w:r>
            <w:rPr>
              <w:b/>
              <w:bCs/>
              <w:sz w:val="26"/>
              <w:szCs w:val="26"/>
            </w:rPr>
            <w:t>Department:</w:t>
          </w:r>
        </w:p>
      </w:tc>
    </w:tr>
    <w:tr w:rsidR="00AD22D4" w:rsidTr="00660FF7">
      <w:tblPrEx>
        <w:tblCellMar>
          <w:top w:w="0" w:type="dxa"/>
          <w:bottom w:w="0" w:type="dxa"/>
        </w:tblCellMar>
      </w:tblPrEx>
      <w:trPr>
        <w:gridBefore w:val="1"/>
        <w:wBefore w:w="579" w:type="dxa"/>
        <w:cantSplit/>
        <w:jc w:val="center"/>
      </w:trPr>
      <w:tc>
        <w:tcPr>
          <w:tcW w:w="15047" w:type="dxa"/>
          <w:gridSpan w:val="8"/>
        </w:tcPr>
        <w:p w:rsidR="00AD22D4" w:rsidRDefault="00AD22D4" w:rsidP="00AD22D4">
          <w:pPr>
            <w:spacing w:before="240"/>
            <w:jc w:val="center"/>
            <w:rPr>
              <w:b/>
              <w:bCs/>
              <w:i/>
              <w:iCs/>
              <w:sz w:val="28"/>
              <w:szCs w:val="28"/>
            </w:rPr>
          </w:pPr>
          <w:r>
            <w:rPr>
              <w:b/>
              <w:bCs/>
              <w:i/>
              <w:iCs/>
              <w:sz w:val="28"/>
              <w:szCs w:val="28"/>
              <w:u w:val="single"/>
            </w:rPr>
            <w:t>Schedule of Accreditation</w:t>
          </w:r>
        </w:p>
      </w:tc>
    </w:tr>
  </w:tbl>
  <w:p w:rsidR="008E5B8D" w:rsidRDefault="008E5B8D">
    <w:pPr>
      <w:pStyle w:val="a3"/>
      <w:rPr>
        <w:rFonts w:hint="cs"/>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085141">
    <w:pPr>
      <w:pStyle w:val="a3"/>
      <w:ind w:left="-1994"/>
      <w:rPr>
        <w:rFonts w:hint="cs"/>
        <w:rtl/>
      </w:rPr>
    </w:pPr>
    <w:r>
      <w:rPr>
        <w:rFonts w:hint="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alt="1" style="position:absolute;left:0;text-align:left;margin-left:92.2pt;margin-top:-12.9pt;width:378pt;height:61.1pt;z-index:25166796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E5B8D" w:rsidRDefault="008E5B8D">
    <w:pPr>
      <w:pStyle w:val="a3"/>
      <w:rPr>
        <w:rFonts w:hint="cs"/>
        <w:rtl/>
      </w:rPr>
    </w:pPr>
  </w:p>
  <w:p w:rsidR="008E5B8D" w:rsidRDefault="008E5B8D">
    <w:pPr>
      <w:pStyle w:val="a3"/>
      <w:rPr>
        <w:rFonts w:hint="cs"/>
        <w:rtl/>
      </w:rPr>
    </w:pPr>
  </w:p>
  <w:p w:rsidR="008E5B8D" w:rsidRDefault="008E5B8D">
    <w:pPr>
      <w:pStyle w:val="a3"/>
      <w:rPr>
        <w:rFonts w:hint="cs"/>
        <w:rtl/>
      </w:rPr>
    </w:pPr>
  </w:p>
  <w:tbl>
    <w:tblPr>
      <w:bidiVisual/>
      <w:tblW w:w="14939" w:type="dxa"/>
      <w:jc w:val="center"/>
      <w:tblLayout w:type="fixed"/>
      <w:tblLook w:val="0000" w:firstRow="0" w:lastRow="0" w:firstColumn="0" w:lastColumn="0" w:noHBand="0" w:noVBand="0"/>
    </w:tblPr>
    <w:tblGrid>
      <w:gridCol w:w="964"/>
      <w:gridCol w:w="3330"/>
      <w:gridCol w:w="656"/>
      <w:gridCol w:w="2250"/>
      <w:gridCol w:w="2160"/>
      <w:gridCol w:w="3600"/>
      <w:gridCol w:w="1979"/>
    </w:tblGrid>
    <w:tr w:rsidR="008E5B8D" w:rsidTr="001E1A35">
      <w:tblPrEx>
        <w:tblCellMar>
          <w:top w:w="0" w:type="dxa"/>
          <w:bottom w:w="0" w:type="dxa"/>
        </w:tblCellMar>
      </w:tblPrEx>
      <w:trPr>
        <w:cantSplit/>
        <w:jc w:val="center"/>
      </w:trPr>
      <w:tc>
        <w:tcPr>
          <w:tcW w:w="964" w:type="dxa"/>
        </w:tcPr>
        <w:p w:rsidR="008E5B8D" w:rsidRDefault="008E5B8D" w:rsidP="00E220CF">
          <w:pPr>
            <w:spacing w:before="120"/>
            <w:jc w:val="right"/>
            <w:rPr>
              <w:rFonts w:hint="cs"/>
              <w:b/>
              <w:bCs/>
              <w:sz w:val="26"/>
              <w:szCs w:val="26"/>
              <w:rtl/>
            </w:rPr>
          </w:pPr>
        </w:p>
      </w:tc>
      <w:tc>
        <w:tcPr>
          <w:tcW w:w="3330" w:type="dxa"/>
        </w:tcPr>
        <w:p w:rsidR="008E5B8D" w:rsidRDefault="008E5B8D">
          <w:pPr>
            <w:bidi w:val="0"/>
            <w:spacing w:before="120"/>
            <w:jc w:val="center"/>
            <w:rPr>
              <w:b/>
              <w:bCs/>
              <w:sz w:val="26"/>
              <w:szCs w:val="26"/>
            </w:rPr>
          </w:pPr>
        </w:p>
      </w:tc>
      <w:tc>
        <w:tcPr>
          <w:tcW w:w="656" w:type="dxa"/>
        </w:tcPr>
        <w:p w:rsidR="008E5B8D" w:rsidRDefault="008E5B8D">
          <w:pPr>
            <w:spacing w:before="120"/>
            <w:jc w:val="right"/>
            <w:rPr>
              <w:b/>
              <w:bCs/>
              <w:sz w:val="26"/>
              <w:szCs w:val="26"/>
              <w:rtl/>
            </w:rPr>
          </w:pPr>
          <w:r>
            <w:rPr>
              <w:b/>
              <w:bCs/>
              <w:sz w:val="26"/>
              <w:szCs w:val="26"/>
            </w:rPr>
            <w:t>037</w:t>
          </w:r>
        </w:p>
      </w:tc>
      <w:tc>
        <w:tcPr>
          <w:tcW w:w="2250" w:type="dxa"/>
        </w:tcPr>
        <w:p w:rsidR="008E5B8D" w:rsidRDefault="008E5B8D">
          <w:pPr>
            <w:spacing w:before="120"/>
            <w:jc w:val="center"/>
            <w:rPr>
              <w:b/>
              <w:bCs/>
              <w:sz w:val="26"/>
              <w:szCs w:val="26"/>
            </w:rPr>
          </w:pPr>
          <w:r>
            <w:rPr>
              <w:b/>
              <w:bCs/>
              <w:sz w:val="26"/>
              <w:szCs w:val="26"/>
            </w:rPr>
            <w:t>Accreditation No.</w:t>
          </w:r>
        </w:p>
      </w:tc>
      <w:tc>
        <w:tcPr>
          <w:tcW w:w="2160" w:type="dxa"/>
        </w:tcPr>
        <w:p w:rsidR="008E5B8D" w:rsidRDefault="008E5B8D" w:rsidP="00EF7DE3">
          <w:pPr>
            <w:bidi w:val="0"/>
            <w:spacing w:before="120"/>
            <w:jc w:val="center"/>
            <w:rPr>
              <w:b/>
              <w:bCs/>
              <w:sz w:val="26"/>
              <w:szCs w:val="26"/>
            </w:rPr>
          </w:pPr>
          <w:r>
            <w:rPr>
              <w:b/>
              <w:bCs/>
              <w:sz w:val="26"/>
              <w:szCs w:val="26"/>
            </w:rPr>
            <w:t>ISO/IEC 17025</w:t>
          </w:r>
        </w:p>
      </w:tc>
      <w:tc>
        <w:tcPr>
          <w:tcW w:w="3600" w:type="dxa"/>
        </w:tcPr>
        <w:p w:rsidR="008E5B8D" w:rsidRDefault="008E5B8D" w:rsidP="00EF7DE3">
          <w:pPr>
            <w:bidi w:val="0"/>
            <w:spacing w:before="120"/>
            <w:rPr>
              <w:b/>
              <w:bCs/>
              <w:sz w:val="26"/>
              <w:szCs w:val="26"/>
            </w:rPr>
          </w:pPr>
          <w:r>
            <w:rPr>
              <w:b/>
              <w:bCs/>
              <w:sz w:val="26"/>
              <w:szCs w:val="26"/>
            </w:rPr>
            <w:t>Calibration Laboratory</w:t>
          </w:r>
        </w:p>
      </w:tc>
      <w:tc>
        <w:tcPr>
          <w:tcW w:w="1979" w:type="dxa"/>
        </w:tcPr>
        <w:p w:rsidR="008E5B8D" w:rsidRDefault="008E5B8D">
          <w:pPr>
            <w:spacing w:before="120"/>
            <w:jc w:val="center"/>
            <w:rPr>
              <w:b/>
              <w:bCs/>
              <w:sz w:val="26"/>
              <w:szCs w:val="26"/>
            </w:rPr>
          </w:pPr>
          <w:r>
            <w:rPr>
              <w:b/>
              <w:bCs/>
              <w:sz w:val="26"/>
              <w:szCs w:val="26"/>
            </w:rPr>
            <w:t>Department:</w:t>
          </w:r>
        </w:p>
      </w:tc>
    </w:tr>
  </w:tbl>
  <w:p w:rsidR="008E5B8D" w:rsidRDefault="008E5B8D">
    <w:pPr>
      <w:pStyle w:val="a3"/>
      <w:rPr>
        <w:rtl/>
      </w:rPr>
    </w:pPr>
  </w:p>
  <w:p w:rsidR="008E5B8D" w:rsidRDefault="008E5B8D" w:rsidP="002168D5">
    <w:pPr>
      <w:pStyle w:val="a3"/>
      <w:jc w:val="center"/>
      <w:rPr>
        <w:rFonts w:hint="cs"/>
        <w:rtl/>
      </w:rPr>
    </w:pPr>
    <w:r>
      <w:rPr>
        <w:b/>
        <w:bCs/>
        <w:i/>
        <w:iCs/>
        <w:sz w:val="28"/>
        <w:u w:val="single"/>
      </w:rPr>
      <w:t>Schedule of Accreditation</w:t>
    </w:r>
  </w:p>
  <w:p w:rsidR="008E5B8D" w:rsidRDefault="008E5B8D">
    <w:pPr>
      <w:pStyle w:val="a3"/>
      <w:rPr>
        <w:rFonts w:hint="cs"/>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8D" w:rsidRDefault="00085141">
    <w:pPr>
      <w:pStyle w:val="a3"/>
      <w:ind w:left="-1994"/>
      <w:rPr>
        <w:rFonts w:hint="cs"/>
        <w:rtl/>
      </w:rPr>
    </w:pPr>
    <w:r>
      <w:rPr>
        <w:rFonts w:hint="cs"/>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alt="1" style="position:absolute;left:0;text-align:left;margin-left:92.2pt;margin-top:-12.9pt;width:378pt;height:61.1pt;z-index:25166899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1"/>
          <w10:wrap anchorx="margin"/>
        </v:shape>
      </w:pict>
    </w:r>
  </w:p>
  <w:p w:rsidR="008E5B8D" w:rsidRDefault="008E5B8D">
    <w:pPr>
      <w:pStyle w:val="a3"/>
      <w:rPr>
        <w:rFonts w:hint="cs"/>
        <w:rtl/>
      </w:rPr>
    </w:pPr>
  </w:p>
  <w:p w:rsidR="008E5B8D" w:rsidRDefault="008E5B8D">
    <w:pPr>
      <w:pStyle w:val="a3"/>
      <w:rPr>
        <w:rFonts w:hint="cs"/>
        <w:rtl/>
      </w:rPr>
    </w:pPr>
  </w:p>
  <w:p w:rsidR="008E5B8D" w:rsidRDefault="008E5B8D">
    <w:pPr>
      <w:pStyle w:val="a3"/>
      <w:rPr>
        <w:rFonts w:hint="cs"/>
        <w:rtl/>
      </w:rPr>
    </w:pPr>
  </w:p>
  <w:tbl>
    <w:tblPr>
      <w:bidiVisual/>
      <w:tblW w:w="14939" w:type="dxa"/>
      <w:jc w:val="center"/>
      <w:tblLayout w:type="fixed"/>
      <w:tblLook w:val="0000" w:firstRow="0" w:lastRow="0" w:firstColumn="0" w:lastColumn="0" w:noHBand="0" w:noVBand="0"/>
    </w:tblPr>
    <w:tblGrid>
      <w:gridCol w:w="964"/>
      <w:gridCol w:w="3330"/>
      <w:gridCol w:w="656"/>
      <w:gridCol w:w="2250"/>
      <w:gridCol w:w="2160"/>
      <w:gridCol w:w="3600"/>
      <w:gridCol w:w="1979"/>
    </w:tblGrid>
    <w:tr w:rsidR="008E5B8D" w:rsidTr="001E1A35">
      <w:tblPrEx>
        <w:tblCellMar>
          <w:top w:w="0" w:type="dxa"/>
          <w:bottom w:w="0" w:type="dxa"/>
        </w:tblCellMar>
      </w:tblPrEx>
      <w:trPr>
        <w:cantSplit/>
        <w:jc w:val="center"/>
      </w:trPr>
      <w:tc>
        <w:tcPr>
          <w:tcW w:w="964" w:type="dxa"/>
        </w:tcPr>
        <w:p w:rsidR="008E5B8D" w:rsidRDefault="008E5B8D" w:rsidP="00E220CF">
          <w:pPr>
            <w:spacing w:before="120"/>
            <w:jc w:val="right"/>
            <w:rPr>
              <w:rFonts w:hint="cs"/>
              <w:b/>
              <w:bCs/>
              <w:sz w:val="26"/>
              <w:szCs w:val="26"/>
              <w:rtl/>
            </w:rPr>
          </w:pPr>
        </w:p>
      </w:tc>
      <w:tc>
        <w:tcPr>
          <w:tcW w:w="3330" w:type="dxa"/>
        </w:tcPr>
        <w:p w:rsidR="008E5B8D" w:rsidRDefault="008E5B8D">
          <w:pPr>
            <w:bidi w:val="0"/>
            <w:spacing w:before="120"/>
            <w:jc w:val="center"/>
            <w:rPr>
              <w:b/>
              <w:bCs/>
              <w:sz w:val="26"/>
              <w:szCs w:val="26"/>
            </w:rPr>
          </w:pPr>
        </w:p>
      </w:tc>
      <w:tc>
        <w:tcPr>
          <w:tcW w:w="656" w:type="dxa"/>
        </w:tcPr>
        <w:p w:rsidR="008E5B8D" w:rsidRDefault="008E5B8D">
          <w:pPr>
            <w:spacing w:before="120"/>
            <w:jc w:val="right"/>
            <w:rPr>
              <w:b/>
              <w:bCs/>
              <w:sz w:val="26"/>
              <w:szCs w:val="26"/>
              <w:rtl/>
            </w:rPr>
          </w:pPr>
          <w:r>
            <w:rPr>
              <w:b/>
              <w:bCs/>
              <w:sz w:val="26"/>
              <w:szCs w:val="26"/>
            </w:rPr>
            <w:t>037</w:t>
          </w:r>
        </w:p>
      </w:tc>
      <w:tc>
        <w:tcPr>
          <w:tcW w:w="2250" w:type="dxa"/>
        </w:tcPr>
        <w:p w:rsidR="008E5B8D" w:rsidRDefault="008E5B8D">
          <w:pPr>
            <w:spacing w:before="120"/>
            <w:jc w:val="center"/>
            <w:rPr>
              <w:b/>
              <w:bCs/>
              <w:sz w:val="26"/>
              <w:szCs w:val="26"/>
            </w:rPr>
          </w:pPr>
          <w:r>
            <w:rPr>
              <w:b/>
              <w:bCs/>
              <w:sz w:val="26"/>
              <w:szCs w:val="26"/>
            </w:rPr>
            <w:t>Accreditation No.</w:t>
          </w:r>
        </w:p>
      </w:tc>
      <w:tc>
        <w:tcPr>
          <w:tcW w:w="2160" w:type="dxa"/>
        </w:tcPr>
        <w:p w:rsidR="008E5B8D" w:rsidRDefault="008E5B8D" w:rsidP="00EF7DE3">
          <w:pPr>
            <w:bidi w:val="0"/>
            <w:spacing w:before="120"/>
            <w:jc w:val="center"/>
            <w:rPr>
              <w:b/>
              <w:bCs/>
              <w:sz w:val="26"/>
              <w:szCs w:val="26"/>
            </w:rPr>
          </w:pPr>
          <w:r>
            <w:rPr>
              <w:b/>
              <w:bCs/>
              <w:sz w:val="26"/>
              <w:szCs w:val="26"/>
            </w:rPr>
            <w:t>ISO/IEC 17025</w:t>
          </w:r>
        </w:p>
      </w:tc>
      <w:tc>
        <w:tcPr>
          <w:tcW w:w="3600" w:type="dxa"/>
        </w:tcPr>
        <w:p w:rsidR="008E5B8D" w:rsidRDefault="008E5B8D" w:rsidP="00EF7DE3">
          <w:pPr>
            <w:bidi w:val="0"/>
            <w:spacing w:before="120"/>
            <w:rPr>
              <w:b/>
              <w:bCs/>
              <w:sz w:val="26"/>
              <w:szCs w:val="26"/>
            </w:rPr>
          </w:pPr>
          <w:r>
            <w:rPr>
              <w:b/>
              <w:bCs/>
              <w:sz w:val="26"/>
              <w:szCs w:val="26"/>
            </w:rPr>
            <w:t>Calibration Laboratory</w:t>
          </w:r>
        </w:p>
      </w:tc>
      <w:tc>
        <w:tcPr>
          <w:tcW w:w="1979" w:type="dxa"/>
        </w:tcPr>
        <w:p w:rsidR="008E5B8D" w:rsidRDefault="008E5B8D">
          <w:pPr>
            <w:spacing w:before="120"/>
            <w:jc w:val="center"/>
            <w:rPr>
              <w:b/>
              <w:bCs/>
              <w:sz w:val="26"/>
              <w:szCs w:val="26"/>
            </w:rPr>
          </w:pPr>
          <w:r>
            <w:rPr>
              <w:b/>
              <w:bCs/>
              <w:sz w:val="26"/>
              <w:szCs w:val="26"/>
            </w:rPr>
            <w:t>Department:</w:t>
          </w:r>
        </w:p>
      </w:tc>
    </w:tr>
  </w:tbl>
  <w:p w:rsidR="008E5B8D" w:rsidRDefault="008E5B8D">
    <w:pPr>
      <w:pStyle w:val="a3"/>
      <w:rPr>
        <w:rtl/>
      </w:rPr>
    </w:pPr>
  </w:p>
  <w:p w:rsidR="008E5B8D" w:rsidRDefault="008E5B8D" w:rsidP="002168D5">
    <w:pPr>
      <w:pStyle w:val="a3"/>
      <w:jc w:val="center"/>
      <w:rPr>
        <w:rFonts w:hint="cs"/>
        <w:rtl/>
      </w:rPr>
    </w:pPr>
    <w:r>
      <w:rPr>
        <w:b/>
        <w:bCs/>
        <w:i/>
        <w:iCs/>
        <w:sz w:val="28"/>
        <w:u w:val="single"/>
      </w:rPr>
      <w:t>Schedule of Accreditation</w:t>
    </w:r>
  </w:p>
  <w:p w:rsidR="008E5B8D" w:rsidRDefault="008E5B8D">
    <w:pPr>
      <w:pStyle w:val="a3"/>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4AE"/>
    <w:multiLevelType w:val="hybridMultilevel"/>
    <w:tmpl w:val="47AE454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105E1DD6"/>
    <w:multiLevelType w:val="hybridMultilevel"/>
    <w:tmpl w:val="B7A2792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11121DFD"/>
    <w:multiLevelType w:val="hybridMultilevel"/>
    <w:tmpl w:val="040829C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1C43A5B"/>
    <w:multiLevelType w:val="hybridMultilevel"/>
    <w:tmpl w:val="7A2EDBE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11F8114E"/>
    <w:multiLevelType w:val="hybridMultilevel"/>
    <w:tmpl w:val="D32845BE"/>
    <w:lvl w:ilvl="0" w:tplc="E102AB96">
      <w:start w:val="1"/>
      <w:numFmt w:val="bullet"/>
      <w:lvlText w:val=""/>
      <w:lvlJc w:val="left"/>
      <w:pPr>
        <w:tabs>
          <w:tab w:val="num" w:pos="360"/>
        </w:tabs>
        <w:ind w:left="0" w:firstLine="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30672E5"/>
    <w:multiLevelType w:val="hybridMultilevel"/>
    <w:tmpl w:val="B7A2792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13154E58"/>
    <w:multiLevelType w:val="hybridMultilevel"/>
    <w:tmpl w:val="9412212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134E3FBC"/>
    <w:multiLevelType w:val="hybridMultilevel"/>
    <w:tmpl w:val="0BFAD3CC"/>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167B1FE2"/>
    <w:multiLevelType w:val="hybridMultilevel"/>
    <w:tmpl w:val="058412B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19D6671A"/>
    <w:multiLevelType w:val="hybridMultilevel"/>
    <w:tmpl w:val="791ED780"/>
    <w:lvl w:ilvl="0" w:tplc="E79AB7BC">
      <w:start w:val="1"/>
      <w:numFmt w:val="bullet"/>
      <w:lvlText w:val=""/>
      <w:lvlJc w:val="left"/>
      <w:pPr>
        <w:tabs>
          <w:tab w:val="num" w:pos="400"/>
        </w:tabs>
        <w:ind w:left="400" w:right="400" w:hanging="400"/>
      </w:pPr>
      <w:rPr>
        <w:rFonts w:ascii="Symbol" w:hAnsi="Symbol" w:hint="default"/>
      </w:rPr>
    </w:lvl>
    <w:lvl w:ilvl="1" w:tplc="E102AB96">
      <w:start w:val="1"/>
      <w:numFmt w:val="bullet"/>
      <w:lvlText w:val=""/>
      <w:lvlJc w:val="left"/>
      <w:pPr>
        <w:tabs>
          <w:tab w:val="num" w:pos="1440"/>
        </w:tabs>
        <w:ind w:left="1080" w:right="1080" w:firstLine="0"/>
      </w:pPr>
      <w:rPr>
        <w:rFonts w:ascii="Symbol" w:hAnsi="Symbol"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1AB71E4C"/>
    <w:multiLevelType w:val="hybridMultilevel"/>
    <w:tmpl w:val="B6A8B8D4"/>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1F010F63"/>
    <w:multiLevelType w:val="hybridMultilevel"/>
    <w:tmpl w:val="A418D0D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21893127"/>
    <w:multiLevelType w:val="hybridMultilevel"/>
    <w:tmpl w:val="8852371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24D70FBC"/>
    <w:multiLevelType w:val="hybridMultilevel"/>
    <w:tmpl w:val="538CA5F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260C5899"/>
    <w:multiLevelType w:val="hybridMultilevel"/>
    <w:tmpl w:val="A9BAF91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298C162B"/>
    <w:multiLevelType w:val="hybridMultilevel"/>
    <w:tmpl w:val="27623420"/>
    <w:lvl w:ilvl="0" w:tplc="01F2EF32">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29FD78DB"/>
    <w:multiLevelType w:val="hybridMultilevel"/>
    <w:tmpl w:val="C536370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nsid w:val="2A4D7E5A"/>
    <w:multiLevelType w:val="hybridMultilevel"/>
    <w:tmpl w:val="93CED90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nsid w:val="307C32FB"/>
    <w:multiLevelType w:val="hybridMultilevel"/>
    <w:tmpl w:val="5A583C36"/>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nsid w:val="30D21259"/>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nsid w:val="31AC56CA"/>
    <w:multiLevelType w:val="hybridMultilevel"/>
    <w:tmpl w:val="B016D31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nsid w:val="333A05CD"/>
    <w:multiLevelType w:val="hybridMultilevel"/>
    <w:tmpl w:val="791ED780"/>
    <w:lvl w:ilvl="0" w:tplc="5AC462DE">
      <w:start w:val="1"/>
      <w:numFmt w:val="bullet"/>
      <w:lvlText w:val=""/>
      <w:lvlJc w:val="left"/>
      <w:pPr>
        <w:tabs>
          <w:tab w:val="num" w:pos="400"/>
        </w:tabs>
        <w:ind w:left="400" w:right="400" w:hanging="400"/>
      </w:pPr>
      <w:rPr>
        <w:rFonts w:ascii="Symbol" w:hAnsi="Symbol" w:hint="default"/>
      </w:rPr>
    </w:lvl>
    <w:lvl w:ilvl="1" w:tplc="E68C2016">
      <w:start w:val="1"/>
      <w:numFmt w:val="bullet"/>
      <w:lvlText w:val="o"/>
      <w:lvlJc w:val="left"/>
      <w:pPr>
        <w:tabs>
          <w:tab w:val="num" w:pos="1480"/>
        </w:tabs>
        <w:ind w:left="1480" w:right="1480" w:hanging="400"/>
      </w:pPr>
      <w:rPr>
        <w:rFonts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33B30970"/>
    <w:multiLevelType w:val="hybridMultilevel"/>
    <w:tmpl w:val="A340484C"/>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3">
    <w:nsid w:val="341A0668"/>
    <w:multiLevelType w:val="hybridMultilevel"/>
    <w:tmpl w:val="53D6A798"/>
    <w:lvl w:ilvl="0" w:tplc="6148A090">
      <w:start w:val="1"/>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nsid w:val="342B13AD"/>
    <w:multiLevelType w:val="hybridMultilevel"/>
    <w:tmpl w:val="1FBA9CD6"/>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5">
    <w:nsid w:val="38361D5D"/>
    <w:multiLevelType w:val="hybridMultilevel"/>
    <w:tmpl w:val="7B7A96E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6">
    <w:nsid w:val="38AB28F2"/>
    <w:multiLevelType w:val="hybridMultilevel"/>
    <w:tmpl w:val="2FC6489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3A1E57E9"/>
    <w:multiLevelType w:val="hybridMultilevel"/>
    <w:tmpl w:val="9594F75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432B07F0"/>
    <w:multiLevelType w:val="hybridMultilevel"/>
    <w:tmpl w:val="420410BA"/>
    <w:lvl w:ilvl="0" w:tplc="F3303DB8">
      <w:start w:val="1"/>
      <w:numFmt w:val="decimal"/>
      <w:lvlText w:val="%1"/>
      <w:lvlJc w:val="center"/>
      <w:pPr>
        <w:tabs>
          <w:tab w:val="num" w:pos="720"/>
        </w:tabs>
        <w:ind w:left="720" w:right="720" w:hanging="520"/>
      </w:pPr>
      <w:rPr>
        <w:rFonts w:hint="default"/>
      </w:rPr>
    </w:lvl>
    <w:lvl w:ilvl="1" w:tplc="040D000F">
      <w:start w:val="1"/>
      <w:numFmt w:val="decimal"/>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9">
    <w:nsid w:val="440531F5"/>
    <w:multiLevelType w:val="hybridMultilevel"/>
    <w:tmpl w:val="24564606"/>
    <w:lvl w:ilvl="0" w:tplc="88A2452C">
      <w:numFmt w:val="bullet"/>
      <w:lvlText w:val="-"/>
      <w:lvlJc w:val="left"/>
      <w:pPr>
        <w:tabs>
          <w:tab w:val="num" w:pos="720"/>
        </w:tabs>
        <w:ind w:left="720" w:right="720" w:hanging="360"/>
      </w:pPr>
      <w:rPr>
        <w:rFonts w:ascii="Times New Roman" w:eastAsia="Times New Roman" w:hAnsi="Times New Roman" w:cs="David" w:hint="default"/>
        <w:sz w:val="2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4E013F7D"/>
    <w:multiLevelType w:val="hybridMultilevel"/>
    <w:tmpl w:val="F962EEE4"/>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1">
    <w:nsid w:val="539429F9"/>
    <w:multiLevelType w:val="hybridMultilevel"/>
    <w:tmpl w:val="A5647CD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33">
    <w:nsid w:val="5A5369A9"/>
    <w:multiLevelType w:val="hybridMultilevel"/>
    <w:tmpl w:val="F500AF66"/>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4">
    <w:nsid w:val="5CF43693"/>
    <w:multiLevelType w:val="hybridMultilevel"/>
    <w:tmpl w:val="436A8A7C"/>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5">
    <w:nsid w:val="5D97275B"/>
    <w:multiLevelType w:val="hybridMultilevel"/>
    <w:tmpl w:val="082E4D52"/>
    <w:lvl w:ilvl="0" w:tplc="B16E6A5A">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nsid w:val="61E97632"/>
    <w:multiLevelType w:val="hybridMultilevel"/>
    <w:tmpl w:val="1808535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7">
    <w:nsid w:val="62215505"/>
    <w:multiLevelType w:val="hybridMultilevel"/>
    <w:tmpl w:val="B502B0A6"/>
    <w:lvl w:ilvl="0" w:tplc="61347BDC">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8">
    <w:nsid w:val="628C7060"/>
    <w:multiLevelType w:val="hybridMultilevel"/>
    <w:tmpl w:val="DA466F18"/>
    <w:lvl w:ilvl="0" w:tplc="F1087C84">
      <w:start w:val="1"/>
      <w:numFmt w:val="bullet"/>
      <w:lvlText w:val=""/>
      <w:lvlJc w:val="left"/>
      <w:pPr>
        <w:tabs>
          <w:tab w:val="num" w:pos="403"/>
        </w:tabs>
        <w:ind w:left="403" w:right="403" w:hanging="403"/>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677705F4"/>
    <w:multiLevelType w:val="hybridMultilevel"/>
    <w:tmpl w:val="27623420"/>
    <w:lvl w:ilvl="0" w:tplc="E102AB96">
      <w:start w:val="1"/>
      <w:numFmt w:val="bullet"/>
      <w:lvlText w:val=""/>
      <w:lvlJc w:val="left"/>
      <w:pPr>
        <w:tabs>
          <w:tab w:val="num" w:pos="560"/>
        </w:tabs>
        <w:ind w:left="200" w:right="200" w:firstLine="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0">
    <w:nsid w:val="681A0743"/>
    <w:multiLevelType w:val="hybridMultilevel"/>
    <w:tmpl w:val="AEA434E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1">
    <w:nsid w:val="69C575D5"/>
    <w:multiLevelType w:val="hybridMultilevel"/>
    <w:tmpl w:val="249A88C6"/>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2">
    <w:nsid w:val="6E9A6145"/>
    <w:multiLevelType w:val="hybridMultilevel"/>
    <w:tmpl w:val="CC80FAF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3">
    <w:nsid w:val="6EAA2DEC"/>
    <w:multiLevelType w:val="hybridMultilevel"/>
    <w:tmpl w:val="7DE2E1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4">
    <w:nsid w:val="73944CF6"/>
    <w:multiLevelType w:val="hybridMultilevel"/>
    <w:tmpl w:val="097C1CBA"/>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5">
    <w:nsid w:val="75F03EB3"/>
    <w:multiLevelType w:val="hybridMultilevel"/>
    <w:tmpl w:val="393AC1D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6">
    <w:nsid w:val="7A8C1035"/>
    <w:multiLevelType w:val="hybridMultilevel"/>
    <w:tmpl w:val="0B503A24"/>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7">
    <w:nsid w:val="7B5A7BB3"/>
    <w:multiLevelType w:val="hybridMultilevel"/>
    <w:tmpl w:val="C11E52E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32"/>
  </w:num>
  <w:num w:numId="2">
    <w:abstractNumId w:val="29"/>
  </w:num>
  <w:num w:numId="3">
    <w:abstractNumId w:val="23"/>
  </w:num>
  <w:num w:numId="4">
    <w:abstractNumId w:val="22"/>
  </w:num>
  <w:num w:numId="5">
    <w:abstractNumId w:val="35"/>
  </w:num>
  <w:num w:numId="6">
    <w:abstractNumId w:val="21"/>
  </w:num>
  <w:num w:numId="7">
    <w:abstractNumId w:val="9"/>
  </w:num>
  <w:num w:numId="8">
    <w:abstractNumId w:val="15"/>
  </w:num>
  <w:num w:numId="9">
    <w:abstractNumId w:val="39"/>
  </w:num>
  <w:num w:numId="10">
    <w:abstractNumId w:val="37"/>
  </w:num>
  <w:num w:numId="11">
    <w:abstractNumId w:val="40"/>
  </w:num>
  <w:num w:numId="12">
    <w:abstractNumId w:val="20"/>
  </w:num>
  <w:num w:numId="13">
    <w:abstractNumId w:val="45"/>
  </w:num>
  <w:num w:numId="14">
    <w:abstractNumId w:val="1"/>
  </w:num>
  <w:num w:numId="15">
    <w:abstractNumId w:val="26"/>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7"/>
  </w:num>
  <w:num w:numId="20">
    <w:abstractNumId w:val="19"/>
  </w:num>
  <w:num w:numId="21">
    <w:abstractNumId w:val="8"/>
  </w:num>
  <w:num w:numId="22">
    <w:abstractNumId w:val="14"/>
  </w:num>
  <w:num w:numId="23">
    <w:abstractNumId w:val="0"/>
  </w:num>
  <w:num w:numId="24">
    <w:abstractNumId w:val="44"/>
  </w:num>
  <w:num w:numId="25">
    <w:abstractNumId w:val="25"/>
  </w:num>
  <w:num w:numId="26">
    <w:abstractNumId w:val="43"/>
  </w:num>
  <w:num w:numId="27">
    <w:abstractNumId w:val="42"/>
  </w:num>
  <w:num w:numId="28">
    <w:abstractNumId w:val="11"/>
  </w:num>
  <w:num w:numId="29">
    <w:abstractNumId w:val="30"/>
  </w:num>
  <w:num w:numId="30">
    <w:abstractNumId w:val="16"/>
  </w:num>
  <w:num w:numId="31">
    <w:abstractNumId w:val="6"/>
  </w:num>
  <w:num w:numId="32">
    <w:abstractNumId w:val="3"/>
  </w:num>
  <w:num w:numId="33">
    <w:abstractNumId w:val="2"/>
  </w:num>
  <w:num w:numId="34">
    <w:abstractNumId w:val="13"/>
  </w:num>
  <w:num w:numId="35">
    <w:abstractNumId w:val="12"/>
  </w:num>
  <w:num w:numId="36">
    <w:abstractNumId w:val="4"/>
  </w:num>
  <w:num w:numId="37">
    <w:abstractNumId w:val="31"/>
  </w:num>
  <w:num w:numId="38">
    <w:abstractNumId w:val="47"/>
  </w:num>
  <w:num w:numId="39">
    <w:abstractNumId w:val="33"/>
  </w:num>
  <w:num w:numId="40">
    <w:abstractNumId w:val="24"/>
  </w:num>
  <w:num w:numId="41">
    <w:abstractNumId w:val="36"/>
  </w:num>
  <w:num w:numId="42">
    <w:abstractNumId w:val="34"/>
  </w:num>
  <w:num w:numId="43">
    <w:abstractNumId w:val="46"/>
  </w:num>
  <w:num w:numId="44">
    <w:abstractNumId w:val="17"/>
  </w:num>
  <w:num w:numId="45">
    <w:abstractNumId w:val="41"/>
  </w:num>
  <w:num w:numId="46">
    <w:abstractNumId w:val="18"/>
  </w:num>
  <w:num w:numId="47">
    <w:abstractNumId w:val="7"/>
  </w:num>
  <w:num w:numId="48">
    <w:abstractNumId w:val="1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ddd,#eaeaea,#f8f8f8,white,#fafafa,#f9f9f9"/>
    </o:shapedefaults>
    <o:shapelayout v:ext="edit">
      <o:idmap v:ext="edit" data="2"/>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35"/>
    <w:rsid w:val="00000DAF"/>
    <w:rsid w:val="00002C77"/>
    <w:rsid w:val="000044B5"/>
    <w:rsid w:val="00006D2D"/>
    <w:rsid w:val="000133AC"/>
    <w:rsid w:val="00016042"/>
    <w:rsid w:val="00034035"/>
    <w:rsid w:val="00041551"/>
    <w:rsid w:val="000453CE"/>
    <w:rsid w:val="000457DD"/>
    <w:rsid w:val="00054FCD"/>
    <w:rsid w:val="00062518"/>
    <w:rsid w:val="00067C31"/>
    <w:rsid w:val="00085141"/>
    <w:rsid w:val="000A06C1"/>
    <w:rsid w:val="000A1E73"/>
    <w:rsid w:val="000A70DA"/>
    <w:rsid w:val="000B0CD5"/>
    <w:rsid w:val="000C1C02"/>
    <w:rsid w:val="000C4812"/>
    <w:rsid w:val="000D1A8B"/>
    <w:rsid w:val="000E2488"/>
    <w:rsid w:val="000E37E8"/>
    <w:rsid w:val="000E3933"/>
    <w:rsid w:val="000F5040"/>
    <w:rsid w:val="000F5930"/>
    <w:rsid w:val="001064A6"/>
    <w:rsid w:val="00131980"/>
    <w:rsid w:val="00152756"/>
    <w:rsid w:val="0016660A"/>
    <w:rsid w:val="001738A5"/>
    <w:rsid w:val="0017797F"/>
    <w:rsid w:val="00185A7E"/>
    <w:rsid w:val="00191F23"/>
    <w:rsid w:val="001A1530"/>
    <w:rsid w:val="001A799E"/>
    <w:rsid w:val="001C616E"/>
    <w:rsid w:val="001D2DE5"/>
    <w:rsid w:val="001D303A"/>
    <w:rsid w:val="001E1A35"/>
    <w:rsid w:val="001E7960"/>
    <w:rsid w:val="001F0348"/>
    <w:rsid w:val="001F164A"/>
    <w:rsid w:val="001F4060"/>
    <w:rsid w:val="0020353F"/>
    <w:rsid w:val="0020374A"/>
    <w:rsid w:val="0021387F"/>
    <w:rsid w:val="002168D5"/>
    <w:rsid w:val="0022241F"/>
    <w:rsid w:val="00234932"/>
    <w:rsid w:val="00247784"/>
    <w:rsid w:val="00265F68"/>
    <w:rsid w:val="002732F5"/>
    <w:rsid w:val="00282AC5"/>
    <w:rsid w:val="002862E6"/>
    <w:rsid w:val="0029206D"/>
    <w:rsid w:val="002965CB"/>
    <w:rsid w:val="00296D9C"/>
    <w:rsid w:val="002A7B47"/>
    <w:rsid w:val="002A7DB4"/>
    <w:rsid w:val="002B03BB"/>
    <w:rsid w:val="002C6D94"/>
    <w:rsid w:val="002D127B"/>
    <w:rsid w:val="002D2509"/>
    <w:rsid w:val="002D4C92"/>
    <w:rsid w:val="002E3E54"/>
    <w:rsid w:val="002E6BFC"/>
    <w:rsid w:val="002E76C8"/>
    <w:rsid w:val="003075BA"/>
    <w:rsid w:val="0031054C"/>
    <w:rsid w:val="00334BC0"/>
    <w:rsid w:val="0033570E"/>
    <w:rsid w:val="00345EC5"/>
    <w:rsid w:val="00346B12"/>
    <w:rsid w:val="0035196A"/>
    <w:rsid w:val="003562D9"/>
    <w:rsid w:val="003762CB"/>
    <w:rsid w:val="00380B31"/>
    <w:rsid w:val="00385D23"/>
    <w:rsid w:val="0038762A"/>
    <w:rsid w:val="00393BAA"/>
    <w:rsid w:val="003965F4"/>
    <w:rsid w:val="003A1B51"/>
    <w:rsid w:val="003A579C"/>
    <w:rsid w:val="003B0589"/>
    <w:rsid w:val="003C0864"/>
    <w:rsid w:val="003F1F1C"/>
    <w:rsid w:val="0041420A"/>
    <w:rsid w:val="00416E01"/>
    <w:rsid w:val="0042080A"/>
    <w:rsid w:val="00422AF4"/>
    <w:rsid w:val="00430AE6"/>
    <w:rsid w:val="004317D6"/>
    <w:rsid w:val="004365E3"/>
    <w:rsid w:val="00442D8D"/>
    <w:rsid w:val="00444EAE"/>
    <w:rsid w:val="0044546D"/>
    <w:rsid w:val="00447FDF"/>
    <w:rsid w:val="004540A7"/>
    <w:rsid w:val="00454D08"/>
    <w:rsid w:val="00455799"/>
    <w:rsid w:val="00457DD2"/>
    <w:rsid w:val="00464014"/>
    <w:rsid w:val="00470E43"/>
    <w:rsid w:val="00482BA7"/>
    <w:rsid w:val="00482C13"/>
    <w:rsid w:val="004A34F7"/>
    <w:rsid w:val="004B2015"/>
    <w:rsid w:val="004B2FBA"/>
    <w:rsid w:val="004B5BFD"/>
    <w:rsid w:val="004B76F1"/>
    <w:rsid w:val="004C1F3F"/>
    <w:rsid w:val="004C52DC"/>
    <w:rsid w:val="004E4F5F"/>
    <w:rsid w:val="004E79E8"/>
    <w:rsid w:val="004F0C7F"/>
    <w:rsid w:val="004F74AB"/>
    <w:rsid w:val="00514EDF"/>
    <w:rsid w:val="00525B72"/>
    <w:rsid w:val="005331D9"/>
    <w:rsid w:val="00537405"/>
    <w:rsid w:val="00544361"/>
    <w:rsid w:val="0054441C"/>
    <w:rsid w:val="005507B3"/>
    <w:rsid w:val="00554858"/>
    <w:rsid w:val="00557729"/>
    <w:rsid w:val="00561DDA"/>
    <w:rsid w:val="0056223C"/>
    <w:rsid w:val="00570056"/>
    <w:rsid w:val="005723A4"/>
    <w:rsid w:val="005827AD"/>
    <w:rsid w:val="005947C9"/>
    <w:rsid w:val="00594CA5"/>
    <w:rsid w:val="005A0AA0"/>
    <w:rsid w:val="005A117D"/>
    <w:rsid w:val="005A6090"/>
    <w:rsid w:val="005C209F"/>
    <w:rsid w:val="005C2121"/>
    <w:rsid w:val="005C64E9"/>
    <w:rsid w:val="005E0C39"/>
    <w:rsid w:val="005F4DEB"/>
    <w:rsid w:val="006120FF"/>
    <w:rsid w:val="006132F1"/>
    <w:rsid w:val="006134C1"/>
    <w:rsid w:val="00627FB4"/>
    <w:rsid w:val="00633A5C"/>
    <w:rsid w:val="00635F67"/>
    <w:rsid w:val="006412C9"/>
    <w:rsid w:val="006532A2"/>
    <w:rsid w:val="00660FF7"/>
    <w:rsid w:val="006728D9"/>
    <w:rsid w:val="00672FCD"/>
    <w:rsid w:val="00674215"/>
    <w:rsid w:val="0067712B"/>
    <w:rsid w:val="00687BE4"/>
    <w:rsid w:val="006956D4"/>
    <w:rsid w:val="006A19B3"/>
    <w:rsid w:val="006B14B2"/>
    <w:rsid w:val="006C2432"/>
    <w:rsid w:val="006D3238"/>
    <w:rsid w:val="006E1910"/>
    <w:rsid w:val="006E1F18"/>
    <w:rsid w:val="007009E5"/>
    <w:rsid w:val="0070774D"/>
    <w:rsid w:val="00716C04"/>
    <w:rsid w:val="00721EBC"/>
    <w:rsid w:val="00725FD0"/>
    <w:rsid w:val="0073270F"/>
    <w:rsid w:val="00735340"/>
    <w:rsid w:val="00736270"/>
    <w:rsid w:val="0075506B"/>
    <w:rsid w:val="007673D6"/>
    <w:rsid w:val="0077393C"/>
    <w:rsid w:val="00773F8E"/>
    <w:rsid w:val="00775174"/>
    <w:rsid w:val="00777592"/>
    <w:rsid w:val="007841E8"/>
    <w:rsid w:val="007906CE"/>
    <w:rsid w:val="0079623A"/>
    <w:rsid w:val="007A3291"/>
    <w:rsid w:val="007A44C9"/>
    <w:rsid w:val="007A6457"/>
    <w:rsid w:val="007A7ACA"/>
    <w:rsid w:val="007B20E9"/>
    <w:rsid w:val="007B3C92"/>
    <w:rsid w:val="007B3D8F"/>
    <w:rsid w:val="007C0D95"/>
    <w:rsid w:val="007E2688"/>
    <w:rsid w:val="007F3FEE"/>
    <w:rsid w:val="00802A9D"/>
    <w:rsid w:val="00805312"/>
    <w:rsid w:val="00812FA9"/>
    <w:rsid w:val="008143E0"/>
    <w:rsid w:val="0081555F"/>
    <w:rsid w:val="0083343D"/>
    <w:rsid w:val="00833F93"/>
    <w:rsid w:val="008355B7"/>
    <w:rsid w:val="0083620D"/>
    <w:rsid w:val="00837C8A"/>
    <w:rsid w:val="00845126"/>
    <w:rsid w:val="00852BEC"/>
    <w:rsid w:val="008640D6"/>
    <w:rsid w:val="00870DB7"/>
    <w:rsid w:val="0087221B"/>
    <w:rsid w:val="00875232"/>
    <w:rsid w:val="00886C3A"/>
    <w:rsid w:val="0089564F"/>
    <w:rsid w:val="008A2555"/>
    <w:rsid w:val="008B00F9"/>
    <w:rsid w:val="008B0303"/>
    <w:rsid w:val="008B19B1"/>
    <w:rsid w:val="008B6EBF"/>
    <w:rsid w:val="008C1C1B"/>
    <w:rsid w:val="008D0A24"/>
    <w:rsid w:val="008D3B11"/>
    <w:rsid w:val="008E5B8D"/>
    <w:rsid w:val="00901EA0"/>
    <w:rsid w:val="00912C7A"/>
    <w:rsid w:val="009177A7"/>
    <w:rsid w:val="00930064"/>
    <w:rsid w:val="00942451"/>
    <w:rsid w:val="00954F01"/>
    <w:rsid w:val="00960F55"/>
    <w:rsid w:val="009669E0"/>
    <w:rsid w:val="00970C19"/>
    <w:rsid w:val="0097595A"/>
    <w:rsid w:val="00981544"/>
    <w:rsid w:val="00983B11"/>
    <w:rsid w:val="009862ED"/>
    <w:rsid w:val="0099042A"/>
    <w:rsid w:val="00991989"/>
    <w:rsid w:val="00994277"/>
    <w:rsid w:val="009A3545"/>
    <w:rsid w:val="009B4C35"/>
    <w:rsid w:val="009B648F"/>
    <w:rsid w:val="009C1320"/>
    <w:rsid w:val="009E378E"/>
    <w:rsid w:val="009F0144"/>
    <w:rsid w:val="009F41D1"/>
    <w:rsid w:val="00A00BD1"/>
    <w:rsid w:val="00A05AFA"/>
    <w:rsid w:val="00A44231"/>
    <w:rsid w:val="00A50DD7"/>
    <w:rsid w:val="00A53067"/>
    <w:rsid w:val="00A71D95"/>
    <w:rsid w:val="00A8788A"/>
    <w:rsid w:val="00A950B2"/>
    <w:rsid w:val="00AA2950"/>
    <w:rsid w:val="00AA4659"/>
    <w:rsid w:val="00AB275B"/>
    <w:rsid w:val="00AC1648"/>
    <w:rsid w:val="00AC654B"/>
    <w:rsid w:val="00AD0C76"/>
    <w:rsid w:val="00AD22D4"/>
    <w:rsid w:val="00AE19DE"/>
    <w:rsid w:val="00AF63BA"/>
    <w:rsid w:val="00AF7DE3"/>
    <w:rsid w:val="00B005CD"/>
    <w:rsid w:val="00B12A7D"/>
    <w:rsid w:val="00B145B5"/>
    <w:rsid w:val="00B2267B"/>
    <w:rsid w:val="00B30762"/>
    <w:rsid w:val="00B41378"/>
    <w:rsid w:val="00B41B4F"/>
    <w:rsid w:val="00B61A26"/>
    <w:rsid w:val="00B93ED1"/>
    <w:rsid w:val="00B976D9"/>
    <w:rsid w:val="00BA71A7"/>
    <w:rsid w:val="00BA789A"/>
    <w:rsid w:val="00BB6563"/>
    <w:rsid w:val="00BC2B6B"/>
    <w:rsid w:val="00BD3C46"/>
    <w:rsid w:val="00BD57D3"/>
    <w:rsid w:val="00BE3117"/>
    <w:rsid w:val="00BF090B"/>
    <w:rsid w:val="00BF26E2"/>
    <w:rsid w:val="00C015E3"/>
    <w:rsid w:val="00C11634"/>
    <w:rsid w:val="00C1791C"/>
    <w:rsid w:val="00C17BB9"/>
    <w:rsid w:val="00C3298A"/>
    <w:rsid w:val="00C347BA"/>
    <w:rsid w:val="00C37BD5"/>
    <w:rsid w:val="00C37DB5"/>
    <w:rsid w:val="00C40A0B"/>
    <w:rsid w:val="00C415A8"/>
    <w:rsid w:val="00C4196D"/>
    <w:rsid w:val="00C47150"/>
    <w:rsid w:val="00C51F83"/>
    <w:rsid w:val="00C6653C"/>
    <w:rsid w:val="00C704B2"/>
    <w:rsid w:val="00C70D72"/>
    <w:rsid w:val="00C71248"/>
    <w:rsid w:val="00C813E1"/>
    <w:rsid w:val="00C84720"/>
    <w:rsid w:val="00C86502"/>
    <w:rsid w:val="00C95109"/>
    <w:rsid w:val="00CA6006"/>
    <w:rsid w:val="00CB31A0"/>
    <w:rsid w:val="00CC5D34"/>
    <w:rsid w:val="00CD51DE"/>
    <w:rsid w:val="00CE45A1"/>
    <w:rsid w:val="00CF3571"/>
    <w:rsid w:val="00D00C41"/>
    <w:rsid w:val="00D01F40"/>
    <w:rsid w:val="00D149A7"/>
    <w:rsid w:val="00D15D50"/>
    <w:rsid w:val="00D2346A"/>
    <w:rsid w:val="00D23DF0"/>
    <w:rsid w:val="00D27016"/>
    <w:rsid w:val="00D30D81"/>
    <w:rsid w:val="00D32EEB"/>
    <w:rsid w:val="00D45E05"/>
    <w:rsid w:val="00D46692"/>
    <w:rsid w:val="00D52021"/>
    <w:rsid w:val="00D63CC0"/>
    <w:rsid w:val="00D661CB"/>
    <w:rsid w:val="00D67F92"/>
    <w:rsid w:val="00D76320"/>
    <w:rsid w:val="00D80467"/>
    <w:rsid w:val="00D81D3A"/>
    <w:rsid w:val="00D91DB3"/>
    <w:rsid w:val="00D92CB3"/>
    <w:rsid w:val="00D93327"/>
    <w:rsid w:val="00D94CB4"/>
    <w:rsid w:val="00DA19E6"/>
    <w:rsid w:val="00DA3D99"/>
    <w:rsid w:val="00DA42A4"/>
    <w:rsid w:val="00DB294A"/>
    <w:rsid w:val="00DC2025"/>
    <w:rsid w:val="00DD0D36"/>
    <w:rsid w:val="00DD1C6B"/>
    <w:rsid w:val="00DE0357"/>
    <w:rsid w:val="00DF0557"/>
    <w:rsid w:val="00E07087"/>
    <w:rsid w:val="00E172DA"/>
    <w:rsid w:val="00E220CF"/>
    <w:rsid w:val="00E34574"/>
    <w:rsid w:val="00E46623"/>
    <w:rsid w:val="00E52AFD"/>
    <w:rsid w:val="00E56AB4"/>
    <w:rsid w:val="00E61CCA"/>
    <w:rsid w:val="00E65DD3"/>
    <w:rsid w:val="00E71555"/>
    <w:rsid w:val="00E86CC3"/>
    <w:rsid w:val="00E92300"/>
    <w:rsid w:val="00E92E92"/>
    <w:rsid w:val="00E95425"/>
    <w:rsid w:val="00EA3C4D"/>
    <w:rsid w:val="00EA693D"/>
    <w:rsid w:val="00EA74D3"/>
    <w:rsid w:val="00EB00DC"/>
    <w:rsid w:val="00EB523C"/>
    <w:rsid w:val="00EC1194"/>
    <w:rsid w:val="00ED0B37"/>
    <w:rsid w:val="00EE572A"/>
    <w:rsid w:val="00EE5D68"/>
    <w:rsid w:val="00EF7DE3"/>
    <w:rsid w:val="00F00317"/>
    <w:rsid w:val="00F06D18"/>
    <w:rsid w:val="00F1013F"/>
    <w:rsid w:val="00F123E9"/>
    <w:rsid w:val="00F125A1"/>
    <w:rsid w:val="00F15C28"/>
    <w:rsid w:val="00F24A0F"/>
    <w:rsid w:val="00F25B83"/>
    <w:rsid w:val="00F362CB"/>
    <w:rsid w:val="00F4292E"/>
    <w:rsid w:val="00F5234B"/>
    <w:rsid w:val="00F61B0E"/>
    <w:rsid w:val="00F651C5"/>
    <w:rsid w:val="00F70556"/>
    <w:rsid w:val="00F7714F"/>
    <w:rsid w:val="00F832BA"/>
    <w:rsid w:val="00F948D0"/>
    <w:rsid w:val="00F97295"/>
    <w:rsid w:val="00FA2263"/>
    <w:rsid w:val="00FA5475"/>
    <w:rsid w:val="00FC6D34"/>
    <w:rsid w:val="00FD0503"/>
    <w:rsid w:val="00FE00C3"/>
    <w:rsid w:val="00FF3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f8f8f8,white,#fafafa,#f9f9f9"/>
    </o:shapedefaults>
    <o:shapelayout v:ext="edit">
      <o:idmap v:ext="edit" data="1"/>
    </o:shapelayout>
  </w:shapeDefaults>
  <w:decimalSymbol w:val="."/>
  <w:listSeparator w:val=","/>
  <w15:chartTrackingRefBased/>
  <w15:docId w15:val="{C23CE2EC-7ED2-48BC-AB7B-2B079197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Cs w:val="24"/>
    </w:rPr>
  </w:style>
  <w:style w:type="paragraph" w:styleId="1">
    <w:name w:val="heading 1"/>
    <w:basedOn w:val="a"/>
    <w:next w:val="a"/>
    <w:qFormat/>
    <w:pPr>
      <w:keepNext/>
      <w:tabs>
        <w:tab w:val="left" w:pos="4139"/>
      </w:tabs>
      <w:spacing w:before="120"/>
      <w:ind w:left="-255"/>
      <w:outlineLvl w:val="0"/>
    </w:pPr>
    <w:rPr>
      <w:rFonts w:cs="Narkisim"/>
      <w:b/>
      <w:bCs/>
      <w:spacing w:val="10"/>
    </w:rPr>
  </w:style>
  <w:style w:type="paragraph" w:styleId="2">
    <w:name w:val="heading 2"/>
    <w:basedOn w:val="a"/>
    <w:next w:val="a"/>
    <w:qFormat/>
    <w:pPr>
      <w:keepNext/>
      <w:tabs>
        <w:tab w:val="right" w:pos="5386"/>
      </w:tabs>
      <w:spacing w:before="240"/>
      <w:ind w:left="-255"/>
      <w:jc w:val="center"/>
      <w:outlineLvl w:val="1"/>
    </w:pPr>
    <w:rPr>
      <w:rFonts w:cs="Narkisim"/>
      <w:b/>
      <w:bCs/>
      <w:spacing w:val="10"/>
    </w:rPr>
  </w:style>
  <w:style w:type="paragraph" w:styleId="3">
    <w:name w:val="heading 3"/>
    <w:basedOn w:val="a"/>
    <w:next w:val="a"/>
    <w:qFormat/>
    <w:pPr>
      <w:keepNext/>
      <w:tabs>
        <w:tab w:val="left" w:pos="4253"/>
      </w:tabs>
      <w:bidi w:val="0"/>
      <w:ind w:left="284"/>
      <w:outlineLvl w:val="2"/>
    </w:pPr>
    <w:rPr>
      <w:rFonts w:cs="FrankRuehl"/>
      <w:b/>
      <w:bCs/>
      <w:sz w:val="28"/>
      <w:szCs w:val="28"/>
    </w:rPr>
  </w:style>
  <w:style w:type="paragraph" w:styleId="4">
    <w:name w:val="heading 4"/>
    <w:basedOn w:val="a"/>
    <w:next w:val="a"/>
    <w:qFormat/>
    <w:pPr>
      <w:keepNext/>
      <w:ind w:left="-255"/>
      <w:outlineLvl w:val="3"/>
    </w:pPr>
    <w:rPr>
      <w:rFonts w:cs="FrankRuehl"/>
      <w:szCs w:val="28"/>
      <w:u w:val="single"/>
    </w:rPr>
  </w:style>
  <w:style w:type="paragraph" w:styleId="5">
    <w:name w:val="heading 5"/>
    <w:basedOn w:val="a"/>
    <w:next w:val="a"/>
    <w:qFormat/>
    <w:pPr>
      <w:keepNext/>
      <w:spacing w:before="120" w:line="360" w:lineRule="auto"/>
      <w:jc w:val="center"/>
      <w:outlineLvl w:val="4"/>
    </w:pPr>
    <w:rPr>
      <w:rFonts w:ascii="Courier" w:hAnsi="Courier"/>
      <w:b/>
      <w:bCs/>
      <w:i/>
      <w:iCs/>
    </w:rPr>
  </w:style>
  <w:style w:type="paragraph" w:styleId="6">
    <w:name w:val="heading 6"/>
    <w:basedOn w:val="a"/>
    <w:next w:val="a"/>
    <w:qFormat/>
    <w:pPr>
      <w:keepNext/>
      <w:spacing w:before="80"/>
      <w:outlineLvl w:val="5"/>
    </w:pPr>
    <w:rPr>
      <w:b/>
      <w:bCs/>
      <w:sz w:val="22"/>
      <w:szCs w:val="22"/>
    </w:rPr>
  </w:style>
  <w:style w:type="paragraph" w:styleId="7">
    <w:name w:val="heading 7"/>
    <w:basedOn w:val="a"/>
    <w:next w:val="a"/>
    <w:qFormat/>
    <w:pPr>
      <w:keepNext/>
      <w:spacing w:before="120"/>
      <w:jc w:val="center"/>
      <w:outlineLvl w:val="6"/>
    </w:pPr>
    <w:rPr>
      <w:b/>
      <w:bCs/>
      <w:i/>
      <w:iCs/>
      <w:sz w:val="24"/>
    </w:rPr>
  </w:style>
  <w:style w:type="paragraph" w:styleId="8">
    <w:name w:val="heading 8"/>
    <w:basedOn w:val="a"/>
    <w:next w:val="a"/>
    <w:link w:val="80"/>
    <w:qFormat/>
    <w:pPr>
      <w:keepNext/>
      <w:spacing w:before="40"/>
      <w:jc w:val="center"/>
      <w:outlineLvl w:val="7"/>
    </w:pPr>
    <w:rPr>
      <w:b/>
      <w:bCs/>
      <w:szCs w:val="28"/>
    </w:rPr>
  </w:style>
  <w:style w:type="paragraph" w:styleId="9">
    <w:name w:val="heading 9"/>
    <w:basedOn w:val="a"/>
    <w:next w:val="a"/>
    <w:qFormat/>
    <w:pPr>
      <w:keepNext/>
      <w:spacing w:before="40"/>
      <w:jc w:val="right"/>
      <w:outlineLvl w:val="8"/>
    </w:pPr>
    <w:rPr>
      <w:b/>
      <w:bCs/>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a6">
    <w:name w:val="page number"/>
    <w:basedOn w:val="a0"/>
    <w:semiHidden/>
  </w:style>
  <w:style w:type="paragraph" w:styleId="a7">
    <w:name w:val="Title"/>
    <w:basedOn w:val="a"/>
    <w:qFormat/>
    <w:pPr>
      <w:ind w:left="-255"/>
      <w:jc w:val="center"/>
    </w:pPr>
    <w:rPr>
      <w:rFonts w:cs="FrankRuehl"/>
      <w:szCs w:val="28"/>
      <w:u w:val="single"/>
    </w:rPr>
  </w:style>
  <w:style w:type="paragraph" w:styleId="a8">
    <w:name w:val="caption"/>
    <w:basedOn w:val="a"/>
    <w:next w:val="a"/>
    <w:qFormat/>
    <w:pPr>
      <w:spacing w:line="180" w:lineRule="exact"/>
      <w:jc w:val="center"/>
    </w:pPr>
    <w:rPr>
      <w:b/>
      <w:bCs/>
      <w:i/>
      <w:iCs/>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a9">
    <w:name w:val="Body Text Indent"/>
    <w:basedOn w:val="a"/>
    <w:semiHidden/>
    <w:pPr>
      <w:bidi w:val="0"/>
      <w:ind w:left="113" w:hanging="113"/>
    </w:pPr>
    <w:rPr>
      <w:sz w:val="22"/>
    </w:rPr>
  </w:style>
  <w:style w:type="paragraph" w:styleId="aa">
    <w:name w:val="Body Text"/>
    <w:basedOn w:val="a"/>
    <w:link w:val="ab"/>
    <w:semiHidden/>
    <w:pPr>
      <w:tabs>
        <w:tab w:val="left" w:pos="1731"/>
      </w:tabs>
      <w:bidi w:val="0"/>
      <w:spacing w:before="80"/>
    </w:pPr>
    <w:rPr>
      <w:sz w:val="16"/>
      <w:szCs w:val="16"/>
    </w:rPr>
  </w:style>
  <w:style w:type="paragraph" w:styleId="ac">
    <w:name w:val="Block Text"/>
    <w:basedOn w:val="a"/>
    <w:semiHidden/>
    <w:pPr>
      <w:spacing w:before="120"/>
      <w:ind w:left="284" w:right="284"/>
      <w:jc w:val="both"/>
    </w:pPr>
    <w:rPr>
      <w:noProof/>
      <w:sz w:val="24"/>
    </w:rPr>
  </w:style>
  <w:style w:type="paragraph" w:styleId="20">
    <w:name w:val="Body Text 2"/>
    <w:basedOn w:val="a"/>
    <w:semiHidden/>
    <w:pPr>
      <w:bidi w:val="0"/>
      <w:spacing w:before="80"/>
    </w:pPr>
    <w:rPr>
      <w:i/>
      <w:iCs/>
      <w:sz w:val="16"/>
      <w:szCs w:val="16"/>
    </w:rPr>
  </w:style>
  <w:style w:type="paragraph" w:styleId="30">
    <w:name w:val="Body Text 3"/>
    <w:basedOn w:val="a"/>
    <w:semiHidden/>
    <w:rPr>
      <w:szCs w:val="22"/>
    </w:rPr>
  </w:style>
  <w:style w:type="character" w:styleId="ad">
    <w:name w:val="annotation reference"/>
    <w:semiHidden/>
    <w:rPr>
      <w:sz w:val="16"/>
      <w:szCs w:val="16"/>
    </w:rPr>
  </w:style>
  <w:style w:type="paragraph" w:styleId="ae">
    <w:name w:val="annotation text"/>
    <w:basedOn w:val="a"/>
    <w:semiHidden/>
    <w:rPr>
      <w:szCs w:val="20"/>
    </w:rPr>
  </w:style>
  <w:style w:type="paragraph" w:customStyle="1" w:styleId="xl25">
    <w:name w:val="xl25"/>
    <w:basedOn w:val="a"/>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textAlignment w:val="center"/>
    </w:pPr>
    <w:rPr>
      <w:rFonts w:cs="Times New Roman"/>
      <w:sz w:val="24"/>
      <w:lang w:eastAsia="he-IL"/>
    </w:rPr>
  </w:style>
  <w:style w:type="character" w:customStyle="1" w:styleId="a5">
    <w:name w:val="כותרת תחתונה תו"/>
    <w:link w:val="a4"/>
    <w:uiPriority w:val="99"/>
    <w:rsid w:val="00BE3117"/>
    <w:rPr>
      <w:rFonts w:cs="David"/>
      <w:szCs w:val="24"/>
    </w:rPr>
  </w:style>
  <w:style w:type="paragraph" w:customStyle="1" w:styleId="10-">
    <w:name w:val="10-דוד"/>
    <w:rsid w:val="008B00F9"/>
    <w:pPr>
      <w:widowControl w:val="0"/>
    </w:pPr>
    <w:rPr>
      <w:rFonts w:hAnsi="Akhbar MT Simplified" w:cs="Times New Roman"/>
      <w:snapToGrid w:val="0"/>
      <w:color w:val="FF0000"/>
      <w:sz w:val="16"/>
      <w:szCs w:val="16"/>
      <w:lang w:eastAsia="he-IL"/>
    </w:rPr>
  </w:style>
  <w:style w:type="character" w:customStyle="1" w:styleId="80">
    <w:name w:val="כותרת 8 תו"/>
    <w:link w:val="8"/>
    <w:rsid w:val="008B00F9"/>
    <w:rPr>
      <w:rFonts w:cs="David"/>
      <w:b/>
      <w:bCs/>
      <w:szCs w:val="28"/>
    </w:rPr>
  </w:style>
  <w:style w:type="character" w:customStyle="1" w:styleId="ab">
    <w:name w:val="גוף טקסט תו"/>
    <w:link w:val="aa"/>
    <w:semiHidden/>
    <w:rsid w:val="008B00F9"/>
    <w:rPr>
      <w:rFonts w:cs="David"/>
      <w:sz w:val="16"/>
      <w:szCs w:val="16"/>
    </w:rPr>
  </w:style>
  <w:style w:type="paragraph" w:styleId="af">
    <w:name w:val="Balloon Text"/>
    <w:basedOn w:val="a"/>
    <w:link w:val="af0"/>
    <w:uiPriority w:val="99"/>
    <w:semiHidden/>
    <w:unhideWhenUsed/>
    <w:rsid w:val="008C1C1B"/>
    <w:rPr>
      <w:rFonts w:ascii="Tahoma" w:hAnsi="Tahoma" w:cs="Tahoma"/>
      <w:sz w:val="16"/>
      <w:szCs w:val="16"/>
    </w:rPr>
  </w:style>
  <w:style w:type="character" w:customStyle="1" w:styleId="af0">
    <w:name w:val="טקסט בלונים תו"/>
    <w:link w:val="af"/>
    <w:uiPriority w:val="99"/>
    <w:semiHidden/>
    <w:rsid w:val="008C1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5838">
      <w:bodyDiv w:val="1"/>
      <w:marLeft w:val="0"/>
      <w:marRight w:val="0"/>
      <w:marTop w:val="0"/>
      <w:marBottom w:val="0"/>
      <w:divBdr>
        <w:top w:val="none" w:sz="0" w:space="0" w:color="auto"/>
        <w:left w:val="none" w:sz="0" w:space="0" w:color="auto"/>
        <w:bottom w:val="none" w:sz="0" w:space="0" w:color="auto"/>
        <w:right w:val="none" w:sz="0" w:space="0" w:color="auto"/>
      </w:divBdr>
    </w:div>
    <w:div w:id="168956996">
      <w:bodyDiv w:val="1"/>
      <w:marLeft w:val="0"/>
      <w:marRight w:val="0"/>
      <w:marTop w:val="0"/>
      <w:marBottom w:val="0"/>
      <w:divBdr>
        <w:top w:val="none" w:sz="0" w:space="0" w:color="auto"/>
        <w:left w:val="none" w:sz="0" w:space="0" w:color="auto"/>
        <w:bottom w:val="none" w:sz="0" w:space="0" w:color="auto"/>
        <w:right w:val="none" w:sz="0" w:space="0" w:color="auto"/>
      </w:divBdr>
    </w:div>
    <w:div w:id="5457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zbdika.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BE40-288D-4205-8E89-77C381BB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zbdika</Template>
  <TotalTime>3</TotalTime>
  <Pages>42</Pages>
  <Words>7735</Words>
  <Characters>38677</Characters>
  <Application>Microsoft Office Word</Application>
  <DocSecurity>0</DocSecurity>
  <Lines>322</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שם וכתובת המעבדה:</vt:lpstr>
      <vt:lpstr>שם וכתובת המעבדה:</vt:lpstr>
    </vt:vector>
  </TitlesOfParts>
  <Company>TAMAS</Company>
  <LinksUpToDate>false</LinksUpToDate>
  <CharactersWithSpaces>46320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וכתובת המעבדה:</dc:title>
  <dc:subject/>
  <dc:creator>YEHUDIT</dc:creator>
  <cp:keywords/>
  <cp:lastModifiedBy>Ravit Loitner</cp:lastModifiedBy>
  <cp:revision>4</cp:revision>
  <cp:lastPrinted>2015-03-19T07:03:00Z</cp:lastPrinted>
  <dcterms:created xsi:type="dcterms:W3CDTF">2015-03-19T07:00:00Z</dcterms:created>
  <dcterms:modified xsi:type="dcterms:W3CDTF">2015-03-19T07:03:00Z</dcterms:modified>
</cp:coreProperties>
</file>