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C494" w14:textId="77777777" w:rsidR="00FE2133" w:rsidRDefault="00FE2133" w:rsidP="00253273">
      <w:pPr>
        <w:spacing w:after="0"/>
        <w:ind w:left="0" w:right="695" w:firstLine="0"/>
        <w:rPr>
          <w:sz w:val="32"/>
          <w:szCs w:val="32"/>
        </w:rPr>
      </w:pPr>
    </w:p>
    <w:p w14:paraId="75025228" w14:textId="5BF9440F" w:rsidR="00253273" w:rsidRPr="00FE2133" w:rsidRDefault="00FE2133" w:rsidP="00FE2133">
      <w:pPr>
        <w:spacing w:after="0"/>
        <w:ind w:left="0" w:right="695" w:firstLine="0"/>
        <w:jc w:val="center"/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>רשימ</w:t>
      </w:r>
      <w:r w:rsidR="00253273" w:rsidRPr="00FE2133">
        <w:rPr>
          <w:sz w:val="32"/>
          <w:szCs w:val="32"/>
          <w:u w:val="single"/>
          <w:rtl/>
        </w:rPr>
        <w:t>ת</w:t>
      </w:r>
      <w:r w:rsidR="00253273" w:rsidRPr="00FE2133">
        <w:rPr>
          <w:rFonts w:ascii="Calibri" w:eastAsia="Calibri" w:hAnsi="Calibri" w:cs="Calibri"/>
          <w:sz w:val="32"/>
          <w:szCs w:val="32"/>
          <w:u w:val="single"/>
          <w:rtl/>
        </w:rPr>
        <w:t xml:space="preserve"> </w:t>
      </w:r>
      <w:r w:rsidR="00253273" w:rsidRPr="00FE2133">
        <w:rPr>
          <w:sz w:val="32"/>
          <w:szCs w:val="32"/>
          <w:u w:val="single"/>
          <w:rtl/>
        </w:rPr>
        <w:t>מעבר</w:t>
      </w:r>
      <w:r w:rsidR="00253273" w:rsidRPr="00FE2133">
        <w:rPr>
          <w:rFonts w:hint="cs"/>
          <w:sz w:val="32"/>
          <w:szCs w:val="32"/>
          <w:u w:val="single"/>
          <w:rtl/>
        </w:rPr>
        <w:t xml:space="preserve"> לגרסת תקן </w:t>
      </w:r>
      <w:r w:rsidR="00253273" w:rsidRPr="00FE2133">
        <w:rPr>
          <w:rFonts w:hint="cs"/>
          <w:sz w:val="32"/>
          <w:szCs w:val="32"/>
          <w:u w:val="single"/>
        </w:rPr>
        <w:t xml:space="preserve">ISO </w:t>
      </w:r>
      <w:r w:rsidR="004C04FF">
        <w:rPr>
          <w:sz w:val="32"/>
          <w:szCs w:val="32"/>
          <w:u w:val="single"/>
        </w:rPr>
        <w:t>15189</w:t>
      </w:r>
      <w:r w:rsidR="00253273" w:rsidRPr="00FE2133">
        <w:rPr>
          <w:sz w:val="32"/>
          <w:szCs w:val="32"/>
          <w:u w:val="single"/>
        </w:rPr>
        <w:t xml:space="preserve"> : </w:t>
      </w:r>
      <w:r w:rsidR="004C04FF">
        <w:rPr>
          <w:sz w:val="32"/>
          <w:szCs w:val="32"/>
          <w:u w:val="single"/>
        </w:rPr>
        <w:t>2022</w:t>
      </w:r>
    </w:p>
    <w:p w14:paraId="17C7F15E" w14:textId="77777777" w:rsidR="00965DB9" w:rsidRDefault="00965DB9" w:rsidP="00253273">
      <w:pPr>
        <w:spacing w:after="0"/>
        <w:ind w:left="0" w:right="695" w:firstLine="0"/>
        <w:rPr>
          <w:b/>
          <w:bCs/>
          <w:sz w:val="28"/>
          <w:szCs w:val="28"/>
          <w:u w:val="single"/>
          <w:rtl/>
        </w:rPr>
      </w:pPr>
    </w:p>
    <w:p w14:paraId="7516B40D" w14:textId="417DF25F" w:rsidR="00FE2133" w:rsidRPr="00965DB9" w:rsidRDefault="00FE2133" w:rsidP="00253273">
      <w:pPr>
        <w:spacing w:after="0"/>
        <w:ind w:left="0" w:right="695" w:firstLine="0"/>
        <w:rPr>
          <w:b/>
          <w:bCs/>
          <w:sz w:val="28"/>
          <w:szCs w:val="28"/>
          <w:u w:val="single"/>
          <w:rtl/>
        </w:rPr>
      </w:pPr>
      <w:r w:rsidRPr="00965DB9">
        <w:rPr>
          <w:rFonts w:hint="cs"/>
          <w:b/>
          <w:bCs/>
          <w:sz w:val="28"/>
          <w:szCs w:val="28"/>
          <w:u w:val="single"/>
          <w:rtl/>
        </w:rPr>
        <w:t>מבוא</w:t>
      </w:r>
    </w:p>
    <w:p w14:paraId="6CF9A606" w14:textId="600A6372" w:rsidR="005410B7" w:rsidRPr="007F0931" w:rsidRDefault="00965DB9" w:rsidP="005410B7">
      <w:pPr>
        <w:spacing w:after="0"/>
        <w:ind w:left="0" w:right="695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תקן </w:t>
      </w:r>
      <w:r>
        <w:rPr>
          <w:sz w:val="28"/>
          <w:szCs w:val="28"/>
        </w:rPr>
        <w:t>ISO 15189:2022</w:t>
      </w:r>
      <w:r>
        <w:rPr>
          <w:rFonts w:hint="cs"/>
          <w:sz w:val="28"/>
          <w:szCs w:val="28"/>
          <w:rtl/>
        </w:rPr>
        <w:t xml:space="preserve"> פורסם בדצמבר 2022. טופס</w:t>
      </w:r>
      <w:r w:rsidR="00FE2133" w:rsidRPr="007F0931">
        <w:rPr>
          <w:rFonts w:hint="cs"/>
          <w:sz w:val="28"/>
          <w:szCs w:val="28"/>
          <w:rtl/>
        </w:rPr>
        <w:t xml:space="preserve"> זה מהווה מסמך פערים בין סעיפי גרסת התקן משנת</w:t>
      </w:r>
      <w:r w:rsidR="002172E1">
        <w:rPr>
          <w:rFonts w:hint="cs"/>
          <w:sz w:val="28"/>
          <w:szCs w:val="28"/>
          <w:rtl/>
        </w:rPr>
        <w:t xml:space="preserve"> </w:t>
      </w:r>
      <w:r w:rsidR="004C04FF">
        <w:rPr>
          <w:rFonts w:hint="cs"/>
          <w:sz w:val="28"/>
          <w:szCs w:val="28"/>
          <w:rtl/>
        </w:rPr>
        <w:t>2012</w:t>
      </w:r>
      <w:r w:rsidR="002172E1">
        <w:rPr>
          <w:rFonts w:hint="cs"/>
          <w:sz w:val="28"/>
          <w:szCs w:val="28"/>
          <w:rtl/>
        </w:rPr>
        <w:t xml:space="preserve"> וגרסת התקן העדכנית מ-</w:t>
      </w:r>
      <w:r w:rsidR="004C04FF">
        <w:rPr>
          <w:rFonts w:hint="cs"/>
          <w:sz w:val="28"/>
          <w:szCs w:val="28"/>
          <w:rtl/>
        </w:rPr>
        <w:t>2022</w:t>
      </w:r>
      <w:r w:rsidR="00FE2133" w:rsidRPr="007F0931">
        <w:rPr>
          <w:rFonts w:hint="cs"/>
          <w:sz w:val="28"/>
          <w:szCs w:val="28"/>
          <w:rtl/>
        </w:rPr>
        <w:t>, ויהווה חלק ממסמכי המבדק ודוח המבדק והמצע לדיון על פיו תתקבל החלטה על</w:t>
      </w:r>
      <w:r w:rsidR="002172E1">
        <w:rPr>
          <w:rFonts w:hint="cs"/>
          <w:sz w:val="28"/>
          <w:szCs w:val="28"/>
          <w:rtl/>
        </w:rPr>
        <w:t xml:space="preserve"> ידי הגורם המוסמך ברשות על מידת</w:t>
      </w:r>
      <w:r w:rsidR="00FE2133" w:rsidRPr="007F0931">
        <w:rPr>
          <w:rFonts w:hint="cs"/>
          <w:sz w:val="28"/>
          <w:szCs w:val="28"/>
          <w:rtl/>
        </w:rPr>
        <w:t xml:space="preserve"> התאמת פעילות הארגון ומערכת הניהול שלו לדרישות התקן העדכני</w:t>
      </w:r>
      <w:r w:rsidR="002172E1">
        <w:rPr>
          <w:rFonts w:hint="cs"/>
          <w:sz w:val="28"/>
          <w:szCs w:val="28"/>
          <w:rtl/>
        </w:rPr>
        <w:t>.</w:t>
      </w:r>
      <w:r w:rsidR="005410B7">
        <w:rPr>
          <w:rFonts w:hint="cs"/>
          <w:sz w:val="28"/>
          <w:szCs w:val="28"/>
          <w:rtl/>
        </w:rPr>
        <w:t xml:space="preserve"> המסמך במהדורתו החדשה הותאם לתקני </w:t>
      </w:r>
      <w:r w:rsidR="005410B7">
        <w:rPr>
          <w:rFonts w:hint="cs"/>
          <w:sz w:val="28"/>
          <w:szCs w:val="28"/>
        </w:rPr>
        <w:t>ISO</w:t>
      </w:r>
      <w:r w:rsidR="005410B7">
        <w:rPr>
          <w:rFonts w:hint="cs"/>
          <w:sz w:val="28"/>
          <w:szCs w:val="28"/>
          <w:rtl/>
        </w:rPr>
        <w:t xml:space="preserve"> מקבילים וכן מתייחס במספר סעיפים לנושא בדיקות בנקודת הטיפול </w:t>
      </w:r>
      <w:r w:rsidR="005410B7">
        <w:rPr>
          <w:sz w:val="28"/>
          <w:szCs w:val="28"/>
          <w:rtl/>
        </w:rPr>
        <w:t>–</w:t>
      </w:r>
      <w:r w:rsidR="005410B7">
        <w:rPr>
          <w:rFonts w:hint="cs"/>
          <w:sz w:val="28"/>
          <w:szCs w:val="28"/>
          <w:rtl/>
        </w:rPr>
        <w:t xml:space="preserve"> (</w:t>
      </w:r>
      <w:r w:rsidR="005410B7">
        <w:rPr>
          <w:sz w:val="28"/>
          <w:szCs w:val="28"/>
        </w:rPr>
        <w:t>POCT-Point of care testing</w:t>
      </w:r>
      <w:r w:rsidR="005410B7">
        <w:rPr>
          <w:rFonts w:hint="cs"/>
          <w:sz w:val="28"/>
          <w:szCs w:val="28"/>
          <w:rtl/>
        </w:rPr>
        <w:t xml:space="preserve">), נושא חדש אשר לא קיבל התייחסות במהדורת התקן הקודמת. </w:t>
      </w:r>
    </w:p>
    <w:p w14:paraId="2347AA9C" w14:textId="77777777" w:rsidR="007F0931" w:rsidRDefault="007F0931" w:rsidP="00536854">
      <w:pPr>
        <w:spacing w:after="0"/>
        <w:ind w:left="0" w:right="695" w:firstLine="0"/>
        <w:rPr>
          <w:b/>
          <w:bCs/>
          <w:sz w:val="28"/>
          <w:szCs w:val="28"/>
          <w:u w:val="single"/>
          <w:rtl/>
        </w:rPr>
      </w:pPr>
    </w:p>
    <w:p w14:paraId="0F68D913" w14:textId="77777777" w:rsidR="00536854" w:rsidRPr="00FE2133" w:rsidRDefault="00536854" w:rsidP="00536854">
      <w:pPr>
        <w:spacing w:after="0"/>
        <w:ind w:left="0" w:right="695" w:firstLine="0"/>
        <w:rPr>
          <w:b/>
          <w:bCs/>
          <w:sz w:val="28"/>
          <w:szCs w:val="28"/>
          <w:u w:val="single"/>
          <w:rtl/>
        </w:rPr>
      </w:pPr>
      <w:r w:rsidRPr="00FE2133">
        <w:rPr>
          <w:b/>
          <w:bCs/>
          <w:sz w:val="28"/>
          <w:szCs w:val="28"/>
          <w:u w:val="single"/>
          <w:rtl/>
        </w:rPr>
        <w:t>ה</w:t>
      </w:r>
      <w:r w:rsidR="00FE2133">
        <w:rPr>
          <w:rFonts w:hint="cs"/>
          <w:b/>
          <w:bCs/>
          <w:sz w:val="28"/>
          <w:szCs w:val="28"/>
          <w:u w:val="single"/>
          <w:rtl/>
        </w:rPr>
        <w:t>נחיות</w:t>
      </w:r>
      <w:r w:rsidRPr="00FE2133">
        <w:rPr>
          <w:b/>
          <w:bCs/>
          <w:sz w:val="28"/>
          <w:szCs w:val="28"/>
          <w:u w:val="single"/>
          <w:rtl/>
        </w:rPr>
        <w:t xml:space="preserve"> לשימוש</w:t>
      </w:r>
      <w:r w:rsidRPr="00FE2133"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  <w:t xml:space="preserve"> </w:t>
      </w:r>
      <w:r w:rsidRPr="00FE2133">
        <w:rPr>
          <w:b/>
          <w:bCs/>
          <w:sz w:val="28"/>
          <w:szCs w:val="28"/>
          <w:u w:val="single"/>
          <w:rtl/>
        </w:rPr>
        <w:t>בתבנית</w:t>
      </w:r>
    </w:p>
    <w:p w14:paraId="445C7370" w14:textId="21096673" w:rsidR="00536854" w:rsidRDefault="00253273" w:rsidP="00536854">
      <w:pPr>
        <w:spacing w:after="0"/>
        <w:ind w:left="-15" w:right="284" w:firstLine="0"/>
        <w:rPr>
          <w:rFonts w:asciiTheme="majorBidi" w:hAnsiTheme="majorBidi" w:cstheme="majorBidi"/>
          <w:sz w:val="28"/>
          <w:szCs w:val="28"/>
          <w:rtl/>
        </w:rPr>
      </w:pPr>
      <w:r w:rsidRPr="00536854">
        <w:rPr>
          <w:rFonts w:asciiTheme="majorBidi" w:hAnsiTheme="majorBidi" w:cstheme="majorBidi"/>
          <w:sz w:val="28"/>
          <w:szCs w:val="28"/>
          <w:u w:val="single"/>
          <w:rtl/>
        </w:rPr>
        <w:t>מעבדות</w:t>
      </w:r>
      <w:r w:rsidR="002A162C" w:rsidRPr="00536854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="004C04FF">
        <w:rPr>
          <w:rFonts w:asciiTheme="majorBidi" w:hAnsiTheme="majorBidi" w:cstheme="majorBidi" w:hint="cs"/>
          <w:sz w:val="28"/>
          <w:szCs w:val="28"/>
          <w:u w:val="single"/>
          <w:rtl/>
        </w:rPr>
        <w:t>רפואיות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u w:val="single"/>
          <w:rtl/>
        </w:rPr>
        <w:t>:</w:t>
      </w:r>
    </w:p>
    <w:p w14:paraId="29C558BF" w14:textId="1A3CAA9F" w:rsidR="00DC7976" w:rsidRPr="00B06686" w:rsidRDefault="002A162C" w:rsidP="00536854">
      <w:pPr>
        <w:spacing w:after="0"/>
        <w:ind w:left="-15" w:right="284" w:firstLine="0"/>
        <w:rPr>
          <w:rFonts w:asciiTheme="majorBidi" w:hAnsiTheme="majorBidi" w:cstheme="majorBidi"/>
          <w:sz w:val="28"/>
          <w:szCs w:val="28"/>
          <w:rtl/>
        </w:rPr>
      </w:pPr>
      <w:r w:rsidRPr="00536854">
        <w:rPr>
          <w:rFonts w:asciiTheme="majorBidi" w:hAnsiTheme="majorBidi" w:cstheme="majorBidi"/>
          <w:sz w:val="28"/>
          <w:szCs w:val="28"/>
          <w:rtl/>
        </w:rPr>
        <w:t>תבנית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זו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מזהה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172E1">
        <w:rPr>
          <w:rFonts w:asciiTheme="majorBidi" w:eastAsia="Calibri" w:hAnsiTheme="majorBidi" w:cstheme="majorBidi" w:hint="cs"/>
          <w:sz w:val="28"/>
          <w:szCs w:val="28"/>
          <w:rtl/>
        </w:rPr>
        <w:t xml:space="preserve">את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סעיפי תקן </w:t>
      </w:r>
      <w:r w:rsidR="004C04FF">
        <w:rPr>
          <w:rFonts w:asciiTheme="majorBidi" w:hAnsiTheme="majorBidi" w:cstheme="majorBidi" w:hint="cs"/>
          <w:sz w:val="28"/>
          <w:szCs w:val="28"/>
          <w:rtl/>
        </w:rPr>
        <w:t>15189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:20</w:t>
      </w:r>
      <w:r w:rsidR="004C04FF">
        <w:rPr>
          <w:rFonts w:asciiTheme="majorBidi" w:hAnsiTheme="majorBidi" w:cstheme="majorBidi" w:hint="cs"/>
          <w:sz w:val="28"/>
          <w:szCs w:val="28"/>
          <w:rtl/>
        </w:rPr>
        <w:t>22</w:t>
      </w:r>
      <w:r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eastAsia="Calibri" w:hAnsiTheme="majorBidi" w:cstheme="majorBidi"/>
          <w:sz w:val="28"/>
          <w:szCs w:val="28"/>
        </w:rPr>
        <w:t>ISO</w:t>
      </w:r>
      <w:r w:rsidRPr="00536854">
        <w:rPr>
          <w:rFonts w:asciiTheme="majorBidi" w:hAnsiTheme="majorBidi" w:cstheme="majorBidi"/>
          <w:sz w:val="28"/>
          <w:szCs w:val="28"/>
          <w:rtl/>
        </w:rPr>
        <w:t xml:space="preserve"> ומ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ש</w:t>
      </w:r>
      <w:r w:rsidRPr="00536854">
        <w:rPr>
          <w:rFonts w:asciiTheme="majorBidi" w:hAnsiTheme="majorBidi" w:cstheme="majorBidi"/>
          <w:sz w:val="28"/>
          <w:szCs w:val="28"/>
          <w:rtl/>
        </w:rPr>
        <w:t>ק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פ</w:t>
      </w:r>
      <w:r w:rsidRPr="00536854">
        <w:rPr>
          <w:rFonts w:asciiTheme="majorBidi" w:hAnsiTheme="majorBidi" w:cstheme="majorBidi"/>
          <w:sz w:val="28"/>
          <w:szCs w:val="28"/>
          <w:rtl/>
        </w:rPr>
        <w:t>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את</w:t>
      </w:r>
      <w:r w:rsidR="00536854">
        <w:rPr>
          <w:rFonts w:asciiTheme="majorBidi" w:hAnsiTheme="majorBidi" w:cstheme="majorBidi" w:hint="cs"/>
          <w:sz w:val="28"/>
          <w:szCs w:val="28"/>
          <w:rtl/>
        </w:rPr>
        <w:t xml:space="preserve"> נקודת מבטה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של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הרשות הלא</w:t>
      </w:r>
      <w:r w:rsidR="00A4711A">
        <w:rPr>
          <w:rFonts w:asciiTheme="majorBidi" w:eastAsia="Calibri" w:hAnsiTheme="majorBidi" w:cstheme="majorBidi" w:hint="cs"/>
          <w:sz w:val="28"/>
          <w:szCs w:val="28"/>
          <w:rtl/>
        </w:rPr>
        <w:t>ו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מית להסמכת מעבדות </w:t>
      </w:r>
      <w:r w:rsidRPr="00536854">
        <w:rPr>
          <w:rFonts w:asciiTheme="majorBidi" w:hAnsiTheme="majorBidi" w:cstheme="majorBidi"/>
          <w:sz w:val="28"/>
          <w:szCs w:val="28"/>
          <w:rtl/>
        </w:rPr>
        <w:t xml:space="preserve">על </w:t>
      </w:r>
      <w:r w:rsidR="00536854">
        <w:rPr>
          <w:rFonts w:asciiTheme="majorBidi" w:hAnsiTheme="majorBidi" w:cstheme="majorBidi" w:hint="cs"/>
          <w:sz w:val="28"/>
          <w:szCs w:val="28"/>
          <w:rtl/>
        </w:rPr>
        <w:t xml:space="preserve">מידת </w:t>
      </w:r>
      <w:r w:rsidRPr="00536854">
        <w:rPr>
          <w:rFonts w:asciiTheme="majorBidi" w:hAnsiTheme="majorBidi" w:cstheme="majorBidi"/>
          <w:sz w:val="28"/>
          <w:szCs w:val="28"/>
          <w:rtl/>
        </w:rPr>
        <w:t>היקף כל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שינוי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בדרישות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התקן </w:t>
      </w:r>
      <w:r w:rsidR="00536854">
        <w:rPr>
          <w:rFonts w:asciiTheme="majorBidi" w:hAnsiTheme="majorBidi" w:cstheme="majorBidi" w:hint="cs"/>
          <w:sz w:val="28"/>
          <w:szCs w:val="28"/>
          <w:rtl/>
        </w:rPr>
        <w:t>מ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גרסתו הקודמת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eastAsia="Calibri" w:hAnsiTheme="majorBidi" w:cstheme="majorBidi"/>
          <w:sz w:val="28"/>
          <w:szCs w:val="28"/>
        </w:rPr>
        <w:t>ISO</w:t>
      </w:r>
      <w:r w:rsidR="004C04FF">
        <w:rPr>
          <w:rFonts w:asciiTheme="majorBidi" w:eastAsia="Calibri" w:hAnsiTheme="majorBidi" w:cstheme="majorBidi"/>
          <w:sz w:val="28"/>
          <w:szCs w:val="28"/>
        </w:rPr>
        <w:t xml:space="preserve"> 15189</w:t>
      </w:r>
      <w:r w:rsidRPr="00536854">
        <w:rPr>
          <w:rFonts w:asciiTheme="majorBidi" w:eastAsia="Calibri" w:hAnsiTheme="majorBidi" w:cstheme="majorBidi"/>
          <w:sz w:val="28"/>
          <w:szCs w:val="28"/>
        </w:rPr>
        <w:t xml:space="preserve">: </w:t>
      </w:r>
      <w:r w:rsidR="004C04FF">
        <w:rPr>
          <w:rFonts w:asciiTheme="majorBidi" w:eastAsia="Calibri" w:hAnsiTheme="majorBidi" w:cstheme="majorBidi"/>
          <w:sz w:val="28"/>
          <w:szCs w:val="28"/>
        </w:rPr>
        <w:t>2012</w:t>
      </w:r>
      <w:r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  <w:r w:rsidRPr="00536854">
        <w:rPr>
          <w:rFonts w:asciiTheme="majorBidi" w:hAnsiTheme="majorBidi" w:cstheme="majorBidi"/>
          <w:sz w:val="28"/>
          <w:szCs w:val="28"/>
          <w:rtl/>
        </w:rPr>
        <w:t xml:space="preserve"> פרטים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4C04FF">
        <w:rPr>
          <w:rFonts w:asciiTheme="majorBidi" w:hAnsiTheme="majorBidi" w:cstheme="majorBidi" w:hint="cs"/>
          <w:sz w:val="28"/>
          <w:szCs w:val="28"/>
          <w:rtl/>
        </w:rPr>
        <w:t>אודות ה</w:t>
      </w:r>
      <w:r w:rsidRPr="00536854">
        <w:rPr>
          <w:rFonts w:asciiTheme="majorBidi" w:hAnsiTheme="majorBidi" w:cstheme="majorBidi"/>
          <w:sz w:val="28"/>
          <w:szCs w:val="28"/>
          <w:rtl/>
        </w:rPr>
        <w:t>שינויים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בפועל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אינם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מסופקים</w:t>
      </w:r>
      <w:r w:rsidR="004C04FF">
        <w:rPr>
          <w:rFonts w:asciiTheme="majorBidi" w:eastAsia="Calibri" w:hAnsiTheme="majorBidi" w:cstheme="majorBidi" w:hint="cs"/>
          <w:sz w:val="28"/>
          <w:szCs w:val="28"/>
          <w:rtl/>
        </w:rPr>
        <w:t>,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ו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בהתאם </w:t>
      </w:r>
      <w:r w:rsidRPr="00536854">
        <w:rPr>
          <w:rFonts w:asciiTheme="majorBidi" w:hAnsiTheme="majorBidi" w:cstheme="majorBidi"/>
          <w:sz w:val="28"/>
          <w:szCs w:val="28"/>
          <w:rtl/>
        </w:rPr>
        <w:t xml:space="preserve">המעבדה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תידרש </w:t>
      </w:r>
      <w:r w:rsidRPr="00536854">
        <w:rPr>
          <w:rFonts w:asciiTheme="majorBidi" w:hAnsiTheme="majorBidi" w:cstheme="majorBidi"/>
          <w:sz w:val="28"/>
          <w:szCs w:val="28"/>
          <w:rtl/>
        </w:rPr>
        <w:t>להשתמש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בתבנית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 xml:space="preserve">זו </w:t>
      </w:r>
      <w:r w:rsidR="004C04FF">
        <w:rPr>
          <w:rFonts w:asciiTheme="majorBidi" w:hAnsiTheme="majorBidi" w:cstheme="majorBidi" w:hint="cs"/>
          <w:sz w:val="28"/>
          <w:szCs w:val="28"/>
          <w:rtl/>
        </w:rPr>
        <w:t>לצד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4C04FF">
        <w:rPr>
          <w:rFonts w:asciiTheme="majorBidi" w:hAnsiTheme="majorBidi" w:cstheme="majorBidi" w:hint="cs"/>
          <w:sz w:val="28"/>
          <w:szCs w:val="28"/>
          <w:rtl/>
        </w:rPr>
        <w:t>ה</w:t>
      </w:r>
      <w:r w:rsidRPr="00536854">
        <w:rPr>
          <w:rFonts w:asciiTheme="majorBidi" w:hAnsiTheme="majorBidi" w:cstheme="majorBidi"/>
          <w:sz w:val="28"/>
          <w:szCs w:val="28"/>
          <w:rtl/>
        </w:rPr>
        <w:t>עותקי</w:t>
      </w:r>
      <w:r w:rsidR="004C04FF">
        <w:rPr>
          <w:rFonts w:asciiTheme="majorBidi" w:hAnsiTheme="majorBidi" w:cstheme="majorBidi" w:hint="cs"/>
          <w:sz w:val="28"/>
          <w:szCs w:val="28"/>
          <w:rtl/>
        </w:rPr>
        <w:t>ם של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4C04FF">
        <w:rPr>
          <w:rFonts w:asciiTheme="majorBidi" w:eastAsia="Calibri" w:hAnsiTheme="majorBidi" w:cstheme="majorBidi" w:hint="cs"/>
          <w:sz w:val="28"/>
          <w:szCs w:val="28"/>
          <w:rtl/>
        </w:rPr>
        <w:t>התקנים</w:t>
      </w:r>
      <w:r w:rsidR="00253273" w:rsidRPr="00536854">
        <w:rPr>
          <w:rFonts w:asciiTheme="majorBidi" w:eastAsia="Calibri" w:hAnsiTheme="majorBidi" w:cstheme="majorBidi"/>
          <w:sz w:val="28"/>
          <w:szCs w:val="28"/>
        </w:rPr>
        <w:t xml:space="preserve">ISO </w:t>
      </w:r>
      <w:r w:rsidR="004C04FF">
        <w:rPr>
          <w:rFonts w:asciiTheme="majorBidi" w:eastAsia="Calibri" w:hAnsiTheme="majorBidi" w:cstheme="majorBidi"/>
          <w:sz w:val="28"/>
          <w:szCs w:val="28"/>
        </w:rPr>
        <w:t>15189</w:t>
      </w:r>
      <w:r w:rsidR="00253273" w:rsidRPr="00536854">
        <w:rPr>
          <w:rFonts w:asciiTheme="majorBidi" w:eastAsia="Calibri" w:hAnsiTheme="majorBidi" w:cstheme="majorBidi"/>
          <w:sz w:val="28"/>
          <w:szCs w:val="28"/>
        </w:rPr>
        <w:t>:</w:t>
      </w:r>
      <w:r w:rsidR="004C04FF">
        <w:rPr>
          <w:rFonts w:asciiTheme="majorBidi" w:eastAsia="Calibri" w:hAnsiTheme="majorBidi" w:cstheme="majorBidi"/>
          <w:sz w:val="28"/>
          <w:szCs w:val="28"/>
        </w:rPr>
        <w:t xml:space="preserve">2012 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965DB9">
        <w:rPr>
          <w:rFonts w:asciiTheme="majorBidi" w:eastAsia="Calibri" w:hAnsiTheme="majorBidi" w:cstheme="majorBidi" w:hint="cs"/>
          <w:sz w:val="28"/>
          <w:szCs w:val="28"/>
          <w:rtl/>
        </w:rPr>
        <w:t>ו-</w:t>
      </w:r>
      <w:r w:rsidR="00253273" w:rsidRPr="00536854">
        <w:rPr>
          <w:rFonts w:asciiTheme="majorBidi" w:eastAsia="Calibri" w:hAnsiTheme="majorBidi" w:cstheme="majorBidi"/>
          <w:sz w:val="28"/>
          <w:szCs w:val="28"/>
        </w:rPr>
        <w:t xml:space="preserve">ISO </w:t>
      </w:r>
      <w:r w:rsidR="004C04FF">
        <w:rPr>
          <w:rFonts w:asciiTheme="majorBidi" w:eastAsia="Calibri" w:hAnsiTheme="majorBidi" w:cstheme="majorBidi"/>
          <w:sz w:val="28"/>
          <w:szCs w:val="28"/>
        </w:rPr>
        <w:t>15189</w:t>
      </w:r>
      <w:r w:rsidR="00253273" w:rsidRPr="00536854">
        <w:rPr>
          <w:rFonts w:asciiTheme="majorBidi" w:eastAsia="Calibri" w:hAnsiTheme="majorBidi" w:cstheme="majorBidi"/>
          <w:sz w:val="28"/>
          <w:szCs w:val="28"/>
        </w:rPr>
        <w:t>:</w:t>
      </w:r>
      <w:r w:rsidR="004C04FF">
        <w:rPr>
          <w:rFonts w:asciiTheme="majorBidi" w:eastAsia="Calibri" w:hAnsiTheme="majorBidi" w:cstheme="majorBidi"/>
          <w:sz w:val="28"/>
          <w:szCs w:val="28"/>
        </w:rPr>
        <w:t>2022</w:t>
      </w:r>
      <w:r w:rsidR="00B06686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12EA4EB0" w14:textId="77777777" w:rsidR="00DC7976" w:rsidRPr="00536854" w:rsidRDefault="002A162C">
      <w:pPr>
        <w:bidi w:val="0"/>
        <w:spacing w:after="0"/>
        <w:ind w:left="0" w:right="0" w:firstLine="0"/>
        <w:jc w:val="right"/>
        <w:rPr>
          <w:rFonts w:asciiTheme="majorBidi" w:hAnsiTheme="majorBidi" w:cstheme="majorBidi"/>
          <w:sz w:val="28"/>
          <w:szCs w:val="28"/>
        </w:rPr>
      </w:pPr>
      <w:r w:rsidRPr="00536854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14:paraId="227C6E62" w14:textId="77777777" w:rsidR="00550677" w:rsidRDefault="002172E1">
      <w:pPr>
        <w:ind w:left="-5" w:right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המעבדה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אחראית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לזהות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את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ה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שינוי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ים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בין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מהדורות התקן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,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לקבוע את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ה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שפע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ת השינוי הנדרש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על המערכת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שלה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,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ו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בהתאם לעדכן</w:t>
      </w:r>
      <w:r w:rsidR="00550677">
        <w:rPr>
          <w:rFonts w:asciiTheme="majorBidi" w:hAnsiTheme="majorBidi" w:cstheme="majorBidi" w:hint="cs"/>
          <w:sz w:val="28"/>
          <w:szCs w:val="28"/>
          <w:rtl/>
        </w:rPr>
        <w:t>,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 להדריך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ו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ליישם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את כל השינויים הנדרשים לפי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הצורך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</w:p>
    <w:p w14:paraId="44C5D281" w14:textId="77777777" w:rsidR="00550677" w:rsidRDefault="00536854">
      <w:pPr>
        <w:ind w:left="-5" w:right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ה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מעבדה מתבקשת לפרט את ה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שינויים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שבוצעו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במערכות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הניהול והאיכות שלה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בתבנית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זו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ולשלחה לרשות כ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מסמך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eastAsia="Calibri" w:hAnsiTheme="majorBidi" w:cstheme="majorBidi"/>
          <w:sz w:val="28"/>
          <w:szCs w:val="28"/>
        </w:rPr>
        <w:t>Word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לפחות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חודשיים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לפני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מבדק ההסמכה מחדש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50677">
        <w:rPr>
          <w:rFonts w:asciiTheme="majorBidi" w:hAnsiTheme="majorBidi" w:cstheme="majorBidi" w:hint="cs"/>
          <w:sz w:val="28"/>
          <w:szCs w:val="28"/>
          <w:rtl/>
        </w:rPr>
        <w:t>יש להגיש את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</w:t>
      </w:r>
      <w:r w:rsidR="00550677">
        <w:rPr>
          <w:rFonts w:asciiTheme="majorBidi" w:hAnsiTheme="majorBidi" w:cstheme="majorBidi" w:hint="cs"/>
          <w:sz w:val="28"/>
          <w:szCs w:val="28"/>
          <w:rtl/>
        </w:rPr>
        <w:t>תיעוד בליווי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תיעוד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המגבה ומפרט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כיצד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ניתן מענה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ל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דרישות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חדשות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או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משתנות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יישום אפקטיבי י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סקר בעת 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>המבדק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ב</w:t>
      </w:r>
      <w:r>
        <w:rPr>
          <w:rFonts w:asciiTheme="majorBidi" w:hAnsiTheme="majorBidi" w:cstheme="majorBidi" w:hint="cs"/>
          <w:sz w:val="28"/>
          <w:szCs w:val="28"/>
          <w:rtl/>
        </w:rPr>
        <w:t>מעבדה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</w:p>
    <w:p w14:paraId="41D96B5D" w14:textId="61C3EEE2" w:rsidR="00DC7976" w:rsidRPr="00536854" w:rsidRDefault="00550677">
      <w:pPr>
        <w:ind w:left="-5" w:righ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במידה ו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להערכת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המעבדה היא עומדת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כבר כיום בדרישות גרסת התקן העדכנית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ואינה צריכה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לבצע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שינויים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ועדכונים כלשהם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במערכת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 הניהול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שלה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,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עליה 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לתעד זאת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בתבנית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</w:p>
    <w:p w14:paraId="4CF895D1" w14:textId="333CEFBB" w:rsidR="00DC7976" w:rsidRPr="00536854" w:rsidRDefault="002A162C" w:rsidP="00550677">
      <w:pPr>
        <w:bidi w:val="0"/>
        <w:spacing w:after="8"/>
        <w:ind w:left="0" w:right="0" w:firstLine="0"/>
        <w:jc w:val="right"/>
        <w:rPr>
          <w:rFonts w:asciiTheme="majorBidi" w:hAnsiTheme="majorBidi" w:cstheme="majorBidi"/>
          <w:sz w:val="28"/>
          <w:szCs w:val="28"/>
        </w:rPr>
      </w:pPr>
      <w:r w:rsidRPr="00536854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14:paraId="3AC82982" w14:textId="77777777" w:rsidR="00550677" w:rsidRDefault="00550677">
      <w:pPr>
        <w:spacing w:after="0"/>
        <w:ind w:left="-5" w:right="0"/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1A51E2C8" w14:textId="77777777" w:rsidR="00550677" w:rsidRDefault="00550677">
      <w:pPr>
        <w:spacing w:after="0"/>
        <w:ind w:left="-5" w:right="0"/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77985441" w14:textId="0936E73E" w:rsidR="00DC7976" w:rsidRPr="00536854" w:rsidRDefault="00FE2133">
      <w:pPr>
        <w:spacing w:after="0"/>
        <w:ind w:left="-5" w:right="0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lastRenderedPageBreak/>
        <w:t>הנחיות ל</w:t>
      </w:r>
      <w:r w:rsidR="00253273" w:rsidRPr="00536854">
        <w:rPr>
          <w:rFonts w:asciiTheme="majorBidi" w:eastAsia="Calibri" w:hAnsiTheme="majorBidi" w:cstheme="majorBidi"/>
          <w:sz w:val="28"/>
          <w:szCs w:val="28"/>
          <w:u w:val="single"/>
          <w:rtl/>
        </w:rPr>
        <w:t>בודקי הרשות הלאומית להסמכת מעבדות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u w:val="single"/>
          <w:rtl/>
        </w:rPr>
        <w:t>:</w:t>
      </w:r>
    </w:p>
    <w:p w14:paraId="1CD4F1AF" w14:textId="77777777" w:rsidR="00550677" w:rsidRDefault="002A162C">
      <w:pPr>
        <w:ind w:left="-5" w:right="397"/>
        <w:rPr>
          <w:rFonts w:asciiTheme="majorBidi" w:hAnsiTheme="majorBidi" w:cstheme="majorBidi"/>
          <w:sz w:val="28"/>
          <w:szCs w:val="28"/>
          <w:rtl/>
        </w:rPr>
      </w:pPr>
      <w:r w:rsidRPr="00536854">
        <w:rPr>
          <w:rFonts w:asciiTheme="majorBidi" w:hAnsiTheme="majorBidi" w:cstheme="majorBidi"/>
          <w:sz w:val="28"/>
          <w:szCs w:val="28"/>
          <w:rtl/>
        </w:rPr>
        <w:t>לאחר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עיון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במידע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ובתיעוד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שסופקו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על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ידי המעבדה והשלמת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המבדק </w:t>
      </w:r>
      <w:r w:rsidRPr="00536854">
        <w:rPr>
          <w:rFonts w:asciiTheme="majorBidi" w:hAnsiTheme="majorBidi" w:cstheme="majorBidi"/>
          <w:sz w:val="28"/>
          <w:szCs w:val="28"/>
          <w:rtl/>
        </w:rPr>
        <w:t>ל</w:t>
      </w:r>
      <w:r w:rsidR="004C04FF">
        <w:rPr>
          <w:rFonts w:asciiTheme="majorBidi" w:hAnsiTheme="majorBidi" w:cstheme="majorBidi" w:hint="cs"/>
          <w:sz w:val="28"/>
          <w:szCs w:val="28"/>
          <w:rtl/>
        </w:rPr>
        <w:t>י</w:t>
      </w:r>
      <w:r w:rsidRPr="00536854">
        <w:rPr>
          <w:rFonts w:asciiTheme="majorBidi" w:hAnsiTheme="majorBidi" w:cstheme="majorBidi"/>
          <w:sz w:val="28"/>
          <w:szCs w:val="28"/>
          <w:rtl/>
        </w:rPr>
        <w:t>ישום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דרישות התקן במהדורתו האחרונה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>,</w:t>
      </w:r>
      <w:r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הנך 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>מתבקש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>לפרט א</w:t>
      </w:r>
      <w:r w:rsidR="003E6E6D" w:rsidRPr="00536854">
        <w:rPr>
          <w:rFonts w:asciiTheme="majorBidi" w:hAnsiTheme="majorBidi" w:cstheme="majorBidi"/>
          <w:sz w:val="28"/>
          <w:szCs w:val="28"/>
          <w:rtl/>
        </w:rPr>
        <w:t>ת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 ממצאיך </w:t>
      </w:r>
      <w:r w:rsidRPr="00536854">
        <w:rPr>
          <w:rFonts w:asciiTheme="majorBidi" w:hAnsiTheme="majorBidi" w:cstheme="majorBidi"/>
          <w:sz w:val="28"/>
          <w:szCs w:val="28"/>
          <w:rtl/>
        </w:rPr>
        <w:t>ל</w:t>
      </w:r>
      <w:r w:rsidR="00253273" w:rsidRPr="00536854">
        <w:rPr>
          <w:rFonts w:asciiTheme="majorBidi" w:hAnsiTheme="majorBidi" w:cstheme="majorBidi"/>
          <w:sz w:val="28"/>
          <w:szCs w:val="28"/>
          <w:rtl/>
        </w:rPr>
        <w:t xml:space="preserve">מידת </w:t>
      </w:r>
      <w:r w:rsidRPr="00536854">
        <w:rPr>
          <w:rFonts w:asciiTheme="majorBidi" w:hAnsiTheme="majorBidi" w:cstheme="majorBidi"/>
          <w:sz w:val="28"/>
          <w:szCs w:val="28"/>
          <w:rtl/>
        </w:rPr>
        <w:t>ההתאמה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של המעבדה עם דרישות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53273" w:rsidRPr="00536854">
        <w:rPr>
          <w:rFonts w:asciiTheme="majorBidi" w:eastAsia="Calibri" w:hAnsiTheme="majorBidi" w:cstheme="majorBidi"/>
          <w:sz w:val="28"/>
          <w:szCs w:val="28"/>
          <w:rtl/>
        </w:rPr>
        <w:t>התקן ה</w:t>
      </w:r>
      <w:r w:rsidRPr="00536854">
        <w:rPr>
          <w:rFonts w:asciiTheme="majorBidi" w:hAnsiTheme="majorBidi" w:cstheme="majorBidi"/>
          <w:sz w:val="28"/>
          <w:szCs w:val="28"/>
          <w:rtl/>
        </w:rPr>
        <w:t>חדשות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בתבנית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זו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, </w:t>
      </w:r>
      <w:r w:rsidR="003E6E6D" w:rsidRPr="00536854">
        <w:rPr>
          <w:rFonts w:asciiTheme="majorBidi" w:hAnsiTheme="majorBidi" w:cstheme="majorBidi"/>
          <w:sz w:val="28"/>
          <w:szCs w:val="28"/>
          <w:rtl/>
        </w:rPr>
        <w:t>וב</w:t>
      </w:r>
      <w:r w:rsidRPr="00536854">
        <w:rPr>
          <w:rFonts w:asciiTheme="majorBidi" w:hAnsiTheme="majorBidi" w:cstheme="majorBidi"/>
          <w:sz w:val="28"/>
          <w:szCs w:val="28"/>
          <w:rtl/>
        </w:rPr>
        <w:t>דו</w:t>
      </w:r>
      <w:r w:rsidR="002172E1">
        <w:rPr>
          <w:rFonts w:asciiTheme="majorBidi" w:hAnsiTheme="majorBidi" w:cstheme="majorBidi" w:hint="cs"/>
          <w:sz w:val="28"/>
          <w:szCs w:val="28"/>
          <w:rtl/>
        </w:rPr>
        <w:t>"</w:t>
      </w:r>
      <w:r w:rsidRPr="00536854">
        <w:rPr>
          <w:rFonts w:asciiTheme="majorBidi" w:hAnsiTheme="majorBidi" w:cstheme="majorBidi"/>
          <w:sz w:val="28"/>
          <w:szCs w:val="28"/>
          <w:rtl/>
        </w:rPr>
        <w:t>ח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3E6E6D" w:rsidRPr="00536854">
        <w:rPr>
          <w:rFonts w:asciiTheme="majorBidi" w:eastAsia="Calibri" w:hAnsiTheme="majorBidi" w:cstheme="majorBidi"/>
          <w:sz w:val="28"/>
          <w:szCs w:val="28"/>
          <w:rtl/>
        </w:rPr>
        <w:t>המבדק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</w:p>
    <w:p w14:paraId="29E53FF2" w14:textId="5FD22B53" w:rsidR="00B06686" w:rsidRDefault="002A162C">
      <w:pPr>
        <w:ind w:left="-5" w:right="397"/>
        <w:rPr>
          <w:rFonts w:asciiTheme="majorBidi" w:hAnsiTheme="majorBidi" w:cstheme="majorBidi"/>
          <w:sz w:val="28"/>
          <w:szCs w:val="28"/>
          <w:rtl/>
        </w:rPr>
      </w:pPr>
      <w:r w:rsidRPr="00536854">
        <w:rPr>
          <w:rFonts w:asciiTheme="majorBidi" w:hAnsiTheme="majorBidi" w:cstheme="majorBidi"/>
          <w:sz w:val="28"/>
          <w:szCs w:val="28"/>
          <w:rtl/>
        </w:rPr>
        <w:t>רמת</w:t>
      </w:r>
      <w:r w:rsidR="003E6E6D" w:rsidRPr="00536854">
        <w:rPr>
          <w:rFonts w:asciiTheme="majorBidi" w:hAnsiTheme="majorBidi" w:cstheme="majorBidi"/>
          <w:sz w:val="28"/>
          <w:szCs w:val="28"/>
          <w:rtl/>
        </w:rPr>
        <w:t xml:space="preserve"> ועומק </w:t>
      </w:r>
      <w:r w:rsidRPr="00536854">
        <w:rPr>
          <w:rFonts w:asciiTheme="majorBidi" w:hAnsiTheme="majorBidi" w:cstheme="majorBidi"/>
          <w:sz w:val="28"/>
          <w:szCs w:val="28"/>
          <w:rtl/>
        </w:rPr>
        <w:t>ההערות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3E6E6D" w:rsidRPr="00536854">
        <w:rPr>
          <w:rFonts w:asciiTheme="majorBidi" w:hAnsiTheme="majorBidi" w:cstheme="majorBidi"/>
          <w:sz w:val="28"/>
          <w:szCs w:val="28"/>
          <w:rtl/>
        </w:rPr>
        <w:t>צריכים לספק את רמת והיקף הסימוכין הנדרש לצורך המשך קבלת החלטות לגבי סטטוס ההסמכה של המעבדה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</w:p>
    <w:p w14:paraId="5AD2E3FB" w14:textId="7D6080B1" w:rsidR="00B06686" w:rsidRDefault="002172E1" w:rsidP="005B1E29">
      <w:pPr>
        <w:ind w:left="-5" w:right="39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ככ</w:t>
      </w:r>
      <w:r w:rsidR="003E6E6D" w:rsidRPr="00536854">
        <w:rPr>
          <w:rFonts w:asciiTheme="majorBidi" w:hAnsiTheme="majorBidi" w:cstheme="majorBidi"/>
          <w:sz w:val="28"/>
          <w:szCs w:val="28"/>
          <w:rtl/>
        </w:rPr>
        <w:t>ל ש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מועלים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ממצאים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כלשהם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הנוגעים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לדרישות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חדשות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או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3E6E6D" w:rsidRPr="00536854">
        <w:rPr>
          <w:rFonts w:asciiTheme="majorBidi" w:eastAsia="Calibri" w:hAnsiTheme="majorBidi" w:cstheme="majorBidi"/>
          <w:sz w:val="28"/>
          <w:szCs w:val="28"/>
          <w:rtl/>
        </w:rPr>
        <w:t>דרישות ש</w:t>
      </w:r>
      <w:r w:rsidR="003E6E6D" w:rsidRPr="00536854">
        <w:rPr>
          <w:rFonts w:asciiTheme="majorBidi" w:hAnsiTheme="majorBidi" w:cstheme="majorBidi"/>
          <w:sz w:val="28"/>
          <w:szCs w:val="28"/>
          <w:rtl/>
        </w:rPr>
        <w:t>ה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שתנ</w:t>
      </w:r>
      <w:r w:rsidR="003E6E6D" w:rsidRPr="00536854">
        <w:rPr>
          <w:rFonts w:asciiTheme="majorBidi" w:hAnsiTheme="majorBidi" w:cstheme="majorBidi"/>
          <w:sz w:val="28"/>
          <w:szCs w:val="28"/>
          <w:rtl/>
        </w:rPr>
        <w:t>ו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,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יש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לרשום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אותם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3E6E6D" w:rsidRPr="00536854">
        <w:rPr>
          <w:rFonts w:asciiTheme="majorBidi" w:hAnsiTheme="majorBidi" w:cstheme="majorBidi"/>
          <w:sz w:val="28"/>
          <w:szCs w:val="28"/>
          <w:rtl/>
        </w:rPr>
        <w:t>ב</w:t>
      </w:r>
      <w:r w:rsidR="003E6E6D" w:rsidRPr="00536854">
        <w:rPr>
          <w:rFonts w:asciiTheme="majorBidi" w:eastAsia="Calibri" w:hAnsiTheme="majorBidi" w:cstheme="majorBidi"/>
          <w:sz w:val="28"/>
          <w:szCs w:val="28"/>
          <w:rtl/>
        </w:rPr>
        <w:t>טופס טיפול בממצאי מבדק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B06686">
        <w:rPr>
          <w:rFonts w:asciiTheme="majorBidi" w:hAnsiTheme="majorBidi" w:cstheme="majorBidi" w:hint="cs"/>
          <w:sz w:val="28"/>
          <w:szCs w:val="28"/>
          <w:rtl/>
        </w:rPr>
        <w:t>בהתאם לתהליך ה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רגיל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, </w:t>
      </w:r>
      <w:r w:rsidR="003E6E6D" w:rsidRPr="00536854">
        <w:rPr>
          <w:rFonts w:asciiTheme="majorBidi" w:hAnsiTheme="majorBidi" w:cstheme="majorBidi"/>
          <w:sz w:val="28"/>
          <w:szCs w:val="28"/>
          <w:rtl/>
        </w:rPr>
        <w:t xml:space="preserve">תוך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הפניה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מקושרת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בתבנית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455F69">
        <w:rPr>
          <w:rFonts w:asciiTheme="majorBidi" w:hAnsiTheme="majorBidi" w:cstheme="majorBidi"/>
          <w:sz w:val="28"/>
          <w:szCs w:val="28"/>
          <w:rtl/>
        </w:rPr>
        <w:t>זו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  <w:r w:rsidR="00B0668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בסוף הסקירה יש לכלול סיכום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מנהלים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והמלצה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על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מעבר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הסמכה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ל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- </w:t>
      </w:r>
      <w:r w:rsidR="00550677">
        <w:rPr>
          <w:rFonts w:asciiTheme="majorBidi" w:eastAsia="Calibri" w:hAnsiTheme="majorBidi" w:cstheme="majorBidi" w:hint="cs"/>
          <w:sz w:val="28"/>
          <w:szCs w:val="28"/>
          <w:rtl/>
        </w:rPr>
        <w:t>2022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: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C04FF">
        <w:rPr>
          <w:rFonts w:asciiTheme="majorBidi" w:eastAsia="Calibri" w:hAnsiTheme="majorBidi" w:cstheme="majorBidi"/>
          <w:sz w:val="28"/>
          <w:szCs w:val="28"/>
        </w:rPr>
        <w:t>15189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eastAsia="Calibri" w:hAnsiTheme="majorBidi" w:cstheme="majorBidi"/>
          <w:sz w:val="28"/>
          <w:szCs w:val="28"/>
        </w:rPr>
        <w:t>ISO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>.</w:t>
      </w:r>
    </w:p>
    <w:p w14:paraId="6780EF72" w14:textId="77777777" w:rsidR="005B1E29" w:rsidRDefault="005B1E29">
      <w:pPr>
        <w:spacing w:after="0"/>
        <w:ind w:left="-5" w:right="0"/>
        <w:rPr>
          <w:rFonts w:asciiTheme="majorBidi" w:hAnsiTheme="majorBidi" w:cstheme="majorBidi"/>
          <w:sz w:val="28"/>
          <w:szCs w:val="28"/>
          <w:rtl/>
        </w:rPr>
      </w:pPr>
    </w:p>
    <w:p w14:paraId="586ECB65" w14:textId="77777777" w:rsidR="00DC7976" w:rsidRPr="00536854" w:rsidRDefault="002A162C">
      <w:pPr>
        <w:spacing w:after="0"/>
        <w:ind w:left="-5" w:right="0"/>
        <w:rPr>
          <w:rFonts w:asciiTheme="majorBidi" w:hAnsiTheme="majorBidi" w:cstheme="majorBidi"/>
          <w:sz w:val="28"/>
          <w:szCs w:val="28"/>
          <w:rtl/>
        </w:rPr>
      </w:pPr>
      <w:r w:rsidRPr="00536854">
        <w:rPr>
          <w:rFonts w:asciiTheme="majorBidi" w:hAnsiTheme="majorBidi" w:cstheme="majorBidi"/>
          <w:sz w:val="28"/>
          <w:szCs w:val="28"/>
          <w:rtl/>
        </w:rPr>
        <w:t>מפתח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-</w:t>
      </w:r>
      <w:r w:rsidRPr="00536854">
        <w:rPr>
          <w:rFonts w:asciiTheme="majorBidi" w:hAnsiTheme="majorBidi" w:cstheme="majorBidi"/>
          <w:sz w:val="28"/>
          <w:szCs w:val="28"/>
          <w:rtl/>
        </w:rPr>
        <w:t xml:space="preserve"> טווח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השינוי</w:t>
      </w:r>
      <w:r w:rsidRPr="00536854">
        <w:rPr>
          <w:rFonts w:asciiTheme="majorBidi" w:eastAsia="Calibri" w:hAnsiTheme="majorBidi" w:cstheme="majorBidi"/>
          <w:sz w:val="28"/>
          <w:szCs w:val="28"/>
          <w:rtl/>
        </w:rPr>
        <w:t>:</w:t>
      </w:r>
    </w:p>
    <w:p w14:paraId="4B428592" w14:textId="77777777" w:rsidR="00DC7976" w:rsidRPr="00536854" w:rsidRDefault="00A90C65" w:rsidP="00536854">
      <w:pPr>
        <w:pStyle w:val="ListParagraph"/>
        <w:numPr>
          <w:ilvl w:val="0"/>
          <w:numId w:val="6"/>
        </w:numPr>
        <w:ind w:right="-709"/>
        <w:rPr>
          <w:rFonts w:asciiTheme="majorBidi" w:hAnsiTheme="majorBidi" w:cstheme="majorBidi"/>
          <w:sz w:val="28"/>
          <w:szCs w:val="28"/>
        </w:rPr>
      </w:pPr>
      <w:r w:rsidRPr="00536854">
        <w:rPr>
          <w:rFonts w:asciiTheme="majorBidi" w:hAnsiTheme="majorBidi" w:cstheme="majorBidi"/>
          <w:sz w:val="28"/>
          <w:szCs w:val="28"/>
          <w:rtl/>
        </w:rPr>
        <w:t>שינוי קל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-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ניסוח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הדרישה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השתנה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אך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הכוונה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הכוללת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</w:t>
      </w:r>
      <w:r w:rsidR="00FE2133">
        <w:rPr>
          <w:rFonts w:asciiTheme="majorBidi" w:hAnsiTheme="majorBidi" w:cstheme="majorBidi" w:hint="cs"/>
          <w:sz w:val="28"/>
          <w:szCs w:val="28"/>
          <w:rtl/>
        </w:rPr>
        <w:t>נה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עקבית</w:t>
      </w:r>
    </w:p>
    <w:p w14:paraId="520B079B" w14:textId="77777777" w:rsidR="00A90C65" w:rsidRPr="00536854" w:rsidRDefault="00A90C65" w:rsidP="00536854">
      <w:pPr>
        <w:pStyle w:val="ListParagraph"/>
        <w:numPr>
          <w:ilvl w:val="0"/>
          <w:numId w:val="6"/>
        </w:numPr>
        <w:ind w:right="6237"/>
        <w:rPr>
          <w:rFonts w:asciiTheme="majorBidi" w:hAnsiTheme="majorBidi" w:cstheme="majorBidi"/>
          <w:sz w:val="28"/>
          <w:szCs w:val="28"/>
          <w:rtl/>
        </w:rPr>
      </w:pPr>
      <w:r w:rsidRPr="00536854">
        <w:rPr>
          <w:rFonts w:asciiTheme="majorBidi" w:hAnsiTheme="majorBidi" w:cstheme="majorBidi"/>
          <w:sz w:val="28"/>
          <w:szCs w:val="28"/>
          <w:rtl/>
        </w:rPr>
        <w:t xml:space="preserve">שינוי גדול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- </w:t>
      </w:r>
      <w:r w:rsidR="002172E1">
        <w:rPr>
          <w:rFonts w:asciiTheme="majorBidi" w:hAnsiTheme="majorBidi" w:cstheme="majorBidi" w:hint="cs"/>
          <w:sz w:val="28"/>
          <w:szCs w:val="28"/>
          <w:rtl/>
        </w:rPr>
        <w:t>ה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שינויים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יחייבו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את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הגוף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הנבדק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ליישם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או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לשנות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את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הנוהג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536854">
        <w:rPr>
          <w:rFonts w:asciiTheme="majorBidi" w:hAnsiTheme="majorBidi" w:cstheme="majorBidi"/>
          <w:sz w:val="28"/>
          <w:szCs w:val="28"/>
          <w:rtl/>
        </w:rPr>
        <w:t>ה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קיים</w:t>
      </w:r>
    </w:p>
    <w:p w14:paraId="0C2FAFC9" w14:textId="77777777" w:rsidR="00DC7976" w:rsidRPr="00536854" w:rsidRDefault="00455F69" w:rsidP="00536854">
      <w:pPr>
        <w:pStyle w:val="ListParagraph"/>
        <w:numPr>
          <w:ilvl w:val="0"/>
          <w:numId w:val="6"/>
        </w:numPr>
        <w:ind w:right="7371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חדש -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דרישה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חדשה 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/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קונספט לא</w:t>
      </w:r>
      <w:r w:rsidR="00FE2133">
        <w:rPr>
          <w:rFonts w:asciiTheme="majorBidi" w:eastAsia="Calibri" w:hAnsiTheme="majorBidi" w:cstheme="majorBidi" w:hint="cs"/>
          <w:sz w:val="28"/>
          <w:szCs w:val="28"/>
          <w:rtl/>
        </w:rPr>
        <w:t xml:space="preserve"> קיים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בגרסה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הקודמת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>של</w:t>
      </w:r>
      <w:r w:rsidR="002A162C" w:rsidRPr="005368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="002A162C" w:rsidRPr="00536854">
        <w:rPr>
          <w:rFonts w:asciiTheme="majorBidi" w:hAnsiTheme="majorBidi" w:cstheme="majorBidi"/>
          <w:sz w:val="28"/>
          <w:szCs w:val="28"/>
          <w:rtl/>
        </w:rPr>
        <w:t xml:space="preserve">התקן </w:t>
      </w:r>
    </w:p>
    <w:p w14:paraId="1C7769C5" w14:textId="77777777" w:rsidR="00B06686" w:rsidRDefault="00B06686">
      <w:pPr>
        <w:bidi w:val="0"/>
        <w:spacing w:after="0"/>
        <w:ind w:left="0" w:right="0" w:firstLine="0"/>
        <w:jc w:val="right"/>
        <w:rPr>
          <w:rFonts w:ascii="Calibri" w:eastAsia="Calibri" w:hAnsi="Calibri" w:cs="Calibri"/>
        </w:rPr>
      </w:pPr>
    </w:p>
    <w:p w14:paraId="2C216370" w14:textId="77777777" w:rsidR="00DC7976" w:rsidRDefault="002A162C" w:rsidP="005B1E29">
      <w:pPr>
        <w:bidi w:val="0"/>
        <w:spacing w:after="0"/>
        <w:ind w:left="0" w:right="0" w:firstLine="0"/>
        <w:jc w:val="center"/>
        <w:rPr>
          <w:rFonts w:ascii="Calibri" w:eastAsia="Calibri" w:hAnsi="Calibri" w:cs="Calibri"/>
          <w:rtl/>
        </w:rPr>
      </w:pPr>
      <w:r>
        <w:rPr>
          <w:rFonts w:ascii="Calibri" w:eastAsia="Calibri" w:hAnsi="Calibri" w:cs="Calibri"/>
        </w:rPr>
        <w:t xml:space="preserve"> </w:t>
      </w:r>
    </w:p>
    <w:p w14:paraId="17F0945C" w14:textId="77777777" w:rsidR="005B1E29" w:rsidRDefault="005B1E29" w:rsidP="005B1E29">
      <w:pPr>
        <w:bidi w:val="0"/>
        <w:spacing w:after="0"/>
        <w:ind w:left="0" w:right="0" w:firstLine="0"/>
        <w:jc w:val="center"/>
      </w:pPr>
    </w:p>
    <w:p w14:paraId="03784AA4" w14:textId="77777777" w:rsidR="00DC7976" w:rsidRDefault="002A162C" w:rsidP="00455F69">
      <w:pPr>
        <w:bidi w:val="0"/>
        <w:spacing w:after="0"/>
        <w:ind w:left="0" w:right="400" w:firstLine="0"/>
        <w:jc w:val="righ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3419" w:type="dxa"/>
        <w:tblInd w:w="2003" w:type="dxa"/>
        <w:tblCellMar>
          <w:top w:w="21" w:type="dxa"/>
          <w:left w:w="115" w:type="dxa"/>
          <w:right w:w="100" w:type="dxa"/>
        </w:tblCellMar>
        <w:tblLook w:val="04A0" w:firstRow="1" w:lastRow="0" w:firstColumn="1" w:lastColumn="0" w:noHBand="0" w:noVBand="1"/>
      </w:tblPr>
      <w:tblGrid>
        <w:gridCol w:w="3341"/>
        <w:gridCol w:w="3503"/>
        <w:gridCol w:w="1087"/>
        <w:gridCol w:w="2442"/>
        <w:gridCol w:w="3046"/>
      </w:tblGrid>
      <w:tr w:rsidR="00DC7976" w14:paraId="5C9056CA" w14:textId="77777777">
        <w:trPr>
          <w:trHeight w:val="255"/>
        </w:trPr>
        <w:tc>
          <w:tcPr>
            <w:tcW w:w="6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386A" w14:textId="77777777" w:rsidR="00DC7976" w:rsidRPr="00A90C65" w:rsidRDefault="002A162C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</w:rPr>
            </w:pPr>
            <w:r w:rsidRPr="00A90C6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172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להתייחסות</w:t>
            </w:r>
            <w:r w:rsidRPr="00A90C6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3E6E6D" w:rsidRPr="00A90C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בודקי הרשות הלאומית להסמכת מעבדות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85153F" w14:textId="77777777" w:rsidR="00DC7976" w:rsidRPr="00A90C65" w:rsidRDefault="002A162C">
            <w:pPr>
              <w:bidi w:val="0"/>
              <w:spacing w:after="0"/>
              <w:ind w:left="0" w:right="0" w:firstLine="0"/>
              <w:jc w:val="right"/>
              <w:rPr>
                <w:rFonts w:asciiTheme="majorBidi" w:hAnsiTheme="majorBidi" w:cstheme="majorBidi"/>
              </w:rPr>
            </w:pPr>
            <w:r w:rsidRPr="00A90C65">
              <w:rPr>
                <w:rFonts w:asciiTheme="majorBidi" w:eastAsia="Calibri" w:hAnsiTheme="majorBidi" w:cstheme="majorBidi"/>
              </w:rPr>
              <w:t xml:space="preserve"> </w:t>
            </w:r>
          </w:p>
          <w:p w14:paraId="4C8CEA74" w14:textId="77777777" w:rsidR="00DC7976" w:rsidRPr="00A90C65" w:rsidRDefault="002A162C">
            <w:pPr>
              <w:bidi w:val="0"/>
              <w:spacing w:after="0"/>
              <w:ind w:left="0" w:right="0" w:firstLine="0"/>
              <w:jc w:val="right"/>
              <w:rPr>
                <w:rFonts w:asciiTheme="majorBidi" w:hAnsiTheme="majorBidi" w:cstheme="majorBidi"/>
              </w:rPr>
            </w:pPr>
            <w:r w:rsidRPr="00A90C65">
              <w:rPr>
                <w:rFonts w:asciiTheme="majorBidi" w:eastAsia="Calibri" w:hAnsiTheme="majorBidi" w:cstheme="majorBidi"/>
              </w:rPr>
              <w:t xml:space="preserve"> </w:t>
            </w:r>
          </w:p>
          <w:p w14:paraId="550B3271" w14:textId="77777777" w:rsidR="00DC7976" w:rsidRPr="00A90C65" w:rsidRDefault="002A162C">
            <w:pPr>
              <w:bidi w:val="0"/>
              <w:spacing w:after="0"/>
              <w:ind w:left="0" w:right="0" w:firstLine="0"/>
              <w:jc w:val="right"/>
              <w:rPr>
                <w:rFonts w:asciiTheme="majorBidi" w:hAnsiTheme="majorBidi" w:cstheme="majorBidi"/>
              </w:rPr>
            </w:pPr>
            <w:r w:rsidRPr="00A90C65">
              <w:rPr>
                <w:rFonts w:asciiTheme="majorBidi" w:eastAsia="Calibri" w:hAnsiTheme="majorBidi" w:cstheme="majorBidi"/>
              </w:rPr>
              <w:t xml:space="preserve"> </w:t>
            </w:r>
          </w:p>
          <w:p w14:paraId="299AEBC6" w14:textId="77777777" w:rsidR="00DC7976" w:rsidRPr="00A90C65" w:rsidRDefault="002A162C">
            <w:pPr>
              <w:bidi w:val="0"/>
              <w:spacing w:after="0"/>
              <w:ind w:left="0" w:right="0" w:firstLine="0"/>
              <w:jc w:val="right"/>
              <w:rPr>
                <w:rFonts w:asciiTheme="majorBidi" w:hAnsiTheme="majorBidi" w:cstheme="majorBidi"/>
              </w:rPr>
            </w:pPr>
            <w:r w:rsidRPr="00A90C65">
              <w:rPr>
                <w:rFonts w:asciiTheme="majorBidi" w:eastAsia="Calibri" w:hAnsiTheme="majorBidi" w:cstheme="majorBidi"/>
              </w:rPr>
              <w:t xml:space="preserve"> </w:t>
            </w:r>
          </w:p>
          <w:p w14:paraId="3753D2C9" w14:textId="77777777" w:rsidR="00DC7976" w:rsidRPr="00A90C65" w:rsidRDefault="002A162C">
            <w:pPr>
              <w:bidi w:val="0"/>
              <w:spacing w:after="0"/>
              <w:ind w:left="0" w:right="0" w:firstLine="0"/>
              <w:jc w:val="right"/>
              <w:rPr>
                <w:rFonts w:asciiTheme="majorBidi" w:hAnsiTheme="majorBidi" w:cstheme="majorBidi"/>
              </w:rPr>
            </w:pPr>
            <w:r w:rsidRPr="00A90C65">
              <w:rPr>
                <w:rFonts w:asciiTheme="majorBidi" w:eastAsia="Calibri" w:hAnsiTheme="majorBidi" w:cstheme="majorBidi"/>
              </w:rPr>
              <w:t xml:space="preserve"> </w:t>
            </w:r>
          </w:p>
        </w:tc>
        <w:tc>
          <w:tcPr>
            <w:tcW w:w="5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4A47" w14:textId="77777777" w:rsidR="00DC7976" w:rsidRPr="00A90C65" w:rsidRDefault="00FE2133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להשלמה</w:t>
            </w:r>
            <w:r w:rsidR="002A162C" w:rsidRPr="00A90C6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A162C" w:rsidRPr="00A90C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על ידי</w:t>
            </w:r>
            <w:r w:rsidR="003E6E6D" w:rsidRPr="00A90C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המעבדה</w:t>
            </w:r>
            <w:r w:rsidR="002A162C" w:rsidRPr="00A90C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C7976" w14:paraId="0F396CD8" w14:textId="77777777" w:rsidTr="0048153E">
        <w:trPr>
          <w:trHeight w:val="255"/>
        </w:trPr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6AC9" w14:textId="77777777" w:rsidR="00DC7976" w:rsidRDefault="002A162C">
            <w:pPr>
              <w:bidi w:val="0"/>
              <w:spacing w:after="0"/>
              <w:ind w:left="0" w:righ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 w:themeFill="accent1"/>
          </w:tcPr>
          <w:p w14:paraId="49336DF8" w14:textId="77777777" w:rsidR="00DC7976" w:rsidRPr="00A90C65" w:rsidRDefault="003E6E6D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</w:rPr>
            </w:pP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ראש אגף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0EB1D6" w14:textId="77777777" w:rsidR="00DC7976" w:rsidRPr="00A90C65" w:rsidRDefault="00DC7976">
            <w:pPr>
              <w:bidi w:val="0"/>
              <w:spacing w:after="160"/>
              <w:ind w:left="0" w:right="0" w:firstLine="0"/>
              <w:rPr>
                <w:rFonts w:asciiTheme="majorBidi" w:hAnsiTheme="majorBidi" w:cstheme="majorBidi"/>
                <w:b/>
                <w:bCs/>
                <w:sz w:val="22"/>
              </w:rPr>
            </w:pP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94A6A" w14:textId="77777777" w:rsidR="00DC7976" w:rsidRPr="00A90C65" w:rsidRDefault="002A162C">
            <w:pPr>
              <w:bidi w:val="0"/>
              <w:spacing w:after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A90C65">
              <w:rPr>
                <w:rFonts w:asciiTheme="majorBidi" w:eastAsia="Calibri" w:hAnsiTheme="majorBidi" w:cstheme="majorBidi"/>
                <w:b/>
                <w:bCs/>
                <w:sz w:val="22"/>
              </w:rPr>
              <w:t xml:space="preserve"> 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 w:themeFill="accent1"/>
          </w:tcPr>
          <w:p w14:paraId="58389F05" w14:textId="77777777" w:rsidR="00DC7976" w:rsidRPr="00A90C65" w:rsidRDefault="002A162C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</w:rPr>
            </w:pP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שם</w:t>
            </w:r>
            <w:r w:rsidRPr="00A90C65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ארגון</w:t>
            </w:r>
          </w:p>
        </w:tc>
      </w:tr>
      <w:tr w:rsidR="00DC7976" w14:paraId="208295E3" w14:textId="77777777" w:rsidTr="0048153E">
        <w:trPr>
          <w:trHeight w:val="255"/>
        </w:trPr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14EC5" w14:textId="77777777" w:rsidR="00DC7976" w:rsidRDefault="002A162C">
            <w:pPr>
              <w:bidi w:val="0"/>
              <w:spacing w:after="0"/>
              <w:ind w:left="0" w:righ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 w:themeFill="accent1"/>
          </w:tcPr>
          <w:p w14:paraId="1807AD2B" w14:textId="77777777" w:rsidR="00DC7976" w:rsidRPr="00A90C65" w:rsidRDefault="003E6E6D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</w:rPr>
            </w:pP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בודק מוביל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8AF6AD" w14:textId="77777777" w:rsidR="00DC7976" w:rsidRPr="00A90C65" w:rsidRDefault="00DC7976">
            <w:pPr>
              <w:bidi w:val="0"/>
              <w:spacing w:after="160"/>
              <w:ind w:left="0" w:right="0" w:firstLine="0"/>
              <w:rPr>
                <w:rFonts w:asciiTheme="majorBidi" w:hAnsiTheme="majorBidi" w:cstheme="majorBidi"/>
                <w:b/>
                <w:bCs/>
                <w:sz w:val="22"/>
              </w:rPr>
            </w:pP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6438E" w14:textId="77777777" w:rsidR="00DC7976" w:rsidRPr="00A90C65" w:rsidRDefault="002A162C">
            <w:pPr>
              <w:bidi w:val="0"/>
              <w:spacing w:after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A90C65">
              <w:rPr>
                <w:rFonts w:asciiTheme="majorBidi" w:eastAsia="Calibri" w:hAnsiTheme="majorBidi" w:cstheme="majorBidi"/>
                <w:b/>
                <w:bCs/>
                <w:sz w:val="22"/>
              </w:rPr>
              <w:t xml:space="preserve"> 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 w:themeFill="accent1"/>
          </w:tcPr>
          <w:p w14:paraId="4DFA9067" w14:textId="77777777" w:rsidR="00DC7976" w:rsidRPr="00A90C65" w:rsidRDefault="003E6E6D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</w:rPr>
            </w:pP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מספר ארגון</w:t>
            </w:r>
          </w:p>
        </w:tc>
      </w:tr>
      <w:tr w:rsidR="00DC7976" w14:paraId="09BDD8BE" w14:textId="77777777" w:rsidTr="0048153E">
        <w:trPr>
          <w:trHeight w:val="255"/>
        </w:trPr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CF078" w14:textId="77777777" w:rsidR="00DC7976" w:rsidRDefault="002A162C">
            <w:pPr>
              <w:bidi w:val="0"/>
              <w:spacing w:after="0"/>
              <w:ind w:left="0" w:righ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 w:themeFill="accent1"/>
          </w:tcPr>
          <w:p w14:paraId="0761FE9E" w14:textId="77777777" w:rsidR="00DC7976" w:rsidRPr="00A90C65" w:rsidRDefault="002A162C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</w:rPr>
            </w:pP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תאריך (ים) של הסקירה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71B0C4" w14:textId="77777777" w:rsidR="00DC7976" w:rsidRPr="00A90C65" w:rsidRDefault="00DC7976">
            <w:pPr>
              <w:bidi w:val="0"/>
              <w:spacing w:after="160"/>
              <w:ind w:left="0" w:right="0" w:firstLine="0"/>
              <w:rPr>
                <w:rFonts w:asciiTheme="majorBidi" w:hAnsiTheme="majorBidi" w:cstheme="majorBidi"/>
                <w:b/>
                <w:bCs/>
                <w:sz w:val="22"/>
              </w:rPr>
            </w:pP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1FFB" w14:textId="77777777" w:rsidR="00DC7976" w:rsidRPr="00A90C65" w:rsidRDefault="002A162C">
            <w:pPr>
              <w:bidi w:val="0"/>
              <w:spacing w:after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A90C65">
              <w:rPr>
                <w:rFonts w:asciiTheme="majorBidi" w:eastAsia="Calibri" w:hAnsiTheme="majorBidi" w:cstheme="majorBidi"/>
                <w:b/>
                <w:bCs/>
                <w:sz w:val="22"/>
              </w:rPr>
              <w:t xml:space="preserve"> 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 w:themeFill="accent1"/>
          </w:tcPr>
          <w:p w14:paraId="11B28C52" w14:textId="77777777" w:rsidR="00DC7976" w:rsidRPr="00A90C65" w:rsidRDefault="002A162C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</w:rPr>
            </w:pP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הושלם</w:t>
            </w:r>
            <w:r w:rsidRPr="00A90C65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על</w:t>
            </w:r>
            <w:r w:rsidRPr="00A90C65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ידי</w:t>
            </w:r>
          </w:p>
        </w:tc>
      </w:tr>
      <w:tr w:rsidR="00DC7976" w14:paraId="12A73EE2" w14:textId="77777777" w:rsidTr="0048153E">
        <w:trPr>
          <w:trHeight w:val="255"/>
        </w:trPr>
        <w:tc>
          <w:tcPr>
            <w:tcW w:w="3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B848" w14:textId="77777777" w:rsidR="00DC7976" w:rsidRDefault="002A162C">
            <w:pPr>
              <w:bidi w:val="0"/>
              <w:spacing w:after="0"/>
              <w:ind w:left="0" w:righ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 w:themeFill="accent1"/>
          </w:tcPr>
          <w:p w14:paraId="0F1A7208" w14:textId="77777777" w:rsidR="00DC7976" w:rsidRPr="00A90C65" w:rsidRDefault="002A162C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</w:rPr>
            </w:pP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תאריך הוצאה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956883" w14:textId="77777777" w:rsidR="00DC7976" w:rsidRPr="00A90C65" w:rsidRDefault="00DC7976">
            <w:pPr>
              <w:bidi w:val="0"/>
              <w:spacing w:after="160"/>
              <w:ind w:left="0" w:right="0" w:firstLine="0"/>
              <w:rPr>
                <w:rFonts w:asciiTheme="majorBidi" w:hAnsiTheme="majorBidi" w:cstheme="majorBidi"/>
                <w:b/>
                <w:bCs/>
                <w:sz w:val="22"/>
              </w:rPr>
            </w:pP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27A1" w14:textId="77777777" w:rsidR="00DC7976" w:rsidRPr="00A90C65" w:rsidRDefault="002A162C">
            <w:pPr>
              <w:bidi w:val="0"/>
              <w:spacing w:after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A90C65">
              <w:rPr>
                <w:rFonts w:asciiTheme="majorBidi" w:eastAsia="Calibri" w:hAnsiTheme="majorBidi" w:cstheme="majorBidi"/>
                <w:b/>
                <w:bCs/>
                <w:sz w:val="22"/>
              </w:rPr>
              <w:t xml:space="preserve"> 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472C4" w:themeFill="accent1"/>
          </w:tcPr>
          <w:p w14:paraId="4318349D" w14:textId="77777777" w:rsidR="00DC7976" w:rsidRPr="00A90C65" w:rsidRDefault="002A162C">
            <w:pPr>
              <w:spacing w:after="0"/>
              <w:ind w:left="0" w:right="0" w:firstLine="0"/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</w:pP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תאריך</w:t>
            </w:r>
            <w:r w:rsidRPr="00A90C65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2"/>
                <w:rtl/>
              </w:rPr>
              <w:t xml:space="preserve"> </w:t>
            </w:r>
            <w:r w:rsidRPr="00A90C65">
              <w:rPr>
                <w:rFonts w:asciiTheme="majorBidi" w:hAnsiTheme="majorBidi" w:cstheme="majorBidi"/>
                <w:b/>
                <w:bCs/>
                <w:color w:val="FFFFFF" w:themeColor="background1"/>
                <w:sz w:val="22"/>
                <w:rtl/>
              </w:rPr>
              <w:t>סיום</w:t>
            </w:r>
          </w:p>
        </w:tc>
      </w:tr>
    </w:tbl>
    <w:p w14:paraId="35242165" w14:textId="77777777" w:rsidR="00DC7976" w:rsidRDefault="0048153E">
      <w:pPr>
        <w:bidi w:val="0"/>
        <w:spacing w:after="0"/>
        <w:ind w:left="-171" w:right="0" w:firstLine="0"/>
      </w:pPr>
      <w:r w:rsidRPr="0048153E">
        <w:rPr>
          <w:rFonts w:ascii="Calibri" w:hAnsi="Calibri" w:cs="Arial"/>
          <w:b/>
          <w:color w:val="FFFFFF"/>
          <w:sz w:val="22"/>
          <w:lang w:val="en-GB" w:bidi="ar-SA"/>
        </w:rPr>
        <w:t>ISO/IEC 17025:2017</w:t>
      </w:r>
    </w:p>
    <w:p w14:paraId="4621E97F" w14:textId="77777777" w:rsidR="00B06686" w:rsidRDefault="00B06686" w:rsidP="002A162C">
      <w:pPr>
        <w:bidi w:val="0"/>
        <w:spacing w:after="0"/>
        <w:ind w:left="0" w:right="0" w:firstLine="0"/>
        <w:rPr>
          <w:b/>
          <w:bCs/>
        </w:rPr>
      </w:pPr>
    </w:p>
    <w:p w14:paraId="1E0783C2" w14:textId="77777777" w:rsidR="002A162C" w:rsidRPr="002A162C" w:rsidRDefault="002A162C" w:rsidP="00B06686">
      <w:pPr>
        <w:bidi w:val="0"/>
        <w:spacing w:after="0"/>
        <w:ind w:left="0" w:right="0" w:firstLine="0"/>
      </w:pPr>
      <w:r w:rsidRPr="002A162C">
        <w:rPr>
          <w:b/>
          <w:bCs/>
          <w:rtl/>
        </w:rPr>
        <w:br/>
      </w:r>
    </w:p>
    <w:tbl>
      <w:tblPr>
        <w:bidiVisual/>
        <w:tblW w:w="15197" w:type="dxa"/>
        <w:tblInd w:w="-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957"/>
        <w:gridCol w:w="991"/>
        <w:gridCol w:w="1970"/>
        <w:gridCol w:w="1075"/>
        <w:gridCol w:w="3865"/>
        <w:gridCol w:w="4213"/>
      </w:tblGrid>
      <w:tr w:rsidR="007F0931" w:rsidRPr="002A162C" w14:paraId="63A01004" w14:textId="77777777" w:rsidTr="006368D2">
        <w:trPr>
          <w:trHeight w:val="575"/>
          <w:tblHeader/>
        </w:trPr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5C0E" w14:textId="254A0B65" w:rsidR="002A162C" w:rsidRPr="00A90C65" w:rsidRDefault="002A162C" w:rsidP="002A162C">
            <w:pPr>
              <w:bidi w:val="0"/>
              <w:spacing w:after="0"/>
              <w:ind w:left="0" w:right="0" w:firstLine="0"/>
              <w:rPr>
                <w:b/>
                <w:bCs/>
                <w:color w:val="FFFFFF" w:themeColor="background1"/>
              </w:rPr>
            </w:pPr>
            <w:r w:rsidRPr="00A90C65">
              <w:rPr>
                <w:b/>
                <w:bCs/>
                <w:color w:val="FFFFFF" w:themeColor="background1"/>
              </w:rPr>
              <w:lastRenderedPageBreak/>
              <w:t>ISO</w:t>
            </w:r>
            <w:r w:rsidRPr="00A90C65">
              <w:rPr>
                <w:b/>
                <w:bCs/>
                <w:color w:val="FFFFFF" w:themeColor="background1"/>
                <w:rtl/>
              </w:rPr>
              <w:t> </w:t>
            </w:r>
            <w:r w:rsidR="004C04FF">
              <w:rPr>
                <w:b/>
                <w:bCs/>
                <w:color w:val="FFFFFF" w:themeColor="background1"/>
              </w:rPr>
              <w:t>15189</w:t>
            </w:r>
            <w:r w:rsidR="007823E1" w:rsidRPr="00A90C65">
              <w:rPr>
                <w:b/>
                <w:bCs/>
                <w:color w:val="FFFFFF" w:themeColor="background1"/>
              </w:rPr>
              <w:t>:</w:t>
            </w:r>
            <w:r w:rsidR="004C04FF">
              <w:rPr>
                <w:b/>
                <w:bCs/>
                <w:color w:val="FFFFFF" w:themeColor="background1"/>
              </w:rPr>
              <w:t>2022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4FDE" w14:textId="4A4A851D" w:rsidR="002A162C" w:rsidRPr="00A90C65" w:rsidRDefault="007823E1" w:rsidP="007823E1">
            <w:pPr>
              <w:bidi w:val="0"/>
              <w:spacing w:after="0"/>
              <w:ind w:left="0" w:right="0" w:firstLine="0"/>
              <w:rPr>
                <w:color w:val="FFFFFF" w:themeColor="background1"/>
                <w:rtl/>
              </w:rPr>
            </w:pPr>
            <w:r w:rsidRPr="00A90C65">
              <w:rPr>
                <w:b/>
                <w:bCs/>
                <w:color w:val="FFFFFF" w:themeColor="background1"/>
              </w:rPr>
              <w:t xml:space="preserve">ISO </w:t>
            </w:r>
            <w:r w:rsidR="004C04FF">
              <w:rPr>
                <w:b/>
                <w:bCs/>
                <w:color w:val="FFFFFF" w:themeColor="background1"/>
              </w:rPr>
              <w:t>15189</w:t>
            </w:r>
            <w:r w:rsidRPr="00A90C65">
              <w:rPr>
                <w:b/>
                <w:bCs/>
                <w:color w:val="FFFFFF" w:themeColor="background1"/>
              </w:rPr>
              <w:t>:</w:t>
            </w:r>
            <w:r w:rsidR="004C04FF">
              <w:rPr>
                <w:b/>
                <w:bCs/>
                <w:color w:val="FFFFFF" w:themeColor="background1"/>
              </w:rPr>
              <w:t>2012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B5C4" w14:textId="77777777" w:rsidR="002A162C" w:rsidRPr="00A90C65" w:rsidRDefault="002A162C" w:rsidP="002A162C">
            <w:pPr>
              <w:spacing w:after="0"/>
              <w:ind w:left="0" w:right="0" w:firstLine="0"/>
              <w:rPr>
                <w:color w:val="FFFFFF" w:themeColor="background1"/>
                <w:rtl/>
              </w:rPr>
            </w:pPr>
            <w:r w:rsidRPr="00A90C65">
              <w:rPr>
                <w:b/>
                <w:bCs/>
                <w:color w:val="FFFFFF" w:themeColor="background1"/>
                <w:rtl/>
              </w:rPr>
              <w:t>מידת השינוי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E9EE" w14:textId="77777777" w:rsidR="002A162C" w:rsidRPr="00A90C65" w:rsidRDefault="00FE2133" w:rsidP="002A162C">
            <w:pPr>
              <w:spacing w:after="0"/>
              <w:ind w:left="0" w:right="0" w:firstLine="0"/>
              <w:rPr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להשלמה</w:t>
            </w:r>
            <w:r w:rsidR="002A162C" w:rsidRPr="00A90C65">
              <w:rPr>
                <w:b/>
                <w:bCs/>
                <w:color w:val="FFFFFF" w:themeColor="background1"/>
                <w:rtl/>
              </w:rPr>
              <w:t xml:space="preserve"> על</w:t>
            </w:r>
            <w:r w:rsidR="002A162C" w:rsidRPr="00A90C65">
              <w:rPr>
                <w:color w:val="FFFFFF" w:themeColor="background1"/>
                <w:rtl/>
              </w:rPr>
              <w:t> </w:t>
            </w:r>
            <w:r w:rsidR="002A162C" w:rsidRPr="00A90C65">
              <w:rPr>
                <w:b/>
                <w:bCs/>
                <w:color w:val="FFFFFF" w:themeColor="background1"/>
                <w:rtl/>
              </w:rPr>
              <w:t>ידי</w:t>
            </w:r>
            <w:r w:rsidR="002A162C" w:rsidRPr="00A90C65">
              <w:rPr>
                <w:color w:val="FFFFFF" w:themeColor="background1"/>
                <w:rtl/>
              </w:rPr>
              <w:t> </w:t>
            </w:r>
            <w:r w:rsidR="007823E1" w:rsidRPr="00A90C65">
              <w:rPr>
                <w:rFonts w:hint="cs"/>
                <w:b/>
                <w:bCs/>
                <w:color w:val="FFFFFF" w:themeColor="background1"/>
                <w:rtl/>
              </w:rPr>
              <w:t>המעבדה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4579" w14:textId="77777777" w:rsidR="002A162C" w:rsidRPr="00A90C65" w:rsidRDefault="002A162C" w:rsidP="002A162C">
            <w:pPr>
              <w:spacing w:after="0"/>
              <w:ind w:left="0" w:right="0" w:firstLine="0"/>
              <w:rPr>
                <w:color w:val="FFFFFF" w:themeColor="background1"/>
                <w:rtl/>
              </w:rPr>
            </w:pPr>
            <w:r w:rsidRPr="00A90C65">
              <w:rPr>
                <w:b/>
                <w:bCs/>
                <w:color w:val="FFFFFF" w:themeColor="background1"/>
                <w:rtl/>
              </w:rPr>
              <w:t>להשל</w:t>
            </w:r>
            <w:r w:rsidR="007823E1" w:rsidRPr="00A90C65">
              <w:rPr>
                <w:rFonts w:hint="cs"/>
                <w:b/>
                <w:bCs/>
                <w:color w:val="FFFFFF" w:themeColor="background1"/>
                <w:rtl/>
              </w:rPr>
              <w:t>מה</w:t>
            </w:r>
            <w:r w:rsidR="007823E1" w:rsidRPr="00A90C65">
              <w:rPr>
                <w:b/>
                <w:bCs/>
                <w:color w:val="FFFFFF" w:themeColor="background1"/>
                <w:rtl/>
              </w:rPr>
              <w:t xml:space="preserve"> על ידי </w:t>
            </w:r>
            <w:r w:rsidR="007823E1" w:rsidRPr="00A90C65">
              <w:rPr>
                <w:rFonts w:hint="cs"/>
                <w:b/>
                <w:bCs/>
                <w:color w:val="FFFFFF" w:themeColor="background1"/>
                <w:rtl/>
              </w:rPr>
              <w:t>בודקי הרשות</w:t>
            </w:r>
          </w:p>
        </w:tc>
      </w:tr>
      <w:tr w:rsidR="007F0931" w:rsidRPr="002A162C" w14:paraId="53580E8D" w14:textId="77777777" w:rsidTr="006368D2">
        <w:trPr>
          <w:trHeight w:val="595"/>
          <w:tblHeader/>
        </w:trPr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5A39" w14:textId="77777777" w:rsidR="002A162C" w:rsidRPr="00A90C65" w:rsidRDefault="002A162C" w:rsidP="007823E1">
            <w:pPr>
              <w:spacing w:after="0"/>
              <w:ind w:left="0" w:right="0" w:firstLine="0"/>
              <w:rPr>
                <w:color w:val="FFFFFF" w:themeColor="background1"/>
              </w:rPr>
            </w:pPr>
            <w:r w:rsidRPr="00A90C65">
              <w:rPr>
                <w:b/>
                <w:bCs/>
                <w:color w:val="FFFFFF" w:themeColor="background1"/>
                <w:rtl/>
              </w:rPr>
              <w:t>סָעִיף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FE58" w14:textId="77777777" w:rsidR="002A162C" w:rsidRPr="00A90C65" w:rsidRDefault="00455F69" w:rsidP="007823E1">
            <w:pPr>
              <w:spacing w:after="0"/>
              <w:ind w:left="0" w:right="0" w:firstLine="0"/>
              <w:rPr>
                <w:color w:val="FFFFFF" w:themeColor="background1"/>
                <w:rtl/>
              </w:rPr>
            </w:pPr>
            <w:r>
              <w:rPr>
                <w:b/>
                <w:bCs/>
                <w:color w:val="FFFFFF" w:themeColor="background1"/>
                <w:rtl/>
              </w:rPr>
              <w:t>סעיף קשור</w:t>
            </w:r>
          </w:p>
        </w:tc>
        <w:tc>
          <w:tcPr>
            <w:tcW w:w="1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vAlign w:val="center"/>
            <w:hideMark/>
          </w:tcPr>
          <w:p w14:paraId="7C42544D" w14:textId="77777777" w:rsidR="002A162C" w:rsidRPr="00A90C65" w:rsidRDefault="002A162C" w:rsidP="007823E1">
            <w:pPr>
              <w:spacing w:after="0"/>
              <w:ind w:left="0" w:right="0" w:firstLine="0"/>
              <w:rPr>
                <w:color w:val="FFFFFF" w:themeColor="background1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021D" w14:textId="77777777" w:rsidR="002A162C" w:rsidRPr="00A90C65" w:rsidRDefault="002A162C" w:rsidP="002A162C">
            <w:pPr>
              <w:spacing w:after="0"/>
              <w:ind w:left="0" w:right="0" w:firstLine="0"/>
              <w:rPr>
                <w:color w:val="FFFFFF" w:themeColor="background1"/>
                <w:rtl/>
              </w:rPr>
            </w:pPr>
            <w:r w:rsidRPr="00A90C65">
              <w:rPr>
                <w:b/>
                <w:bCs/>
                <w:color w:val="FFFFFF" w:themeColor="background1"/>
                <w:rtl/>
              </w:rPr>
              <w:t xml:space="preserve">השינויים שבוצעו </w:t>
            </w:r>
            <w:r w:rsidR="007823E1" w:rsidRPr="00A90C65">
              <w:rPr>
                <w:rFonts w:hint="cs"/>
                <w:b/>
                <w:bCs/>
                <w:color w:val="FFFFFF" w:themeColor="background1"/>
                <w:rtl/>
              </w:rPr>
              <w:t>ו</w:t>
            </w:r>
            <w:r w:rsidRPr="00A90C65">
              <w:rPr>
                <w:b/>
                <w:bCs/>
                <w:color w:val="FFFFFF" w:themeColor="background1"/>
                <w:rtl/>
              </w:rPr>
              <w:t>תיעוד מסופק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DAFE" w14:textId="77777777" w:rsidR="002A162C" w:rsidRPr="00A90C65" w:rsidRDefault="002A162C" w:rsidP="002A162C">
            <w:pPr>
              <w:spacing w:after="0"/>
              <w:ind w:left="0" w:right="0" w:firstLine="0"/>
              <w:rPr>
                <w:color w:val="FFFFFF" w:themeColor="background1"/>
                <w:rtl/>
              </w:rPr>
            </w:pPr>
            <w:r w:rsidRPr="00A90C65">
              <w:rPr>
                <w:b/>
                <w:bCs/>
                <w:color w:val="FFFFFF" w:themeColor="background1"/>
                <w:rtl/>
              </w:rPr>
              <w:t>הערות על מילוי חוזר וממצאים</w:t>
            </w:r>
          </w:p>
        </w:tc>
      </w:tr>
      <w:tr w:rsidR="007F0931" w:rsidRPr="002A162C" w14:paraId="5ECEFF7C" w14:textId="77777777" w:rsidTr="006368D2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0D9D" w14:textId="77777777" w:rsidR="002A162C" w:rsidRPr="002A162C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2A6E" w14:textId="77777777" w:rsidR="002A162C" w:rsidRPr="007823E1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7823E1">
              <w:rPr>
                <w:rtl/>
              </w:rPr>
              <w:t>הַקדָמָה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BB76" w14:textId="77777777" w:rsidR="002A162C" w:rsidRPr="002A162C" w:rsidRDefault="002A162C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A796" w14:textId="77777777" w:rsidR="002A162C" w:rsidRPr="002A162C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הַקדָמָה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F9F1" w14:textId="77777777" w:rsidR="002A162C" w:rsidRPr="002A162C" w:rsidRDefault="002A162C" w:rsidP="002A162C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חָדָשׁ</w:t>
            </w:r>
          </w:p>
        </w:tc>
        <w:tc>
          <w:tcPr>
            <w:tcW w:w="80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3ADD" w14:textId="77777777" w:rsidR="002A162C" w:rsidRPr="002A162C" w:rsidRDefault="002A162C" w:rsidP="002A162C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 xml:space="preserve">אין דרישות חובה, אך יש לשקול על ידי המעבדה בעת </w:t>
            </w:r>
            <w:r w:rsidR="007823E1">
              <w:rPr>
                <w:rFonts w:hint="cs"/>
                <w:rtl/>
              </w:rPr>
              <w:t xml:space="preserve">עדכון והתאמת מערכת </w:t>
            </w:r>
            <w:r w:rsidRPr="002A162C">
              <w:rPr>
                <w:rtl/>
              </w:rPr>
              <w:t>הניהול שלה</w:t>
            </w:r>
          </w:p>
        </w:tc>
      </w:tr>
      <w:tr w:rsidR="007F0931" w:rsidRPr="002A162C" w14:paraId="2C3F4651" w14:textId="77777777" w:rsidTr="006368D2">
        <w:trPr>
          <w:trHeight w:val="276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28AA" w14:textId="77777777" w:rsidR="002A162C" w:rsidRPr="002A162C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DBD3" w14:textId="77777777" w:rsidR="002A162C" w:rsidRPr="007823E1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7823E1">
              <w:rPr>
                <w:rtl/>
              </w:rPr>
              <w:t>מבוא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EDDE" w14:textId="77777777" w:rsidR="002A162C" w:rsidRPr="002A162C" w:rsidRDefault="002A162C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2AAC" w14:textId="77777777" w:rsidR="002A162C" w:rsidRPr="002A162C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מבוא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FE32" w14:textId="77777777" w:rsidR="002A162C" w:rsidRPr="002A162C" w:rsidRDefault="002A162C" w:rsidP="002A162C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חָדָשׁ</w:t>
            </w:r>
          </w:p>
        </w:tc>
        <w:tc>
          <w:tcPr>
            <w:tcW w:w="80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  <w:hideMark/>
          </w:tcPr>
          <w:p w14:paraId="7604ABC9" w14:textId="77777777" w:rsidR="002A162C" w:rsidRPr="002A162C" w:rsidRDefault="002A162C" w:rsidP="002A162C">
            <w:pPr>
              <w:spacing w:after="0"/>
              <w:ind w:left="0" w:right="0" w:firstLine="0"/>
            </w:pPr>
          </w:p>
        </w:tc>
      </w:tr>
      <w:tr w:rsidR="007F0931" w:rsidRPr="002A162C" w14:paraId="628592EE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547D" w14:textId="77777777" w:rsidR="002A162C" w:rsidRPr="002A162C" w:rsidRDefault="002A162C" w:rsidP="007823E1">
            <w:pPr>
              <w:spacing w:after="0"/>
              <w:ind w:left="0" w:right="0" w:firstLine="0"/>
            </w:pPr>
            <w:r w:rsidRPr="002A162C">
              <w:rPr>
                <w:rtl/>
              </w:rPr>
              <w:t>1.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08B0" w14:textId="77777777" w:rsidR="002A162C" w:rsidRPr="007823E1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7823E1">
              <w:rPr>
                <w:rtl/>
              </w:rPr>
              <w:t>תְחוּם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3A80" w14:textId="77777777" w:rsidR="002A162C" w:rsidRPr="002A162C" w:rsidRDefault="002A162C" w:rsidP="00A90C65">
            <w:pPr>
              <w:numPr>
                <w:ilvl w:val="0"/>
                <w:numId w:val="1"/>
              </w:numPr>
              <w:spacing w:after="0"/>
              <w:ind w:right="0" w:hanging="720"/>
              <w:jc w:val="both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364A" w14:textId="77777777" w:rsidR="002A162C" w:rsidRPr="002A162C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תְחוּם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7D0B" w14:textId="77777777" w:rsidR="002A162C" w:rsidRPr="002A162C" w:rsidRDefault="007823E1" w:rsidP="002A162C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שינוי קל</w:t>
            </w:r>
          </w:p>
        </w:tc>
        <w:tc>
          <w:tcPr>
            <w:tcW w:w="80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  <w:hideMark/>
          </w:tcPr>
          <w:p w14:paraId="5552BF66" w14:textId="77777777" w:rsidR="002A162C" w:rsidRPr="002A162C" w:rsidRDefault="002A162C" w:rsidP="002A162C">
            <w:pPr>
              <w:spacing w:after="0"/>
              <w:ind w:left="0" w:right="0" w:firstLine="0"/>
            </w:pPr>
          </w:p>
        </w:tc>
      </w:tr>
      <w:tr w:rsidR="007F0931" w:rsidRPr="002A162C" w14:paraId="475D5CE3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9D5C" w14:textId="77777777" w:rsidR="002A162C" w:rsidRPr="002A162C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2.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B7A7" w14:textId="77777777" w:rsidR="002A162C" w:rsidRPr="007823E1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7823E1">
              <w:rPr>
                <w:rtl/>
              </w:rPr>
              <w:t>אזכור נורמטיבי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445A" w14:textId="77777777" w:rsidR="002A162C" w:rsidRPr="002A162C" w:rsidRDefault="002A162C" w:rsidP="00A90C65">
            <w:pPr>
              <w:numPr>
                <w:ilvl w:val="0"/>
                <w:numId w:val="2"/>
              </w:numPr>
              <w:spacing w:after="0"/>
              <w:ind w:right="0" w:hanging="720"/>
              <w:jc w:val="both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23DC" w14:textId="77777777" w:rsidR="002A162C" w:rsidRPr="002A162C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אזכור נורמטיבי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8FBA" w14:textId="77777777" w:rsidR="002A162C" w:rsidRPr="002A162C" w:rsidRDefault="007823E1" w:rsidP="002A162C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שינוי קל</w:t>
            </w:r>
          </w:p>
        </w:tc>
        <w:tc>
          <w:tcPr>
            <w:tcW w:w="80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  <w:hideMark/>
          </w:tcPr>
          <w:p w14:paraId="7BBAC67B" w14:textId="77777777" w:rsidR="002A162C" w:rsidRPr="002A162C" w:rsidRDefault="002A162C" w:rsidP="002A162C">
            <w:pPr>
              <w:spacing w:after="0"/>
              <w:ind w:left="0" w:right="0" w:firstLine="0"/>
            </w:pPr>
          </w:p>
        </w:tc>
      </w:tr>
      <w:tr w:rsidR="007F0931" w:rsidRPr="002A162C" w14:paraId="4BD7992E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4236" w14:textId="77777777" w:rsidR="002A162C" w:rsidRPr="002A162C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3.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F1FB" w14:textId="77777777" w:rsidR="002A162C" w:rsidRPr="007823E1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7823E1">
              <w:rPr>
                <w:rtl/>
              </w:rPr>
              <w:t>מונחים והגדרות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CDED" w14:textId="77777777" w:rsidR="002A162C" w:rsidRPr="002A162C" w:rsidRDefault="002A162C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A162C">
              <w:rPr>
                <w:rtl/>
              </w:rPr>
              <w:t>3.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C939" w14:textId="77777777" w:rsidR="002A162C" w:rsidRPr="002A162C" w:rsidRDefault="002A162C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מונחים והגדרות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7E87" w14:textId="5ABD4AC9" w:rsidR="002A162C" w:rsidRPr="002A162C" w:rsidRDefault="001921FF" w:rsidP="002A162C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D8180D">
              <w:rPr>
                <w:rFonts w:hint="cs"/>
                <w:rtl/>
              </w:rPr>
              <w:t>קל</w:t>
            </w:r>
          </w:p>
        </w:tc>
        <w:tc>
          <w:tcPr>
            <w:tcW w:w="80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  <w:hideMark/>
          </w:tcPr>
          <w:p w14:paraId="6DBECD51" w14:textId="77777777" w:rsidR="002A162C" w:rsidRPr="002A162C" w:rsidRDefault="002A162C" w:rsidP="002A162C">
            <w:pPr>
              <w:spacing w:after="0"/>
              <w:ind w:left="0" w:right="0" w:firstLine="0"/>
            </w:pPr>
          </w:p>
        </w:tc>
      </w:tr>
      <w:tr w:rsidR="001921FF" w:rsidRPr="002A162C" w14:paraId="1F47B399" w14:textId="77777777" w:rsidTr="00DF50FE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A5EC" w14:textId="77777777" w:rsidR="001921FF" w:rsidRDefault="001120E7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14:paraId="6EEE8F37" w14:textId="50E9718A" w:rsidR="001120E7" w:rsidRPr="002A162C" w:rsidRDefault="001120E7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4.1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29AF" w14:textId="77777777" w:rsidR="001120E7" w:rsidRDefault="001120E7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כלליות</w:t>
            </w:r>
          </w:p>
          <w:p w14:paraId="50F92A10" w14:textId="303D77BC" w:rsidR="001921FF" w:rsidRPr="007823E1" w:rsidRDefault="001921FF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אי</w:t>
            </w:r>
            <w:r w:rsidRPr="007823E1">
              <w:rPr>
                <w:rtl/>
              </w:rPr>
              <w:t xml:space="preserve"> משוא פנים</w:t>
            </w:r>
          </w:p>
        </w:tc>
        <w:tc>
          <w:tcPr>
            <w:tcW w:w="991" w:type="dxa"/>
            <w:vMerge w:val="restart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10E4" w14:textId="295DC7C2" w:rsidR="001921FF" w:rsidRDefault="001120E7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14:paraId="0DC5384B" w14:textId="408054A8" w:rsidR="001120E7" w:rsidRDefault="001120E7" w:rsidP="001120E7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A162C">
              <w:rPr>
                <w:rtl/>
              </w:rPr>
              <w:t>4.1</w:t>
            </w:r>
          </w:p>
          <w:p w14:paraId="34DCC7BF" w14:textId="77777777" w:rsidR="001921FF" w:rsidRDefault="001921FF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4.1.1</w:t>
            </w:r>
          </w:p>
          <w:p w14:paraId="56B3B1C0" w14:textId="77777777" w:rsidR="001921FF" w:rsidRPr="002A162C" w:rsidRDefault="001921FF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4.1.1.1</w:t>
            </w:r>
          </w:p>
          <w:p w14:paraId="01CF9609" w14:textId="46B6F3A2" w:rsidR="001921FF" w:rsidRPr="002A162C" w:rsidRDefault="001921FF" w:rsidP="004E4C24">
            <w:pPr>
              <w:spacing w:after="0"/>
              <w:ind w:left="0" w:right="0"/>
              <w:jc w:val="both"/>
              <w:rPr>
                <w:rtl/>
              </w:rPr>
            </w:pPr>
            <w:r w:rsidRPr="002A162C">
              <w:rPr>
                <w:rtl/>
              </w:rPr>
              <w:t>4.1</w:t>
            </w:r>
            <w:r>
              <w:rPr>
                <w:rFonts w:hint="cs"/>
                <w:rtl/>
              </w:rPr>
              <w:t>.1.3</w:t>
            </w:r>
          </w:p>
        </w:tc>
        <w:tc>
          <w:tcPr>
            <w:tcW w:w="1970" w:type="dxa"/>
            <w:vMerge w:val="restart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724C" w14:textId="77777777" w:rsidR="001120E7" w:rsidRDefault="001120E7" w:rsidP="007C2FA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ניהול</w:t>
            </w:r>
          </w:p>
          <w:p w14:paraId="0F16590F" w14:textId="009831D5" w:rsidR="001921FF" w:rsidRDefault="001921FF" w:rsidP="007C2FA0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אִרגוּן</w:t>
            </w:r>
            <w:r>
              <w:rPr>
                <w:rFonts w:hint="cs"/>
                <w:rtl/>
              </w:rPr>
              <w:t xml:space="preserve"> ואחריות הנהלה</w:t>
            </w:r>
          </w:p>
          <w:p w14:paraId="4424D219" w14:textId="77777777" w:rsidR="001921FF" w:rsidRDefault="001921FF" w:rsidP="007C2FA0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אִרגוּן</w:t>
            </w:r>
          </w:p>
          <w:p w14:paraId="1CD2A38E" w14:textId="77777777" w:rsidR="001921FF" w:rsidRPr="002A162C" w:rsidRDefault="001921FF" w:rsidP="007C2FA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13BB922B" w14:textId="0AC56E80" w:rsidR="001921FF" w:rsidRPr="002A162C" w:rsidRDefault="001921FF" w:rsidP="004E4C24">
            <w:pPr>
              <w:spacing w:after="0"/>
              <w:ind w:left="0" w:right="0"/>
              <w:rPr>
                <w:rtl/>
              </w:rPr>
            </w:pPr>
            <w:r>
              <w:rPr>
                <w:rFonts w:hint="cs"/>
                <w:rtl/>
              </w:rPr>
              <w:t>התנהגות אתית (כולל סודיות ועבודה ללא משוא פנים)</w:t>
            </w:r>
          </w:p>
        </w:tc>
        <w:tc>
          <w:tcPr>
            <w:tcW w:w="1075" w:type="dxa"/>
            <w:vMerge w:val="restart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2643" w14:textId="77777777" w:rsidR="001921FF" w:rsidRPr="002A162C" w:rsidRDefault="001921FF" w:rsidP="002A162C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vMerge w:val="restart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DE6A" w14:textId="77777777" w:rsidR="001921FF" w:rsidRPr="002A162C" w:rsidRDefault="001921FF" w:rsidP="00A4711A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  <w:p w14:paraId="2E3F8A05" w14:textId="15B04295" w:rsidR="001921FF" w:rsidRPr="002A162C" w:rsidRDefault="001921FF" w:rsidP="004E4C24">
            <w:pPr>
              <w:spacing w:after="0"/>
              <w:ind w:left="0" w:right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A5B3" w14:textId="77777777" w:rsidR="001921FF" w:rsidRPr="002A162C" w:rsidRDefault="001921FF" w:rsidP="002A162C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</w:tc>
      </w:tr>
      <w:tr w:rsidR="001921FF" w:rsidRPr="002A162C" w14:paraId="64B2AE69" w14:textId="77777777" w:rsidTr="00DF50FE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0D43" w14:textId="77777777" w:rsidR="001921FF" w:rsidRDefault="001921FF" w:rsidP="004E4C24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4.2</w:t>
            </w:r>
          </w:p>
          <w:p w14:paraId="52F1F482" w14:textId="77777777" w:rsidR="001921FF" w:rsidRDefault="001921FF" w:rsidP="004E4C24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4.2.1</w:t>
            </w:r>
          </w:p>
          <w:p w14:paraId="65DAAEBD" w14:textId="77777777" w:rsidR="001921FF" w:rsidRDefault="001921FF" w:rsidP="004E4C24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4.2.2</w:t>
            </w:r>
          </w:p>
          <w:p w14:paraId="1CC1B9D1" w14:textId="0941A669" w:rsidR="001921FF" w:rsidRPr="002A162C" w:rsidRDefault="001921FF" w:rsidP="004E4C24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4.2.3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F44B" w14:textId="77777777" w:rsidR="001921FF" w:rsidRDefault="001921FF" w:rsidP="004E4C24">
            <w:pPr>
              <w:spacing w:after="0"/>
              <w:ind w:left="0" w:right="0" w:firstLine="0"/>
              <w:rPr>
                <w:rtl/>
              </w:rPr>
            </w:pPr>
            <w:r w:rsidRPr="007823E1">
              <w:rPr>
                <w:rtl/>
              </w:rPr>
              <w:t>סודיות</w:t>
            </w:r>
          </w:p>
          <w:p w14:paraId="00DF5CAB" w14:textId="77777777" w:rsidR="001921FF" w:rsidRDefault="001921FF" w:rsidP="004E4C24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מידע</w:t>
            </w:r>
          </w:p>
          <w:p w14:paraId="10502D0A" w14:textId="77777777" w:rsidR="001921FF" w:rsidRDefault="001921FF" w:rsidP="004E4C24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שחרור מידע</w:t>
            </w:r>
          </w:p>
          <w:p w14:paraId="4F025A78" w14:textId="4D65EADA" w:rsidR="001921FF" w:rsidRPr="007823E1" w:rsidRDefault="001921FF" w:rsidP="004E4C24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אחריות כח אדם</w:t>
            </w: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9BBD" w14:textId="501BD47D" w:rsidR="001921FF" w:rsidRPr="002A162C" w:rsidRDefault="001921FF" w:rsidP="004E4C24">
            <w:pPr>
              <w:spacing w:after="0"/>
              <w:ind w:left="0" w:right="0" w:firstLine="0"/>
              <w:jc w:val="both"/>
              <w:rPr>
                <w:rtl/>
              </w:rPr>
            </w:pPr>
          </w:p>
        </w:tc>
        <w:tc>
          <w:tcPr>
            <w:tcW w:w="1970" w:type="dxa"/>
            <w:vMerge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7BF2" w14:textId="2F2E4325" w:rsidR="001921FF" w:rsidRPr="002A162C" w:rsidRDefault="001921FF" w:rsidP="004E4C24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1075" w:type="dxa"/>
            <w:vMerge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EE66" w14:textId="7EB6BE2E" w:rsidR="001921FF" w:rsidRPr="002A162C" w:rsidRDefault="001921FF" w:rsidP="004E4C24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3865" w:type="dxa"/>
            <w:vMerge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7FB8" w14:textId="7315EFC2" w:rsidR="001921FF" w:rsidRPr="002A162C" w:rsidRDefault="001921FF" w:rsidP="004E4C24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8652" w14:textId="48A2FDFB" w:rsidR="001921FF" w:rsidRPr="002A162C" w:rsidRDefault="001921FF" w:rsidP="004E4C24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4E4C24" w:rsidRPr="002A162C" w14:paraId="36EA2721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A025" w14:textId="77777777" w:rsidR="004E4C24" w:rsidRDefault="004E4C24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5.</w:t>
            </w:r>
          </w:p>
          <w:p w14:paraId="571A6225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14:paraId="0CC699C0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  <w:p w14:paraId="1CBD78A7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5.2.1</w:t>
            </w:r>
          </w:p>
          <w:p w14:paraId="7D08802F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5.2.2</w:t>
            </w:r>
          </w:p>
          <w:p w14:paraId="6983498D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5.2.3</w:t>
            </w:r>
          </w:p>
          <w:p w14:paraId="005072A5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</w:t>
            </w:r>
          </w:p>
          <w:p w14:paraId="07F22613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5.3.1</w:t>
            </w:r>
          </w:p>
          <w:p w14:paraId="20AEFC07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5.3.2</w:t>
            </w:r>
          </w:p>
          <w:p w14:paraId="0C701EC9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5.4.1</w:t>
            </w:r>
          </w:p>
          <w:p w14:paraId="53BAE004" w14:textId="77777777" w:rsidR="007C2FA0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5.4.2</w:t>
            </w:r>
          </w:p>
          <w:p w14:paraId="35D9DBF2" w14:textId="653A84D6" w:rsidR="007C2FA0" w:rsidRPr="002A162C" w:rsidRDefault="007C2FA0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8.2.3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AB57" w14:textId="77777777" w:rsidR="004E4C24" w:rsidRDefault="004E4C24" w:rsidP="007823E1">
            <w:pPr>
              <w:spacing w:after="0"/>
              <w:ind w:left="0" w:right="0" w:firstLine="0"/>
              <w:rPr>
                <w:rtl/>
              </w:rPr>
            </w:pPr>
            <w:r w:rsidRPr="007823E1">
              <w:rPr>
                <w:rtl/>
              </w:rPr>
              <w:t>דרישות מבנ</w:t>
            </w:r>
            <w:r w:rsidR="00E84013">
              <w:rPr>
                <w:rFonts w:hint="cs"/>
                <w:rtl/>
              </w:rPr>
              <w:t>ה ומדיניות</w:t>
            </w:r>
          </w:p>
          <w:p w14:paraId="09FC529C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ישות משפטית</w:t>
            </w:r>
          </w:p>
          <w:p w14:paraId="3175E4B7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מנהל מעבדה</w:t>
            </w:r>
          </w:p>
          <w:p w14:paraId="20574A3D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כשירות מנהל מעבדה</w:t>
            </w:r>
          </w:p>
          <w:p w14:paraId="1C222850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אחריות מנהל מעבדה</w:t>
            </w:r>
          </w:p>
          <w:p w14:paraId="1D6D215E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האצלת סמכויות</w:t>
            </w:r>
          </w:p>
          <w:p w14:paraId="731D3541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פעילויות מעבדה</w:t>
            </w:r>
          </w:p>
          <w:p w14:paraId="60A6533C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7F5D2341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התאמה לדרישות</w:t>
            </w:r>
          </w:p>
          <w:p w14:paraId="78E9B651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73BEA54F" w14:textId="77777777" w:rsidR="00953838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איכות</w:t>
            </w:r>
          </w:p>
          <w:p w14:paraId="01D798AD" w14:textId="5CC51302" w:rsidR="00953838" w:rsidRPr="007823E1" w:rsidRDefault="0095383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עדות לכשירות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632C" w14:textId="27D7DA79" w:rsidR="004E4C24" w:rsidRDefault="004E4C24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A162C">
              <w:rPr>
                <w:rtl/>
              </w:rPr>
              <w:t>4.1</w:t>
            </w:r>
          </w:p>
          <w:p w14:paraId="1EE52C86" w14:textId="3E01A1DC" w:rsidR="001921FF" w:rsidRDefault="001921FF" w:rsidP="00A90C65">
            <w:pPr>
              <w:spacing w:after="0"/>
              <w:ind w:left="0" w:right="0" w:firstLine="0"/>
              <w:jc w:val="both"/>
            </w:pPr>
            <w:r>
              <w:rPr>
                <w:rFonts w:hint="cs"/>
                <w:rtl/>
              </w:rPr>
              <w:t>4.1.1.1</w:t>
            </w:r>
          </w:p>
          <w:p w14:paraId="59CC4B10" w14:textId="77777777" w:rsidR="00E84013" w:rsidRDefault="00E84013" w:rsidP="00A90C65">
            <w:pPr>
              <w:spacing w:after="0"/>
              <w:ind w:left="0" w:right="0" w:firstLine="0"/>
              <w:jc w:val="both"/>
            </w:pPr>
            <w:r>
              <w:t>4.1.1.2</w:t>
            </w:r>
          </w:p>
          <w:p w14:paraId="4823FF8F" w14:textId="77777777" w:rsidR="00E84013" w:rsidRDefault="00E84013" w:rsidP="00A90C65">
            <w:pPr>
              <w:spacing w:after="0"/>
              <w:ind w:left="0" w:right="0" w:firstLine="0"/>
              <w:jc w:val="both"/>
            </w:pPr>
            <w:r>
              <w:t>4.1.1.4</w:t>
            </w:r>
          </w:p>
          <w:p w14:paraId="6083B47C" w14:textId="77777777" w:rsidR="00E84013" w:rsidRDefault="00E84013" w:rsidP="00A90C65">
            <w:pPr>
              <w:spacing w:after="0"/>
              <w:ind w:left="0" w:right="0" w:firstLine="0"/>
              <w:jc w:val="both"/>
            </w:pPr>
            <w:r>
              <w:t>4.1.2</w:t>
            </w:r>
          </w:p>
          <w:p w14:paraId="4708DC72" w14:textId="688C35DA" w:rsidR="00E84013" w:rsidRPr="002A162C" w:rsidRDefault="00E84013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t>4.1.2.1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6F1B" w14:textId="51C1CBDA" w:rsidR="004E4C24" w:rsidRDefault="004E4C24" w:rsidP="007823E1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אִרגוּן</w:t>
            </w:r>
            <w:r w:rsidR="00E84013">
              <w:rPr>
                <w:rFonts w:hint="cs"/>
                <w:rtl/>
              </w:rPr>
              <w:t xml:space="preserve"> ואחריות הנהלה</w:t>
            </w:r>
          </w:p>
          <w:p w14:paraId="12B658DE" w14:textId="618EE193" w:rsidR="001921FF" w:rsidRDefault="001921FF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662BF17B" w14:textId="77777777" w:rsidR="00E84013" w:rsidRDefault="00E84013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ישות משפטית</w:t>
            </w:r>
          </w:p>
          <w:p w14:paraId="030FFB90" w14:textId="2B42D6CA" w:rsidR="00E84013" w:rsidRDefault="00200BC9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מנהל המעבדה</w:t>
            </w:r>
          </w:p>
          <w:p w14:paraId="3E36C5D8" w14:textId="561F8C82" w:rsidR="00200BC9" w:rsidRDefault="00200BC9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אחריות הנהלה</w:t>
            </w:r>
          </w:p>
          <w:p w14:paraId="295B201E" w14:textId="77777777" w:rsidR="00E84013" w:rsidRDefault="00E84013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מחויבות הנהלה</w:t>
            </w:r>
          </w:p>
          <w:p w14:paraId="39FDD2B7" w14:textId="51F46F35" w:rsidR="001921FF" w:rsidRPr="002A162C" w:rsidRDefault="001921FF" w:rsidP="007823E1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8408" w14:textId="7F038E52" w:rsidR="004E4C24" w:rsidRPr="002A162C" w:rsidRDefault="004E4C24" w:rsidP="002A162C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200BC9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00AD" w14:textId="77777777" w:rsidR="004E4C24" w:rsidRPr="002A162C" w:rsidRDefault="004E4C24" w:rsidP="002A162C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9130" w14:textId="77777777" w:rsidR="004E4C24" w:rsidRPr="002A162C" w:rsidRDefault="004E4C24" w:rsidP="002A162C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D4FBBF3" w14:textId="77777777" w:rsidR="004E4C24" w:rsidRPr="002A162C" w:rsidRDefault="004E4C24" w:rsidP="002A162C">
            <w:pPr>
              <w:spacing w:after="0"/>
              <w:ind w:left="0" w:right="0"/>
              <w:rPr>
                <w:rtl/>
              </w:rPr>
            </w:pPr>
          </w:p>
        </w:tc>
      </w:tr>
      <w:tr w:rsidR="00953838" w:rsidRPr="002A162C" w14:paraId="5BE2D40A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763C" w14:textId="77777777" w:rsidR="00953838" w:rsidRDefault="00953838" w:rsidP="0095383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  <w:p w14:paraId="3817450A" w14:textId="0CB5E7DD" w:rsidR="00953838" w:rsidRPr="002A162C" w:rsidRDefault="00953838" w:rsidP="0095383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FEC7" w14:textId="77777777" w:rsidR="00953838" w:rsidRDefault="00953838" w:rsidP="0095383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לגבי מטופלים</w:t>
            </w:r>
          </w:p>
          <w:p w14:paraId="6FC069CB" w14:textId="4BCA8B5A" w:rsidR="00953838" w:rsidRPr="007823E1" w:rsidRDefault="00953838" w:rsidP="0095383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פעילויות ייעוץ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96CB" w14:textId="322BDD26" w:rsidR="00953838" w:rsidRPr="002A162C" w:rsidRDefault="00953838" w:rsidP="00953838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A162C">
              <w:rPr>
                <w:rtl/>
              </w:rPr>
              <w:t>4.1</w:t>
            </w:r>
            <w:r>
              <w:rPr>
                <w:rFonts w:hint="cs"/>
                <w:rtl/>
              </w:rPr>
              <w:t>.2.2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C1F1" w14:textId="1988759F" w:rsidR="00953838" w:rsidRPr="002A162C" w:rsidRDefault="00953838" w:rsidP="0095383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משתמשים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E603" w14:textId="581D33A2" w:rsidR="00953838" w:rsidRPr="002A162C" w:rsidRDefault="00953838" w:rsidP="0095383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200BC9">
              <w:rPr>
                <w:rFonts w:hint="cs"/>
                <w:rtl/>
              </w:rPr>
              <w:t>גדו</w:t>
            </w:r>
            <w:r>
              <w:rPr>
                <w:rtl/>
              </w:rPr>
              <w:t>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C20D" w14:textId="17FAEDE5" w:rsidR="00953838" w:rsidRPr="002A162C" w:rsidRDefault="00953838" w:rsidP="0095383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5912" w14:textId="2CACDD01" w:rsidR="00953838" w:rsidRPr="002A162C" w:rsidRDefault="00953838" w:rsidP="00953838">
            <w:pPr>
              <w:spacing w:after="0"/>
              <w:ind w:left="0" w:right="0" w:firstLine="0"/>
            </w:pPr>
            <w:r w:rsidRPr="002A162C">
              <w:rPr>
                <w:rtl/>
              </w:rPr>
              <w:t>הערות:</w:t>
            </w:r>
          </w:p>
        </w:tc>
      </w:tr>
      <w:tr w:rsidR="00893070" w:rsidRPr="002A162C" w14:paraId="4F05926A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6EEF" w14:textId="17CC4768" w:rsidR="00893070" w:rsidRPr="002A162C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5.5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7E7F" w14:textId="2B1FDF9D" w:rsidR="00893070" w:rsidRPr="007823E1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מטרות ומדיניות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A666" w14:textId="0B7C7B5B" w:rsidR="00893070" w:rsidRPr="002A162C" w:rsidRDefault="00893070" w:rsidP="00893070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A162C">
              <w:rPr>
                <w:rtl/>
              </w:rPr>
              <w:t>4.1</w:t>
            </w:r>
            <w:r>
              <w:rPr>
                <w:rFonts w:hint="cs"/>
                <w:rtl/>
              </w:rPr>
              <w:t>.2.3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9635" w14:textId="43CAED80" w:rsidR="00893070" w:rsidRPr="002A162C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מדיניות איכות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5276" w14:textId="605C511A" w:rsidR="00893070" w:rsidRPr="002A162C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שינוי 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3F39" w14:textId="50A0423D" w:rsidR="00893070" w:rsidRPr="002A162C" w:rsidRDefault="00893070" w:rsidP="00893070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5D0C" w14:textId="2F19F84D" w:rsidR="00893070" w:rsidRPr="002A162C" w:rsidRDefault="00893070" w:rsidP="00893070">
            <w:pPr>
              <w:spacing w:after="0"/>
              <w:ind w:left="0" w:right="0" w:firstLine="0"/>
            </w:pPr>
            <w:r w:rsidRPr="002A162C">
              <w:rPr>
                <w:rtl/>
              </w:rPr>
              <w:t>הערות:</w:t>
            </w:r>
          </w:p>
        </w:tc>
      </w:tr>
      <w:tr w:rsidR="00893070" w:rsidRPr="002A162C" w14:paraId="6FE874BE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30DC" w14:textId="3D1AE546" w:rsidR="00893070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60EE" w14:textId="4BDA7B3B" w:rsidR="00893070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מטרות ומדיניות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71B6" w14:textId="5CD7FABC" w:rsidR="00893070" w:rsidRPr="002A162C" w:rsidRDefault="00893070" w:rsidP="00893070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A162C">
              <w:rPr>
                <w:rtl/>
              </w:rPr>
              <w:t>4.1</w:t>
            </w:r>
            <w:r>
              <w:rPr>
                <w:rFonts w:hint="cs"/>
                <w:rtl/>
              </w:rPr>
              <w:t>.2.4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3880" w14:textId="3B6573F2" w:rsidR="00893070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מטרות איכות ותכנון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30D5" w14:textId="5AE849AA" w:rsidR="00893070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שינוי 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4D46" w14:textId="1C5EEFD4" w:rsidR="00893070" w:rsidRPr="002A162C" w:rsidRDefault="00893070" w:rsidP="00893070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2D80" w14:textId="01234F2B" w:rsidR="00893070" w:rsidRPr="002A162C" w:rsidRDefault="00893070" w:rsidP="00893070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</w:tc>
      </w:tr>
      <w:tr w:rsidR="00893070" w:rsidRPr="002A162C" w14:paraId="308A836D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8521" w14:textId="5A29ADE6" w:rsidR="00893070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316E" w14:textId="6236C5BC" w:rsidR="00893070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מבנה וסמכות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3F1F" w14:textId="1537CC3D" w:rsidR="00893070" w:rsidRPr="002A162C" w:rsidRDefault="00893070" w:rsidP="00893070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4.1.2.5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343" w14:textId="07E93493" w:rsidR="00893070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אחריות, סמכות, ויחסי גומלין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9380" w14:textId="0E8E1F23" w:rsidR="00893070" w:rsidRDefault="00893070" w:rsidP="00893070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שינוי 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7E41" w14:textId="7D4D4020" w:rsidR="00893070" w:rsidRPr="002A162C" w:rsidRDefault="00893070" w:rsidP="00893070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348A" w14:textId="17A21798" w:rsidR="00893070" w:rsidRPr="002A162C" w:rsidRDefault="00893070" w:rsidP="00893070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</w:tc>
      </w:tr>
      <w:tr w:rsidR="006368D2" w:rsidRPr="002A162C" w14:paraId="0C694BDF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27BE" w14:textId="7D193189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5.4.1ב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53AE" w14:textId="0022C9AD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 (ב)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01C4" w14:textId="6E61AEA1" w:rsidR="006368D2" w:rsidRDefault="006368D2" w:rsidP="006368D2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4.1.2.6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A7F3" w14:textId="71EBBE8D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תקשורת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F6C2" w14:textId="3604C247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שינוי 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5661" w14:textId="6F9DE532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B357" w14:textId="77777777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687A247" w14:textId="77777777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6368D2" w:rsidRPr="002A162C" w14:paraId="2E4B42B0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93CD" w14:textId="2590EB63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1988" w14:textId="3B22C4BD" w:rsidR="006368D2" w:rsidRPr="007823E1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איכות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4C34" w14:textId="7AF8B0FC" w:rsidR="006368D2" w:rsidRPr="002A162C" w:rsidRDefault="006368D2" w:rsidP="006368D2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4.1.2.7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198B" w14:textId="368DC9F8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מנהל איכות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BB3E" w14:textId="6019998E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שינוי 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30E3" w14:textId="5124BD3E" w:rsidR="006368D2" w:rsidRPr="002A162C" w:rsidRDefault="006368D2" w:rsidP="006368D2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D981" w14:textId="77777777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6A33594" w14:textId="77777777" w:rsidR="006368D2" w:rsidRPr="002A162C" w:rsidRDefault="006368D2" w:rsidP="006368D2">
            <w:pPr>
              <w:spacing w:after="0"/>
              <w:ind w:left="0" w:right="0" w:firstLine="0"/>
            </w:pPr>
          </w:p>
        </w:tc>
      </w:tr>
      <w:tr w:rsidR="006368D2" w:rsidRPr="002A162C" w14:paraId="4DE8A14F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E72A" w14:textId="131EDC7D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  <w:p w14:paraId="21FD5B56" w14:textId="77777777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</w:p>
          <w:p w14:paraId="4D57E43C" w14:textId="77777777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8.1.1</w:t>
            </w:r>
          </w:p>
          <w:p w14:paraId="43ACE645" w14:textId="77777777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8.1.2</w:t>
            </w:r>
          </w:p>
          <w:p w14:paraId="0E26A19A" w14:textId="1EDDD61A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8.1.3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22A2" w14:textId="77777777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כלליות ואפשרויות</w:t>
            </w:r>
          </w:p>
          <w:p w14:paraId="37FA9BAF" w14:textId="77777777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351C113E" w14:textId="77777777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יישום דרישות ניהול</w:t>
            </w:r>
          </w:p>
          <w:p w14:paraId="7B124DA2" w14:textId="0A90C90B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מודעות מערכת הניהול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4501" w14:textId="51F6DC64" w:rsidR="006368D2" w:rsidRDefault="00F67434" w:rsidP="006368D2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4.2.1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E24D" w14:textId="174FDE24" w:rsidR="006368D2" w:rsidRDefault="00F67434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כלליות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5A86" w14:textId="26B9C95D" w:rsidR="006368D2" w:rsidRDefault="006368D2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913268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8325" w14:textId="34A61340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4CEC" w14:textId="77777777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715B12AE" w14:textId="77777777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6368D2" w:rsidRPr="002A162C" w14:paraId="7213A378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F070" w14:textId="77777777" w:rsidR="00913268" w:rsidRDefault="006368D2" w:rsidP="0091326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  <w:p w14:paraId="432057E8" w14:textId="77777777" w:rsidR="00913268" w:rsidRDefault="00913268" w:rsidP="0091326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8.2.1</w:t>
            </w:r>
          </w:p>
          <w:p w14:paraId="59AE7394" w14:textId="77777777" w:rsidR="00913268" w:rsidRDefault="00913268" w:rsidP="0091326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8.2.2</w:t>
            </w:r>
          </w:p>
          <w:p w14:paraId="78AC9E34" w14:textId="77777777" w:rsidR="00913268" w:rsidRDefault="00913268" w:rsidP="0091326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8.2.3</w:t>
            </w:r>
          </w:p>
          <w:p w14:paraId="72ADBD8C" w14:textId="77777777" w:rsidR="00913268" w:rsidRDefault="00913268" w:rsidP="0091326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8.2.4</w:t>
            </w:r>
          </w:p>
          <w:p w14:paraId="68959F82" w14:textId="44DBFFA8" w:rsidR="00913268" w:rsidRDefault="00913268" w:rsidP="0091326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8.2.5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252E" w14:textId="77777777" w:rsidR="006368D2" w:rsidRDefault="00F67434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תיעוד מערכת הניהול</w:t>
            </w:r>
          </w:p>
          <w:p w14:paraId="3D097178" w14:textId="77777777" w:rsidR="00913268" w:rsidRDefault="00913268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64A9D165" w14:textId="77777777" w:rsidR="00913268" w:rsidRDefault="00913268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כשירות ואיכות</w:t>
            </w:r>
          </w:p>
          <w:p w14:paraId="4DE8E987" w14:textId="77777777" w:rsidR="00913268" w:rsidRDefault="00913268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עדות למחויבות</w:t>
            </w:r>
          </w:p>
          <w:p w14:paraId="49B57402" w14:textId="77777777" w:rsidR="00913268" w:rsidRDefault="00913268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תיעוד</w:t>
            </w:r>
          </w:p>
          <w:p w14:paraId="4F152840" w14:textId="3D8D7F12" w:rsidR="00913268" w:rsidRDefault="00913268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גישת כח אדם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F9E9" w14:textId="1809B732" w:rsidR="00913268" w:rsidRDefault="00F67434" w:rsidP="0091326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4.2.2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579B" w14:textId="2B07A563" w:rsidR="00913268" w:rsidRDefault="00F67434" w:rsidP="0091326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תיעוד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A7CE" w14:textId="58B65A17" w:rsidR="006368D2" w:rsidRDefault="00F67434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913268">
              <w:rPr>
                <w:rFonts w:hint="cs"/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6326" w14:textId="77777777" w:rsidR="006368D2" w:rsidRPr="002A162C" w:rsidRDefault="006368D2" w:rsidP="006368D2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966D" w14:textId="29841452" w:rsidR="006368D2" w:rsidRPr="002A162C" w:rsidRDefault="002205C1" w:rsidP="006368D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הערות:</w:t>
            </w:r>
          </w:p>
        </w:tc>
      </w:tr>
      <w:tr w:rsidR="0011544A" w:rsidRPr="002A162C" w14:paraId="59B1E7E3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DAE7" w14:textId="77777777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8.3</w:t>
            </w:r>
          </w:p>
          <w:p w14:paraId="57861F32" w14:textId="77777777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8.3.1</w:t>
            </w:r>
          </w:p>
          <w:p w14:paraId="6089C48D" w14:textId="20E24EAF" w:rsidR="0011544A" w:rsidRPr="002A162C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8.3.2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2D96" w14:textId="77777777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בקרת תיעוד מע' הניהול</w:t>
            </w:r>
          </w:p>
          <w:p w14:paraId="4A5DDEC6" w14:textId="77777777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20464CCF" w14:textId="2D751514" w:rsidR="0011544A" w:rsidRPr="007823E1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מסמכים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795B" w14:textId="77777777" w:rsidR="0011544A" w:rsidRDefault="0011544A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  <w:p w14:paraId="43FD7724" w14:textId="4F7AC683" w:rsidR="00E248C8" w:rsidRPr="002A162C" w:rsidRDefault="00E248C8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EF2B" w14:textId="77777777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בקרת תיעוד</w:t>
            </w:r>
          </w:p>
          <w:p w14:paraId="6DD08707" w14:textId="021634D8" w:rsidR="00E248C8" w:rsidRPr="002A162C" w:rsidRDefault="00E248C8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בקרת רשומות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0768" w14:textId="584A612A" w:rsidR="0011544A" w:rsidRPr="002A162C" w:rsidRDefault="00002DEF" w:rsidP="002A162C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שינוי 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2853" w14:textId="77777777" w:rsidR="0011544A" w:rsidRPr="002A162C" w:rsidRDefault="0011544A" w:rsidP="002A162C">
            <w:pPr>
              <w:spacing w:after="0"/>
              <w:ind w:left="0" w:right="0" w:firstLine="0"/>
            </w:pP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C2B7" w14:textId="77777777" w:rsidR="00CB0C58" w:rsidRPr="002A162C" w:rsidRDefault="00CB0C58" w:rsidP="00CB0C5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1C5DE89F" w14:textId="77777777" w:rsidR="0011544A" w:rsidRPr="002A162C" w:rsidRDefault="0011544A" w:rsidP="002A162C">
            <w:pPr>
              <w:spacing w:after="0"/>
              <w:ind w:left="0" w:right="0" w:firstLine="0"/>
            </w:pPr>
          </w:p>
        </w:tc>
      </w:tr>
      <w:tr w:rsidR="0011544A" w:rsidRPr="002A162C" w14:paraId="1C51E547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8C9A" w14:textId="77777777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6.7</w:t>
            </w:r>
          </w:p>
          <w:p w14:paraId="1919DE49" w14:textId="557742D0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6.7.1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0A4D" w14:textId="77777777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הסכמי שירות</w:t>
            </w:r>
          </w:p>
          <w:p w14:paraId="107162CD" w14:textId="0F03A5FB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הסכמים עם משתמשי שירותי המעבדה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0151" w14:textId="77777777" w:rsidR="0011544A" w:rsidRDefault="0011544A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14:paraId="66C2A7AB" w14:textId="77777777" w:rsidR="0011544A" w:rsidRDefault="0011544A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4.4.1</w:t>
            </w:r>
          </w:p>
          <w:p w14:paraId="68E80280" w14:textId="1C8418ED" w:rsidR="0011544A" w:rsidRPr="002A162C" w:rsidRDefault="0011544A" w:rsidP="00A90C65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4.4.2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B7D3" w14:textId="798B0736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הסכמי שירות</w:t>
            </w:r>
          </w:p>
          <w:p w14:paraId="65A0A30B" w14:textId="1B7170BC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יישום הסכמי שירות</w:t>
            </w:r>
          </w:p>
          <w:p w14:paraId="69FE9311" w14:textId="379BFB03" w:rsidR="0011544A" w:rsidRDefault="0011544A" w:rsidP="007823E1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סקירת הסכמי שירות</w:t>
            </w:r>
          </w:p>
          <w:p w14:paraId="27B4D2E6" w14:textId="464621D5" w:rsidR="0011544A" w:rsidRPr="002A162C" w:rsidRDefault="0011544A" w:rsidP="007823E1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98B2" w14:textId="4DE02E0F" w:rsidR="0011544A" w:rsidRPr="002A162C" w:rsidRDefault="00002DEF" w:rsidP="002A162C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E248C8">
              <w:rPr>
                <w:rFonts w:hint="cs"/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C805" w14:textId="77777777" w:rsidR="0011544A" w:rsidRPr="002A162C" w:rsidRDefault="0011544A" w:rsidP="002A162C">
            <w:pPr>
              <w:spacing w:after="0"/>
              <w:ind w:left="0" w:right="0" w:firstLine="0"/>
            </w:pP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7610" w14:textId="77777777" w:rsidR="00CB0C58" w:rsidRPr="002A162C" w:rsidRDefault="00CB0C58" w:rsidP="00CB0C5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6F1F3C1C" w14:textId="77777777" w:rsidR="0011544A" w:rsidRPr="002A162C" w:rsidRDefault="0011544A" w:rsidP="002A162C">
            <w:pPr>
              <w:spacing w:after="0"/>
              <w:ind w:left="0" w:right="0" w:firstLine="0"/>
            </w:pPr>
          </w:p>
        </w:tc>
      </w:tr>
      <w:tr w:rsidR="00E248C8" w:rsidRPr="002A162C" w14:paraId="01CDE7E7" w14:textId="77777777" w:rsidTr="00C63AFD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C320" w14:textId="43E3E9A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6.7.2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805D" w14:textId="1C298D2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הסכמים עם מפעילי </w:t>
            </w:r>
            <w:r>
              <w:rPr>
                <w:rFonts w:hint="cs"/>
              </w:rPr>
              <w:t>PO</w:t>
            </w:r>
            <w:r w:rsidR="006C4EEA">
              <w:rPr>
                <w:rFonts w:hint="cs"/>
              </w:rPr>
              <w:t>CT</w:t>
            </w:r>
          </w:p>
        </w:tc>
        <w:tc>
          <w:tcPr>
            <w:tcW w:w="2961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A39F" w14:textId="1B7CEE77" w:rsidR="00E248C8" w:rsidRDefault="00C04C72" w:rsidP="00E248C8">
            <w:pPr>
              <w:spacing w:after="0"/>
              <w:ind w:left="0" w:right="0" w:firstLine="0"/>
            </w:pPr>
            <w:r>
              <w:rPr>
                <w:rFonts w:hint="cs"/>
                <w:rtl/>
              </w:rPr>
              <w:t>לא מצוין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EC79" w14:textId="3130D59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חָדָשׁ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8C0B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2A4F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4F072111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AAF5" w14:textId="6C3F8512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6.8.2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3F4A" w14:textId="520E6B05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מעבדות יחוס ויועצים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D5C2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4.5</w:t>
            </w:r>
          </w:p>
          <w:p w14:paraId="78C8FC16" w14:textId="46199B50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4.5.1</w:t>
            </w:r>
          </w:p>
          <w:p w14:paraId="5F6814E4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</w:p>
          <w:p w14:paraId="0B66BBE6" w14:textId="708237B2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4.5.2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C6B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בחינה ע''י מעבדות יחוס</w:t>
            </w:r>
          </w:p>
          <w:p w14:paraId="4A734FF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בחירה והערכה של מעבדות יחוס ויועצים</w:t>
            </w:r>
          </w:p>
          <w:p w14:paraId="7F431B00" w14:textId="1996A430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אספקת תוצאות בדיקה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D4E5" w14:textId="6E8ACD9B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45CE" w14:textId="5DFEAF9D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0111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E4DF043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0EEDAA95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FCB2" w14:textId="72D41015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6.8</w:t>
            </w:r>
          </w:p>
          <w:p w14:paraId="4C79F874" w14:textId="0158FD65" w:rsidR="007B7C25" w:rsidRDefault="007B7C25" w:rsidP="00E248C8">
            <w:pPr>
              <w:spacing w:after="0"/>
              <w:ind w:left="0" w:right="0" w:firstLine="0"/>
              <w:rPr>
                <w:rtl/>
              </w:rPr>
            </w:pPr>
          </w:p>
          <w:p w14:paraId="19B7CEF3" w14:textId="0057C59F" w:rsidR="00E248C8" w:rsidRDefault="007B7C25" w:rsidP="007B7C25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6.8.1</w:t>
            </w:r>
          </w:p>
          <w:p w14:paraId="5F8C6423" w14:textId="277A46EA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6.8.3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E3E3" w14:textId="65EAF4C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מוצרים ושירותים חיצוניים</w:t>
            </w:r>
          </w:p>
          <w:p w14:paraId="01BE2D40" w14:textId="725F59F3" w:rsidR="007B7C25" w:rsidRDefault="007B7C25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27EA8030" w14:textId="49E12BA3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סקירה ואישור מוצרים ושירותים חיצוניים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735F" w14:textId="63A35567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4.6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FDB8" w14:textId="2B914BD3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שירותים חיצוניים ואספקה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5F80" w14:textId="0FB462B5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7B7C25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7B4D" w14:textId="6921A734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6EAD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684735F3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6B357E78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C3A4" w14:textId="5967B17D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63A9" w14:textId="5487AA70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פעילויות ייעוץ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389D" w14:textId="2F53E4AE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4.7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C05E" w14:textId="590BBE94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שירותי ייעוץ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AE1E" w14:textId="56DDD031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שינוי 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71D1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2C40" w14:textId="3DAAA931" w:rsidR="00E248C8" w:rsidRPr="002A162C" w:rsidRDefault="00E248C8" w:rsidP="00E248C8">
            <w:pPr>
              <w:spacing w:after="0"/>
              <w:ind w:left="0" w:right="0" w:firstLine="0"/>
            </w:pPr>
            <w:r>
              <w:rPr>
                <w:rFonts w:hint="cs"/>
                <w:rtl/>
              </w:rPr>
              <w:t>הערות:</w:t>
            </w:r>
          </w:p>
        </w:tc>
      </w:tr>
      <w:tr w:rsidR="00E248C8" w:rsidRPr="002A162C" w14:paraId="776ECC33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6BF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7.7</w:t>
            </w:r>
          </w:p>
          <w:p w14:paraId="4EFEB48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7.7.1</w:t>
            </w:r>
          </w:p>
          <w:p w14:paraId="423E282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7.7.2</w:t>
            </w:r>
          </w:p>
          <w:p w14:paraId="7E41BF05" w14:textId="45BC990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7.7.3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9ED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תלונות</w:t>
            </w:r>
          </w:p>
          <w:p w14:paraId="6D096CF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תהליך</w:t>
            </w:r>
          </w:p>
          <w:p w14:paraId="6A6A01A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קבלת תלונה</w:t>
            </w:r>
          </w:p>
          <w:p w14:paraId="3B4A25B7" w14:textId="266734CB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פתרון תלונות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C3E9" w14:textId="6BAE468D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4.8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80BC" w14:textId="197D632F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פתרון תלונות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83E3" w14:textId="126D0BD5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8245" w14:textId="7C6BA20C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A4FD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7A1E4CA2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7E559D97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2663" w14:textId="034C2EB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7.5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7438" w14:textId="677ED408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עבודה לא מתאימה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2A10" w14:textId="48C8B926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4.9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779C" w14:textId="4508AD4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זיהוי ובקרת אי התאמות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86AB" w14:textId="3C274122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36A6" w14:textId="48FA81A1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D3E1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188340B2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707CA624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C55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  <w:p w14:paraId="56385A0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8.7.1</w:t>
            </w:r>
          </w:p>
          <w:p w14:paraId="5DA698D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3FA15DD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8.7.2</w:t>
            </w:r>
          </w:p>
          <w:p w14:paraId="358B9B26" w14:textId="07602F5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8.7.3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88C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פעולה מתקנת</w:t>
            </w:r>
          </w:p>
          <w:p w14:paraId="0A16E2C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פעולות כאשר מתרחשת אי התאמה</w:t>
            </w:r>
          </w:p>
          <w:p w14:paraId="76DFE35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יעילות פעולה מתקנת</w:t>
            </w:r>
          </w:p>
          <w:p w14:paraId="47CBCCDB" w14:textId="633634C4" w:rsidR="00E248C8" w:rsidRPr="007823E1" w:rsidRDefault="00E248C8" w:rsidP="00E248C8">
            <w:pPr>
              <w:spacing w:after="0"/>
              <w:ind w:left="0" w:right="0" w:firstLine="0"/>
            </w:pPr>
            <w:r>
              <w:rPr>
                <w:rFonts w:hint="cs"/>
                <w:rtl/>
              </w:rPr>
              <w:t>רשומות לאי התאמות ופעולות מתקנות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D568" w14:textId="0624DE22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ED8B" w14:textId="5E958B54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פעולה מתקנת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C397" w14:textId="3993B000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4662" w14:textId="71D3BEF9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4187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6F92DEDD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39FC403B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6508" w14:textId="415E41C7" w:rsidR="00E248C8" w:rsidRPr="002610E9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610E9">
              <w:rPr>
                <w:rFonts w:hint="cs"/>
                <w:rtl/>
              </w:rPr>
              <w:t>8.5</w:t>
            </w:r>
          </w:p>
          <w:p w14:paraId="580E3593" w14:textId="77777777" w:rsidR="00E248C8" w:rsidRPr="002610E9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13751BA3" w14:textId="4ADB9756" w:rsidR="00E248C8" w:rsidRPr="002610E9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610E9">
              <w:rPr>
                <w:rFonts w:hint="cs"/>
                <w:rtl/>
              </w:rPr>
              <w:t>8.5.1</w:t>
            </w:r>
          </w:p>
          <w:p w14:paraId="65499468" w14:textId="77777777" w:rsidR="00E248C8" w:rsidRPr="002610E9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3EE2BB17" w14:textId="77777777" w:rsidR="00E248C8" w:rsidRPr="002610E9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610E9">
              <w:rPr>
                <w:rFonts w:hint="cs"/>
                <w:rtl/>
              </w:rPr>
              <w:t>8.5.2</w:t>
            </w:r>
          </w:p>
          <w:p w14:paraId="78FE959B" w14:textId="11CB4A01" w:rsidR="00E248C8" w:rsidRPr="002610E9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B50B" w14:textId="34E32477" w:rsidR="00E248C8" w:rsidRPr="002610E9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610E9">
              <w:rPr>
                <w:rFonts w:hint="cs"/>
                <w:rtl/>
              </w:rPr>
              <w:lastRenderedPageBreak/>
              <w:t>פעולות המתייחסות לסיכונים והזדמנויות</w:t>
            </w:r>
          </w:p>
          <w:p w14:paraId="3918953E" w14:textId="77777777" w:rsidR="00E248C8" w:rsidRPr="002610E9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610E9">
              <w:rPr>
                <w:rFonts w:hint="cs"/>
                <w:rtl/>
              </w:rPr>
              <w:lastRenderedPageBreak/>
              <w:t>זיהוי סיכונים והזדמנויות</w:t>
            </w:r>
          </w:p>
          <w:p w14:paraId="59BE561D" w14:textId="4C50C21D" w:rsidR="00E248C8" w:rsidRPr="002610E9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610E9">
              <w:rPr>
                <w:rtl/>
              </w:rPr>
              <w:t>טיפול בסיכונים וניצול הזדמנויות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8BA5" w14:textId="0C358666" w:rsidR="00E248C8" w:rsidRPr="002610E9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610E9">
              <w:rPr>
                <w:rFonts w:hint="cs"/>
                <w:rtl/>
              </w:rPr>
              <w:lastRenderedPageBreak/>
              <w:t>4.11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3579" w14:textId="3AC7CC24" w:rsidR="00E248C8" w:rsidRPr="002610E9" w:rsidRDefault="00E248C8" w:rsidP="00E248C8">
            <w:pPr>
              <w:spacing w:after="0"/>
              <w:ind w:left="0" w:right="0" w:firstLine="0"/>
            </w:pPr>
            <w:r w:rsidRPr="002610E9">
              <w:rPr>
                <w:rFonts w:hint="cs"/>
                <w:rtl/>
              </w:rPr>
              <w:t>פעולה מונעת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3899" w14:textId="65A8C79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3707" w14:textId="16FE9746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059D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A3FBB2B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6E66521E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093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8.6</w:t>
            </w:r>
          </w:p>
          <w:p w14:paraId="5D9A79F6" w14:textId="75090228" w:rsidR="00E248C8" w:rsidRPr="002A162C" w:rsidRDefault="00E248C8" w:rsidP="002610E9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8.6.1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937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שיפור</w:t>
            </w:r>
          </w:p>
          <w:p w14:paraId="0A45BFEA" w14:textId="2E018691" w:rsidR="00E248C8" w:rsidRPr="007823E1" w:rsidRDefault="00E248C8" w:rsidP="002610E9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שיפור מתמיד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3CEA" w14:textId="18EA455F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ACBC" w14:textId="30C3102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שיפור מתמיד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65F6" w14:textId="3FD8DD3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2610E9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7B03" w14:textId="46AA5048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A58A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6C680A76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2945EEFE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689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8.4</w:t>
            </w:r>
          </w:p>
          <w:p w14:paraId="074889A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8.4.1</w:t>
            </w:r>
          </w:p>
          <w:p w14:paraId="6BC0E8D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8.4.2</w:t>
            </w:r>
          </w:p>
          <w:p w14:paraId="66692F79" w14:textId="5083F174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8.4.3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295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בקרת רשומות</w:t>
            </w:r>
          </w:p>
          <w:p w14:paraId="2228F40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יצירת רשומות</w:t>
            </w:r>
          </w:p>
          <w:p w14:paraId="79357CB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תיקון רשומות</w:t>
            </w:r>
          </w:p>
          <w:p w14:paraId="6C4F286B" w14:textId="1B5B8EE0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שמירת רשומות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8D8E" w14:textId="4FDA4FB3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3DA8" w14:textId="2F0E7FE5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בקרת רשומות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0AEE" w14:textId="653D9AE3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2F72" w14:textId="076BE750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8A4E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44AFD9DE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448FC513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C30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8.8</w:t>
            </w:r>
          </w:p>
          <w:p w14:paraId="7AEE5BD7" w14:textId="2DB1782C" w:rsidR="00E248C8" w:rsidRPr="002A162C" w:rsidRDefault="00E248C8" w:rsidP="0070274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8.8.1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6A1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הערכות</w:t>
            </w:r>
          </w:p>
          <w:p w14:paraId="25463195" w14:textId="79D99C92" w:rsidR="00E248C8" w:rsidRPr="007823E1" w:rsidRDefault="00E248C8" w:rsidP="0070274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9F38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4.14</w:t>
            </w:r>
          </w:p>
          <w:p w14:paraId="10E8D8F4" w14:textId="6D05D74C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4.14.1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66C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הערכה ומבדקים</w:t>
            </w:r>
          </w:p>
          <w:p w14:paraId="4FD7C87B" w14:textId="0459998D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E73C" w14:textId="373395C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702742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A663" w14:textId="02D36B60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06BD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054509A5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3275E76D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C43D" w14:textId="3D4812A2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7.2.3</w:t>
            </w:r>
          </w:p>
          <w:p w14:paraId="10FF96B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6746C86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7.2.3.1</w:t>
            </w:r>
          </w:p>
          <w:p w14:paraId="1B906CE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7.2.4.1</w:t>
            </w:r>
          </w:p>
          <w:p w14:paraId="2247DE2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  <w:p w14:paraId="6CC5E0E2" w14:textId="602C4FA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7.3.1ה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881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בקשות לביצוע בדיקות מעבדה</w:t>
            </w:r>
          </w:p>
          <w:p w14:paraId="671484A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3229CA4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3C8FCF5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תהליכי בדיקה</w:t>
            </w:r>
          </w:p>
          <w:p w14:paraId="7E512281" w14:textId="170C520A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 (ה)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97FE" w14:textId="7F56697C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4.14.2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98C2" w14:textId="7AC67535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סקירה תקופתית של בקשות, והתאמת נהלים, ודרישות דיגום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07C6" w14:textId="064B3A8E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702742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DA60" w14:textId="6748B02A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21B8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6714522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2BDFE4BB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126B" w14:textId="01E45D11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8.6.2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7A32" w14:textId="595260E3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013F2F">
              <w:rPr>
                <w:rtl/>
              </w:rPr>
              <w:t>משוב משתמשים, מטופלים וכח אדם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F00E" w14:textId="243359CE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4.14.3</w:t>
            </w:r>
          </w:p>
          <w:p w14:paraId="6108EB6E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</w:p>
          <w:p w14:paraId="26ABBC96" w14:textId="2B150A89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4.14.4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402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הערכת משוב משתמשים</w:t>
            </w:r>
          </w:p>
          <w:p w14:paraId="256E99F7" w14:textId="01EFF026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הצעות מהצוות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598C" w14:textId="47DF3CB8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2610E9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07E9" w14:textId="5829D525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C24F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08512407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70F520E3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98A6" w14:textId="2D90F13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8.8.3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F36A" w14:textId="40028B33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מבדקים פנימיים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24EA" w14:textId="51470520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4.14.5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0511" w14:textId="4D096345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מבדקים פנימיים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31EB" w14:textId="314530AF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EEEC" w14:textId="46697733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C042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146E9274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1150A840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4E3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  <w:p w14:paraId="0107F25E" w14:textId="36C668D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8.5</w:t>
            </w:r>
          </w:p>
          <w:p w14:paraId="74B1252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0A243CF9" w14:textId="6D33A5C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8.5.1</w:t>
            </w:r>
          </w:p>
          <w:p w14:paraId="716CA10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06FB9FE0" w14:textId="0E5A6580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8.5.2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86A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ניהול סיכונים</w:t>
            </w:r>
          </w:p>
          <w:p w14:paraId="0C9355FA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פעולות המתייחסות לסיכונים והזדמנויות</w:t>
            </w:r>
          </w:p>
          <w:p w14:paraId="2DE0EAA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זיהוי סיכונים והזדמנויות</w:t>
            </w:r>
          </w:p>
          <w:p w14:paraId="7E310E24" w14:textId="289721AC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3447BD">
              <w:rPr>
                <w:rtl/>
              </w:rPr>
              <w:t>טיפול בסיכונים וניצול הזדמנויות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7D01" w14:textId="210C872D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4.14.6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6800" w14:textId="7ADA278B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סיכונים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C3A1" w14:textId="6BF290E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EC74" w14:textId="53AE8B9E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1D2A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2AD6E660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5896BE83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98B4" w14:textId="7E0B759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5.5ד</w:t>
            </w:r>
          </w:p>
          <w:p w14:paraId="5E535BA4" w14:textId="1AF40B6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8.8.2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F2B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מטרות ומדיניות (ד)</w:t>
            </w:r>
          </w:p>
          <w:p w14:paraId="3EEF8BDA" w14:textId="39934467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מדדי איכות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0BE8" w14:textId="538C5A5E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4.14.7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715D" w14:textId="5D11AFB1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מדדי איכות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CB75" w14:textId="1848645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C04C72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3D10" w14:textId="25A8551E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3218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7E748EC9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3BE13B04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F9C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  <w:p w14:paraId="681FDE66" w14:textId="77777777" w:rsidR="00C04C72" w:rsidRDefault="00C04C72" w:rsidP="00E248C8">
            <w:pPr>
              <w:spacing w:after="0"/>
              <w:ind w:left="0" w:right="0" w:firstLine="0"/>
              <w:rPr>
                <w:rtl/>
              </w:rPr>
            </w:pPr>
          </w:p>
          <w:p w14:paraId="2A178D6B" w14:textId="4F74292E" w:rsidR="00C04C72" w:rsidRDefault="00C04C72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8.9.2ג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0A8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אי התאמות ופעולות מתקנות</w:t>
            </w:r>
          </w:p>
          <w:p w14:paraId="649915F0" w14:textId="35C034B6" w:rsidR="00C04C72" w:rsidRPr="007823E1" w:rsidRDefault="00C04C72" w:rsidP="00E248C8">
            <w:pPr>
              <w:spacing w:after="0"/>
              <w:ind w:left="0" w:right="0" w:firstLine="0"/>
            </w:pPr>
            <w:r>
              <w:rPr>
                <w:rFonts w:hint="cs"/>
                <w:rtl/>
              </w:rPr>
              <w:t>תשומות סקירה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90BF" w14:textId="7557E919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4.14.8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D330" w14:textId="2B955D3E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סקירה על ידי ארגונים חיצוניים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D68B" w14:textId="603F6D08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C04C72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60F2" w14:textId="45610114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34AF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4690493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0C3C630D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EA76" w14:textId="28F1CCAB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8.9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7AD2" w14:textId="070F1F29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סקר הנהלה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AED8" w14:textId="22BFD4A0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4.15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652B" w14:textId="2E862AAF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סקר הנהלה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EE25" w14:textId="2B3B8E4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C04C72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053F" w14:textId="12271B27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6E47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A4BE27B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38461EBF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9F73" w14:textId="65F3CDD0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8.9.1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BB52" w14:textId="4A772C48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09A3" w14:textId="13FDB945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4.15.1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8BAE" w14:textId="7A669D2D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6769" w14:textId="6FD4C103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C04C72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C86A" w14:textId="3683E8C8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098F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43B956DC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5ECCD7E7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63A5" w14:textId="15F65E6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8.9.2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9E1C" w14:textId="06DDC403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תשומות סקירה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8B09" w14:textId="1C0AAA1E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4.15.2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C3A5" w14:textId="1CB19B3E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תשומות סקירה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F95" w14:textId="1A29A90A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DB46" w14:textId="4B46A24C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2A41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6138E598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6782A200" w14:textId="77777777" w:rsidTr="00B152AA">
        <w:tc>
          <w:tcPr>
            <w:tcW w:w="3083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68BA" w14:textId="788247EE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לא מצוין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84C9" w14:textId="35A24E19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4.15.3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C500" w14:textId="526A9E50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פעילויות סקירה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4A65" w14:textId="37AE52FB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E3C7" w14:textId="7F09D7F2" w:rsidR="00E248C8" w:rsidRPr="002A162C" w:rsidRDefault="00E248C8" w:rsidP="00E248C8">
            <w:pPr>
              <w:spacing w:after="0"/>
              <w:ind w:left="0" w:right="0" w:firstLine="0"/>
            </w:pP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1006" w14:textId="36C086D2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הערות:</w:t>
            </w:r>
          </w:p>
        </w:tc>
      </w:tr>
      <w:tr w:rsidR="00E248C8" w:rsidRPr="002A162C" w14:paraId="347FFF0C" w14:textId="77777777" w:rsidTr="006368D2"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C274" w14:textId="1274A4D3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8.9.3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978E" w14:textId="7884F002" w:rsidR="00E248C8" w:rsidRPr="007823E1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תפוקות סקירה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245C" w14:textId="0C11A69D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4.15.4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CE56" w14:textId="3514927B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תפוקות סקירה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AF2F" w14:textId="331F0B9D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4DCF" w14:textId="490D4C18" w:rsidR="00E248C8" w:rsidRPr="002A162C" w:rsidRDefault="00E248C8" w:rsidP="00E248C8">
            <w:pPr>
              <w:spacing w:after="0"/>
              <w:ind w:left="0" w:right="0" w:firstLine="0"/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0831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5049A65C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52213C1F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CE24" w14:textId="6A2F1C0D" w:rsidR="00E248C8" w:rsidRDefault="001120E7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14:paraId="2C5410EA" w14:textId="2F9BD3B1" w:rsidR="001120E7" w:rsidRDefault="001120E7" w:rsidP="001120E7">
            <w:pPr>
              <w:spacing w:after="0"/>
              <w:ind w:left="0" w:right="0" w:firstLine="0"/>
            </w:pPr>
            <w:r w:rsidRPr="002A162C">
              <w:rPr>
                <w:rtl/>
              </w:rPr>
              <w:t>6.2</w:t>
            </w:r>
          </w:p>
          <w:p w14:paraId="22B6405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6.2.1</w:t>
            </w:r>
          </w:p>
          <w:p w14:paraId="183D2DE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6.2.2</w:t>
            </w:r>
          </w:p>
          <w:p w14:paraId="02F9E186" w14:textId="29958113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6.2.3</w:t>
            </w:r>
          </w:p>
          <w:p w14:paraId="7155CC88" w14:textId="3AD73D7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6.2.4</w:t>
            </w:r>
          </w:p>
          <w:p w14:paraId="6E5EF5EB" w14:textId="0EC9F46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74B1C81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17F88B0E" w14:textId="3910744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6.2.5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439B" w14:textId="77777777" w:rsidR="001120E7" w:rsidRDefault="001120E7" w:rsidP="00E248C8">
            <w:pPr>
              <w:spacing w:after="0"/>
              <w:ind w:left="0" w:right="0" w:firstLine="0"/>
              <w:rPr>
                <w:rtl/>
              </w:rPr>
            </w:pPr>
            <w:r w:rsidRPr="001120E7">
              <w:rPr>
                <w:rtl/>
              </w:rPr>
              <w:lastRenderedPageBreak/>
              <w:t>דרישות משאבים</w:t>
            </w:r>
          </w:p>
          <w:p w14:paraId="2340F1B7" w14:textId="41D25C5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כח אדם</w:t>
            </w:r>
          </w:p>
          <w:p w14:paraId="377F115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2FDED5F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כשירות</w:t>
            </w:r>
          </w:p>
          <w:p w14:paraId="74C4FF3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הרשאה</w:t>
            </w:r>
          </w:p>
          <w:p w14:paraId="58A7904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B3339E">
              <w:rPr>
                <w:rtl/>
              </w:rPr>
              <w:t>תכנית מתמשכת לרכישת ידע ופיתוח מקצועי</w:t>
            </w:r>
          </w:p>
          <w:p w14:paraId="34FB6051" w14:textId="20828261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רשומות כח אדם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F39D" w14:textId="72B82853" w:rsidR="00E248C8" w:rsidRDefault="001120E7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</w:t>
            </w:r>
          </w:p>
          <w:p w14:paraId="1DEFFD9A" w14:textId="0541010E" w:rsidR="001120E7" w:rsidRDefault="001120E7" w:rsidP="001120E7">
            <w:pPr>
              <w:spacing w:after="0"/>
              <w:ind w:left="0" w:right="0" w:firstLine="0"/>
              <w:jc w:val="both"/>
              <w:rPr>
                <w:rtl/>
              </w:rPr>
            </w:pPr>
            <w:r w:rsidRPr="002A162C">
              <w:rPr>
                <w:rtl/>
              </w:rPr>
              <w:t>5.</w:t>
            </w:r>
            <w:r>
              <w:rPr>
                <w:rFonts w:hint="cs"/>
                <w:rtl/>
              </w:rPr>
              <w:t>1</w:t>
            </w:r>
          </w:p>
          <w:p w14:paraId="572BE362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5.1.1</w:t>
            </w:r>
          </w:p>
          <w:p w14:paraId="4B4B1B63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5.1.2</w:t>
            </w:r>
          </w:p>
          <w:p w14:paraId="674EAF93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5.1.3</w:t>
            </w:r>
          </w:p>
          <w:p w14:paraId="311A0669" w14:textId="5D5F9E7B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5.1.4</w:t>
            </w:r>
          </w:p>
          <w:p w14:paraId="384FBE09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</w:p>
          <w:p w14:paraId="11DBD915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5.1.5</w:t>
            </w:r>
          </w:p>
          <w:p w14:paraId="7F30AAAF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5.1.6</w:t>
            </w:r>
          </w:p>
          <w:p w14:paraId="5603A85B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5.1.7</w:t>
            </w:r>
          </w:p>
          <w:p w14:paraId="51D7693E" w14:textId="757F45AC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5.1.8</w:t>
            </w:r>
          </w:p>
          <w:p w14:paraId="2EA0D464" w14:textId="77777777" w:rsidR="00E248C8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</w:p>
          <w:p w14:paraId="2AAAE12A" w14:textId="53B6B039" w:rsidR="00E248C8" w:rsidRPr="002A162C" w:rsidRDefault="00E248C8" w:rsidP="00E248C8">
            <w:pPr>
              <w:spacing w:after="0"/>
              <w:ind w:left="0" w:right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5.1.9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EB9FB" w14:textId="77777777" w:rsidR="001120E7" w:rsidRDefault="001120E7" w:rsidP="00E248C8">
            <w:pPr>
              <w:spacing w:after="0"/>
              <w:ind w:left="0" w:right="0" w:firstLine="0"/>
              <w:rPr>
                <w:rtl/>
              </w:rPr>
            </w:pPr>
            <w:r w:rsidRPr="001120E7">
              <w:rPr>
                <w:rFonts w:hint="cs"/>
                <w:rtl/>
              </w:rPr>
              <w:lastRenderedPageBreak/>
              <w:t>דרישות טכניות</w:t>
            </w:r>
          </w:p>
          <w:p w14:paraId="3E61D952" w14:textId="5E8056C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כוח אדם</w:t>
            </w:r>
          </w:p>
          <w:p w14:paraId="3AB7173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7AB1815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הכשרות כח אדם</w:t>
            </w:r>
          </w:p>
          <w:p w14:paraId="00F8A4A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תיאורי תפקיד</w:t>
            </w:r>
          </w:p>
          <w:p w14:paraId="2230185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הכרות לכח האדם עם הסביבה הארגונית</w:t>
            </w:r>
          </w:p>
          <w:p w14:paraId="2B95A55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הדרכה</w:t>
            </w:r>
          </w:p>
          <w:p w14:paraId="0922C6D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הערכת כשירות</w:t>
            </w:r>
          </w:p>
          <w:p w14:paraId="40AA55C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סקירת ביצועי הצוות</w:t>
            </w:r>
          </w:p>
          <w:p w14:paraId="6F6558A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רכישת ידע מתמשכת ופיתוח מקצועי</w:t>
            </w:r>
          </w:p>
          <w:p w14:paraId="788CC4A6" w14:textId="2848F73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רשומות כח אדם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FD94" w14:textId="74E42658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lastRenderedPageBreak/>
              <w:t xml:space="preserve">שינוי </w:t>
            </w:r>
            <w:r w:rsidR="00087C2C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F88C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i/>
                <w:iCs/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EE46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234CBDFC" w14:textId="77777777" w:rsidR="00E248C8" w:rsidRPr="002A162C" w:rsidRDefault="00E248C8" w:rsidP="00E248C8">
            <w:pPr>
              <w:spacing w:after="0"/>
              <w:ind w:left="0" w:right="0"/>
              <w:rPr>
                <w:rtl/>
              </w:rPr>
            </w:pPr>
          </w:p>
        </w:tc>
      </w:tr>
      <w:tr w:rsidR="00E248C8" w:rsidRPr="002A162C" w14:paraId="35090DE3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AE50" w14:textId="279F7DB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6.3</w:t>
            </w:r>
          </w:p>
          <w:p w14:paraId="2CA76EB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1B5AEA5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6.3.1</w:t>
            </w:r>
          </w:p>
          <w:p w14:paraId="2A8F17C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6.3.3</w:t>
            </w:r>
          </w:p>
          <w:p w14:paraId="11183E33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6.3.4</w:t>
            </w:r>
          </w:p>
          <w:p w14:paraId="5DDBE5D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6.3.5</w:t>
            </w:r>
          </w:p>
          <w:p w14:paraId="600C475A" w14:textId="0EFAF4EA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6.3.2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970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מתקנים ותנאים סביבתיים</w:t>
            </w:r>
          </w:p>
          <w:p w14:paraId="141F000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5B423DC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מתקני אחסון</w:t>
            </w:r>
          </w:p>
          <w:p w14:paraId="158480C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מתקני כח אדם</w:t>
            </w:r>
          </w:p>
          <w:p w14:paraId="2E501B8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מתקני איסוף דגימות</w:t>
            </w:r>
          </w:p>
          <w:p w14:paraId="521A3C95" w14:textId="6B2EDE7E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בקרות מתקן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1A2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5.</w:t>
            </w:r>
            <w:r>
              <w:rPr>
                <w:rFonts w:hint="cs"/>
                <w:rtl/>
              </w:rPr>
              <w:t>2</w:t>
            </w:r>
          </w:p>
          <w:p w14:paraId="72FE3D2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3F58A19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5.2.1</w:t>
            </w:r>
          </w:p>
          <w:p w14:paraId="334E84A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5.2.2</w:t>
            </w:r>
          </w:p>
          <w:p w14:paraId="24FF5EB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5.2.3</w:t>
            </w:r>
          </w:p>
          <w:p w14:paraId="42FC47E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5.2.4</w:t>
            </w:r>
          </w:p>
          <w:p w14:paraId="461A3E3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5.2.5</w:t>
            </w:r>
          </w:p>
          <w:p w14:paraId="539307C1" w14:textId="675B44BA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5.2.6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A0D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מבנה</w:t>
            </w:r>
            <w:r w:rsidRPr="002A162C">
              <w:rPr>
                <w:rtl/>
              </w:rPr>
              <w:t xml:space="preserve"> ותנאי סביבה</w:t>
            </w:r>
          </w:p>
          <w:p w14:paraId="584F1533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54AD71C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62B2819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מתקני מעבדה ומשרדים</w:t>
            </w:r>
          </w:p>
          <w:p w14:paraId="416454F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מתקני אחסון</w:t>
            </w:r>
          </w:p>
          <w:p w14:paraId="140F66EA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מתקני צוות</w:t>
            </w:r>
          </w:p>
          <w:p w14:paraId="2B199E9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מתקני איסוף דגימות</w:t>
            </w:r>
          </w:p>
          <w:p w14:paraId="4A9D58F8" w14:textId="6091FB01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אחזקת מתקן ותנאי סביבה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047A" w14:textId="394162A0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5E6A8F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82C1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F610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140F9663" w14:textId="77777777" w:rsidR="00E248C8" w:rsidRPr="002A162C" w:rsidRDefault="00E248C8" w:rsidP="00E248C8">
            <w:pPr>
              <w:spacing w:after="0"/>
              <w:ind w:left="0" w:right="0"/>
              <w:rPr>
                <w:rtl/>
              </w:rPr>
            </w:pPr>
          </w:p>
        </w:tc>
      </w:tr>
      <w:tr w:rsidR="00E248C8" w:rsidRPr="002A162C" w14:paraId="5FC2538A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5F5A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6.</w:t>
            </w:r>
            <w:r>
              <w:rPr>
                <w:rFonts w:hint="cs"/>
                <w:rtl/>
              </w:rPr>
              <w:t>4</w:t>
            </w:r>
          </w:p>
          <w:p w14:paraId="70627E6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6.4.1</w:t>
            </w:r>
          </w:p>
          <w:p w14:paraId="1D0C759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6.4.2</w:t>
            </w:r>
          </w:p>
          <w:p w14:paraId="17BA787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6.4.3</w:t>
            </w:r>
          </w:p>
          <w:p w14:paraId="6CBC4B3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6.4.4</w:t>
            </w:r>
          </w:p>
          <w:p w14:paraId="721C48B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6.4.5</w:t>
            </w:r>
          </w:p>
          <w:p w14:paraId="2129EF89" w14:textId="3017FE50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6.4.6</w:t>
            </w:r>
          </w:p>
          <w:p w14:paraId="23840D9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0FE3CA6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6.4.7</w:t>
            </w:r>
          </w:p>
          <w:p w14:paraId="6401ECE3" w14:textId="24FACAF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  <w:p w14:paraId="4449ABC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2FDE8D1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6.5.1</w:t>
            </w:r>
          </w:p>
          <w:p w14:paraId="2FB3FF6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6.5.2</w:t>
            </w:r>
          </w:p>
          <w:p w14:paraId="4B4F4501" w14:textId="26DEB3B8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6.5.3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409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lastRenderedPageBreak/>
              <w:t>צִיוּד</w:t>
            </w:r>
          </w:p>
          <w:p w14:paraId="7D95001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06F6495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דרישות </w:t>
            </w:r>
            <w:r w:rsidRPr="002A162C">
              <w:rPr>
                <w:rtl/>
              </w:rPr>
              <w:t>צִיוּד</w:t>
            </w:r>
          </w:p>
          <w:p w14:paraId="66FE76A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הליך קבלת </w:t>
            </w:r>
            <w:r w:rsidRPr="002A162C">
              <w:rPr>
                <w:rtl/>
              </w:rPr>
              <w:t>צִיוּד</w:t>
            </w:r>
          </w:p>
          <w:p w14:paraId="27095E7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הוראות </w:t>
            </w:r>
            <w:r w:rsidRPr="002A162C">
              <w:rPr>
                <w:rtl/>
              </w:rPr>
              <w:t>צִיוּד</w:t>
            </w:r>
            <w:r>
              <w:rPr>
                <w:rFonts w:hint="cs"/>
                <w:rtl/>
              </w:rPr>
              <w:t xml:space="preserve"> לשימוש</w:t>
            </w:r>
          </w:p>
          <w:p w14:paraId="4C8BAC8B" w14:textId="56EC1D7B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תחזוקה ותיקון </w:t>
            </w:r>
            <w:r w:rsidRPr="002A162C">
              <w:rPr>
                <w:rtl/>
              </w:rPr>
              <w:t>צִיוּד</w:t>
            </w:r>
          </w:p>
          <w:p w14:paraId="3B33E7DA" w14:textId="09A71372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AF2CE6">
              <w:rPr>
                <w:rtl/>
              </w:rPr>
              <w:t>דיווח על תקריות הנוגעות לציוד</w:t>
            </w:r>
          </w:p>
          <w:p w14:paraId="69A1AF83" w14:textId="28D47FB1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AF2CE6">
              <w:rPr>
                <w:rtl/>
              </w:rPr>
              <w:t>רשומות ציוד</w:t>
            </w:r>
          </w:p>
          <w:p w14:paraId="7B336218" w14:textId="26238792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AF2CE6">
              <w:rPr>
                <w:rtl/>
              </w:rPr>
              <w:t>כיול ציוד ועקיבות מטרולוגית</w:t>
            </w:r>
          </w:p>
          <w:p w14:paraId="4B01893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1A57170A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כיול ציוד</w:t>
            </w:r>
          </w:p>
          <w:p w14:paraId="3B1704D7" w14:textId="3AAEB61D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AF2CE6">
              <w:rPr>
                <w:rtl/>
              </w:rPr>
              <w:lastRenderedPageBreak/>
              <w:t>עקיבות מטרולוגית של תוצאות המדידה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6204" w14:textId="70B4053D" w:rsidR="00E248C8" w:rsidRDefault="00D21C49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5.3</w:t>
            </w:r>
          </w:p>
          <w:p w14:paraId="4539D9DD" w14:textId="77777777" w:rsidR="00D21C49" w:rsidRDefault="00D21C49" w:rsidP="00E248C8">
            <w:pPr>
              <w:spacing w:after="0"/>
              <w:ind w:left="0" w:right="0" w:firstLine="0"/>
              <w:rPr>
                <w:rtl/>
              </w:rPr>
            </w:pPr>
          </w:p>
          <w:p w14:paraId="19A6F4C1" w14:textId="3DC20CCF" w:rsidR="00D21C49" w:rsidRDefault="00D21C49" w:rsidP="00D21C49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5.</w:t>
            </w:r>
            <w:r>
              <w:rPr>
                <w:rFonts w:hint="cs"/>
                <w:rtl/>
              </w:rPr>
              <w:t>3.1</w:t>
            </w:r>
          </w:p>
          <w:p w14:paraId="7860395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5.3.1.1</w:t>
            </w:r>
          </w:p>
          <w:p w14:paraId="38CAA88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5.3.1.2</w:t>
            </w:r>
          </w:p>
          <w:p w14:paraId="670825BC" w14:textId="0EEF1B9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5.3.1.3</w:t>
            </w:r>
          </w:p>
          <w:p w14:paraId="71A45A28" w14:textId="050FA5B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5.3.1.4</w:t>
            </w:r>
          </w:p>
          <w:p w14:paraId="4456026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256CF2A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5.3.1.5</w:t>
            </w:r>
          </w:p>
          <w:p w14:paraId="1369F326" w14:textId="6695F881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5.3.1.6</w:t>
            </w:r>
          </w:p>
          <w:p w14:paraId="226B492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7D217EE6" w14:textId="63881D27" w:rsidR="00AF6545" w:rsidRPr="002A162C" w:rsidRDefault="00E248C8" w:rsidP="00550677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5.3.1.7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A8B2" w14:textId="77777777" w:rsidR="00D21C49" w:rsidRDefault="00D21C49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צִיוּד</w:t>
            </w:r>
            <w:r>
              <w:rPr>
                <w:rFonts w:hint="cs"/>
                <w:rtl/>
              </w:rPr>
              <w:t xml:space="preserve"> מעבדה, ריאגנטים ומתכלים</w:t>
            </w:r>
          </w:p>
          <w:p w14:paraId="4936875D" w14:textId="70CDF8F4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צִיוּד</w:t>
            </w:r>
          </w:p>
          <w:p w14:paraId="027FCF3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5DC7ABBC" w14:textId="51BB91D1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בדיקות קבלה ל</w:t>
            </w:r>
            <w:r w:rsidRPr="002A162C">
              <w:rPr>
                <w:rtl/>
              </w:rPr>
              <w:t>צִיוּד</w:t>
            </w:r>
          </w:p>
          <w:p w14:paraId="70F986E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הוראות </w:t>
            </w:r>
            <w:r w:rsidRPr="002A162C">
              <w:rPr>
                <w:rtl/>
              </w:rPr>
              <w:t>צִיוּד</w:t>
            </w:r>
            <w:r>
              <w:rPr>
                <w:rFonts w:hint="cs"/>
                <w:rtl/>
              </w:rPr>
              <w:t xml:space="preserve"> לשימוש</w:t>
            </w:r>
          </w:p>
          <w:p w14:paraId="0F7E19A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AF2CE6">
              <w:rPr>
                <w:rtl/>
              </w:rPr>
              <w:t>כיול ציוד ועקיבות מטרולוגית</w:t>
            </w:r>
          </w:p>
          <w:p w14:paraId="267327C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תחזוקה ותיקון </w:t>
            </w:r>
            <w:r w:rsidRPr="002A162C">
              <w:rPr>
                <w:rtl/>
              </w:rPr>
              <w:t>צִיוּד</w:t>
            </w:r>
          </w:p>
          <w:p w14:paraId="128AEE49" w14:textId="2E70A901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AF2CE6">
              <w:rPr>
                <w:rtl/>
              </w:rPr>
              <w:t xml:space="preserve">דיווח על תקריות הנוגעות </w:t>
            </w:r>
            <w:r>
              <w:rPr>
                <w:rFonts w:hint="cs"/>
                <w:rtl/>
              </w:rPr>
              <w:t>ל</w:t>
            </w:r>
            <w:r w:rsidRPr="002A162C">
              <w:rPr>
                <w:rtl/>
              </w:rPr>
              <w:t>צִיוּד</w:t>
            </w:r>
          </w:p>
          <w:p w14:paraId="090E32BF" w14:textId="0498FAC2" w:rsidR="00AF6545" w:rsidRPr="002A162C" w:rsidRDefault="00E248C8" w:rsidP="00550677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רשומות </w:t>
            </w:r>
            <w:r w:rsidRPr="002A162C">
              <w:rPr>
                <w:rtl/>
              </w:rPr>
              <w:t>צִיוּד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802A" w14:textId="045CB151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222397">
              <w:rPr>
                <w:rFonts w:hint="cs"/>
                <w:rtl/>
              </w:rPr>
              <w:t>גדו</w:t>
            </w:r>
            <w:r w:rsidR="005E6A8F">
              <w:rPr>
                <w:rFonts w:hint="cs"/>
                <w:rtl/>
              </w:rPr>
              <w:t>ל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7645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i/>
                <w:iCs/>
                <w:rtl/>
              </w:rPr>
              <w:t> 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F296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AB22857" w14:textId="77777777" w:rsidR="00E248C8" w:rsidRPr="002A162C" w:rsidRDefault="00E248C8" w:rsidP="00E248C8">
            <w:pPr>
              <w:spacing w:after="0"/>
              <w:ind w:left="0" w:right="0"/>
              <w:rPr>
                <w:rtl/>
              </w:rPr>
            </w:pPr>
          </w:p>
        </w:tc>
      </w:tr>
      <w:tr w:rsidR="00E248C8" w:rsidRPr="002A162C" w14:paraId="465AAFAF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4D0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E902D2">
              <w:rPr>
                <w:rtl/>
              </w:rPr>
              <w:t>6.6</w:t>
            </w:r>
          </w:p>
          <w:p w14:paraId="42923AB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6.6.1</w:t>
            </w:r>
          </w:p>
          <w:p w14:paraId="5F23F2E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6.6.2</w:t>
            </w:r>
          </w:p>
          <w:p w14:paraId="742D2183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6.6.3</w:t>
            </w:r>
          </w:p>
          <w:p w14:paraId="7967487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6.6.4</w:t>
            </w:r>
          </w:p>
          <w:p w14:paraId="2842AD2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6.6.5</w:t>
            </w:r>
          </w:p>
          <w:p w14:paraId="1172D79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6.6.6</w:t>
            </w:r>
          </w:p>
          <w:p w14:paraId="3D0BCF57" w14:textId="3C27739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6.6.7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28BD" w14:textId="5AC920B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ריאגנטים ומתכלים</w:t>
            </w:r>
          </w:p>
          <w:p w14:paraId="70F93DAF" w14:textId="232E11FE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3974FFCF" w14:textId="08B654F8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06043A">
              <w:rPr>
                <w:rtl/>
              </w:rPr>
              <w:t>קבלה ואחסון</w:t>
            </w:r>
          </w:p>
          <w:p w14:paraId="55E659C7" w14:textId="4445D433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בדיקות קבלה</w:t>
            </w:r>
          </w:p>
          <w:p w14:paraId="45EA7DF2" w14:textId="5EDC8811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מלאי</w:t>
            </w:r>
          </w:p>
          <w:p w14:paraId="4D5CE9F6" w14:textId="47906EF6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הוראות שימוש</w:t>
            </w:r>
          </w:p>
          <w:p w14:paraId="0AFDB706" w14:textId="7940C54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דיווח תקריות</w:t>
            </w:r>
          </w:p>
          <w:p w14:paraId="44DDAF81" w14:textId="05D024D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רשומות</w:t>
            </w:r>
          </w:p>
          <w:p w14:paraId="091E2044" w14:textId="03E4E6C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ED4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5.3.2</w:t>
            </w:r>
          </w:p>
          <w:p w14:paraId="43A7F61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5.3.2.1</w:t>
            </w:r>
          </w:p>
          <w:p w14:paraId="7897DD2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5.3.2.2</w:t>
            </w:r>
          </w:p>
          <w:p w14:paraId="0CA6C3DA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5.3.2.3</w:t>
            </w:r>
          </w:p>
          <w:p w14:paraId="42528C46" w14:textId="621F23D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5.3.2.4</w:t>
            </w:r>
          </w:p>
          <w:p w14:paraId="5FB01A0C" w14:textId="19EF7286" w:rsidR="00222397" w:rsidRDefault="00222397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5.3.2.5</w:t>
            </w:r>
          </w:p>
          <w:p w14:paraId="12094231" w14:textId="738F8E1E" w:rsidR="00222397" w:rsidRDefault="00222397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5.3.2.6</w:t>
            </w:r>
          </w:p>
          <w:p w14:paraId="654BF8B3" w14:textId="0819A05F" w:rsidR="00222397" w:rsidRDefault="00222397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5.3.2.7</w:t>
            </w:r>
          </w:p>
          <w:p w14:paraId="63C87424" w14:textId="0303C2BD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7DC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ריאגנטים ומתכלים</w:t>
            </w:r>
          </w:p>
          <w:p w14:paraId="3616525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1162C933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06043A">
              <w:rPr>
                <w:rtl/>
              </w:rPr>
              <w:t>קבלה ואחסון</w:t>
            </w:r>
          </w:p>
          <w:p w14:paraId="15CD765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בדיקות קבלה</w:t>
            </w:r>
          </w:p>
          <w:p w14:paraId="0641555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מלאי</w:t>
            </w:r>
          </w:p>
          <w:p w14:paraId="0DA8AE6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הוראות שימוש</w:t>
            </w:r>
          </w:p>
          <w:p w14:paraId="1B37BB0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דיווח תקריות</w:t>
            </w:r>
          </w:p>
          <w:p w14:paraId="1C1C8610" w14:textId="5D8F7BE8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רשומות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C664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שינוי קל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B51B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B14A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7ED82D9C" w14:textId="77777777" w:rsidR="00E248C8" w:rsidRPr="002A162C" w:rsidRDefault="00E248C8" w:rsidP="00E248C8">
            <w:pPr>
              <w:spacing w:after="0"/>
              <w:ind w:left="0" w:right="0"/>
              <w:rPr>
                <w:rtl/>
              </w:rPr>
            </w:pPr>
          </w:p>
        </w:tc>
      </w:tr>
      <w:tr w:rsidR="00E248C8" w:rsidRPr="002A162C" w14:paraId="687125FD" w14:textId="77777777" w:rsidTr="00B93849">
        <w:trPr>
          <w:trHeight w:val="247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9D02" w14:textId="6EB42A08" w:rsidR="00E248C8" w:rsidRDefault="006825E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14:paraId="10BD775C" w14:textId="2D21A66D" w:rsidR="006825E8" w:rsidRDefault="006825E8" w:rsidP="006825E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  <w:p w14:paraId="7768758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7.2.1</w:t>
            </w:r>
          </w:p>
          <w:p w14:paraId="7A243398" w14:textId="4032AA0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7.2.2</w:t>
            </w:r>
          </w:p>
          <w:p w14:paraId="72B2CD93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3B13C5C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7.2.3</w:t>
            </w:r>
          </w:p>
          <w:p w14:paraId="2C10E4C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7.2.3.1</w:t>
            </w:r>
          </w:p>
          <w:p w14:paraId="02244EE2" w14:textId="59F28268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7.2.3.2</w:t>
            </w:r>
          </w:p>
          <w:p w14:paraId="621D50CB" w14:textId="2D7CAEFE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7.2.4</w:t>
            </w:r>
          </w:p>
          <w:p w14:paraId="5D68B46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7.2.4.1</w:t>
            </w:r>
          </w:p>
          <w:p w14:paraId="20396A76" w14:textId="21B43AA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7.2.4.2</w:t>
            </w:r>
          </w:p>
          <w:p w14:paraId="1A3BD2B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673877E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7.2.4.3</w:t>
            </w:r>
          </w:p>
          <w:p w14:paraId="7D0C4DE8" w14:textId="7053DDC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7.2.4.4</w:t>
            </w:r>
          </w:p>
          <w:p w14:paraId="5C701F6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30BC7FD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7.2.5</w:t>
            </w:r>
          </w:p>
          <w:p w14:paraId="6948EAD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7.2.6</w:t>
            </w:r>
          </w:p>
          <w:p w14:paraId="53677FC3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7.2.6.1</w:t>
            </w:r>
          </w:p>
          <w:p w14:paraId="05202C3D" w14:textId="4470A72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7.2.6.2</w:t>
            </w:r>
          </w:p>
          <w:p w14:paraId="30C9D9B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74623393" w14:textId="5439BFE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7.2.7</w:t>
            </w:r>
          </w:p>
          <w:p w14:paraId="4684697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0380B8F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7.2.7.1</w:t>
            </w:r>
          </w:p>
          <w:p w14:paraId="50F9FCF4" w14:textId="42637C81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7.2.7.2</w:t>
            </w:r>
          </w:p>
          <w:p w14:paraId="7DAC3B73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2F29BBA0" w14:textId="0AD55C14" w:rsidR="00E248C8" w:rsidRPr="00E902D2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7.2.7.3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3DB5" w14:textId="0D7727E2" w:rsidR="006825E8" w:rsidRDefault="006825E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דרישות תהליך - כללי</w:t>
            </w:r>
          </w:p>
          <w:p w14:paraId="66D620D1" w14:textId="18A0AD4E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תהליכים פרה אנליטיים</w:t>
            </w:r>
          </w:p>
          <w:p w14:paraId="4FCC0BFA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כללי</w:t>
            </w:r>
          </w:p>
          <w:p w14:paraId="4393AB2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8D6EB3">
              <w:rPr>
                <w:rtl/>
              </w:rPr>
              <w:t>מידע מעבדתי למשתמשים ומטופלים</w:t>
            </w:r>
          </w:p>
          <w:p w14:paraId="5EF6DFF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בקשות לביצוע בדיקות</w:t>
            </w:r>
          </w:p>
          <w:p w14:paraId="53D7CB0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010A0E3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בקשות בעל פה</w:t>
            </w:r>
          </w:p>
          <w:p w14:paraId="265C62EA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איסוף וטיפול בדוגמאות</w:t>
            </w:r>
          </w:p>
          <w:p w14:paraId="4605B96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3FFF16D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B93849">
              <w:rPr>
                <w:rtl/>
              </w:rPr>
              <w:t>מידע על פעילויות לפני איסוף</w:t>
            </w:r>
          </w:p>
          <w:p w14:paraId="42B56B9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B93849">
              <w:rPr>
                <w:rtl/>
              </w:rPr>
              <w:t>הסכמת המטופל</w:t>
            </w:r>
          </w:p>
          <w:p w14:paraId="08FD095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B93849">
              <w:rPr>
                <w:rtl/>
              </w:rPr>
              <w:t>הנחיות לפעילויות האיסוף</w:t>
            </w:r>
          </w:p>
          <w:p w14:paraId="16D7C04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שינוע דוגמאות</w:t>
            </w:r>
          </w:p>
          <w:p w14:paraId="7250666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lastRenderedPageBreak/>
              <w:t>קבלת דוגמאות</w:t>
            </w:r>
          </w:p>
          <w:p w14:paraId="30591F5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תהליך קבלת דוגמאות</w:t>
            </w:r>
          </w:p>
          <w:p w14:paraId="39C4866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B93849">
              <w:rPr>
                <w:rtl/>
              </w:rPr>
              <w:t>החרגות בקליטת דוגמאות</w:t>
            </w:r>
          </w:p>
          <w:p w14:paraId="66FB8FF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טיפול הכנה, אחסון לפני ביצוע</w:t>
            </w:r>
          </w:p>
          <w:p w14:paraId="3B913A20" w14:textId="791A692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הגנ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 על הדוגמה</w:t>
            </w:r>
          </w:p>
          <w:p w14:paraId="0E3B22D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B93849">
              <w:rPr>
                <w:rtl/>
              </w:rPr>
              <w:t>מדדים לבקשות בדיקה נוספות</w:t>
            </w:r>
          </w:p>
          <w:p w14:paraId="6F0FB972" w14:textId="144615C0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יציבות הדוגמא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3FE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5.4</w:t>
            </w:r>
          </w:p>
          <w:p w14:paraId="3E62DB3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5.4.1</w:t>
            </w:r>
          </w:p>
          <w:p w14:paraId="27B6D8F9" w14:textId="7F4C970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5.4.2</w:t>
            </w:r>
          </w:p>
          <w:p w14:paraId="384AEAE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4ABA1F3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5.4.3</w:t>
            </w:r>
          </w:p>
          <w:p w14:paraId="4335A085" w14:textId="24B4BB20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5.4.4</w:t>
            </w:r>
          </w:p>
          <w:p w14:paraId="447B860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7B9544C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5.4.4.1</w:t>
            </w:r>
          </w:p>
          <w:p w14:paraId="151C795E" w14:textId="5DA7353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5.4.4.2</w:t>
            </w:r>
          </w:p>
          <w:p w14:paraId="72B294A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63E287F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5.4.4.3</w:t>
            </w:r>
          </w:p>
          <w:p w14:paraId="3953012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5.4.5</w:t>
            </w:r>
          </w:p>
          <w:p w14:paraId="4ECF936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5.4.6</w:t>
            </w:r>
          </w:p>
          <w:p w14:paraId="494A3FD4" w14:textId="4B0C174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5.4.7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F08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תהליכים פרה אנליטיים</w:t>
            </w:r>
          </w:p>
          <w:p w14:paraId="4328748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כללי</w:t>
            </w:r>
          </w:p>
          <w:p w14:paraId="020A6B6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8D6EB3">
              <w:rPr>
                <w:rtl/>
              </w:rPr>
              <w:t>מידע מעבדתי למשתמשים ומטופלים</w:t>
            </w:r>
          </w:p>
          <w:p w14:paraId="64C82A62" w14:textId="45255EC1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בקשת מידע</w:t>
            </w:r>
          </w:p>
          <w:p w14:paraId="6E0EE01F" w14:textId="53AE4920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איסוף וטיפול בדוגמאות ראשוניות</w:t>
            </w:r>
          </w:p>
          <w:p w14:paraId="20DC632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11248A1D" w14:textId="112CC65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הוראות לגבי</w:t>
            </w:r>
            <w:r w:rsidRPr="00B93849">
              <w:rPr>
                <w:rtl/>
              </w:rPr>
              <w:t xml:space="preserve"> פעילויות לפני איסוף</w:t>
            </w:r>
          </w:p>
          <w:p w14:paraId="630A361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הוראות לאיסוף</w:t>
            </w:r>
          </w:p>
          <w:p w14:paraId="4A7BBDF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שינוע דוגמאות</w:t>
            </w:r>
          </w:p>
          <w:p w14:paraId="2453AE4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קבלת דוגמאות</w:t>
            </w:r>
          </w:p>
          <w:p w14:paraId="407F73C5" w14:textId="03180BD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טיפול, הכנה ואחסון פרה אנליטיים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88A" w14:textId="70A1563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6D61" w14:textId="78765FE3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7FDF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1593F6D6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0BA37E90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AB5E" w14:textId="77777777" w:rsidR="00E248C8" w:rsidRDefault="005D6875" w:rsidP="005D6875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  <w:p w14:paraId="555E834C" w14:textId="1E65D5AC" w:rsidR="005D6875" w:rsidRDefault="005D6875" w:rsidP="005D6875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7.3.1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5F7D" w14:textId="77777777" w:rsidR="005D6875" w:rsidRPr="00B93849" w:rsidRDefault="005D6875" w:rsidP="005D6875">
            <w:pPr>
              <w:rPr>
                <w:rFonts w:ascii="Arial" w:hAnsi="Arial"/>
                <w:spacing w:val="10"/>
                <w:szCs w:val="20"/>
                <w:rtl/>
              </w:rPr>
            </w:pPr>
            <w:r w:rsidRPr="00B93849">
              <w:rPr>
                <w:rFonts w:ascii="Arial" w:hAnsi="Arial"/>
                <w:spacing w:val="10"/>
                <w:szCs w:val="20"/>
                <w:rtl/>
              </w:rPr>
              <w:t>תהליכי הבדיקה</w:t>
            </w:r>
          </w:p>
          <w:p w14:paraId="25DFE29D" w14:textId="5613C9F3" w:rsidR="00E248C8" w:rsidRPr="00B93849" w:rsidRDefault="00E248C8" w:rsidP="00E248C8">
            <w:pPr>
              <w:rPr>
                <w:rFonts w:ascii="Arial" w:hAnsi="Arial"/>
                <w:spacing w:val="10"/>
                <w:szCs w:val="20"/>
                <w:rtl/>
              </w:rPr>
            </w:pPr>
            <w:r>
              <w:rPr>
                <w:rFonts w:ascii="Arial" w:hAnsi="Arial" w:hint="cs"/>
                <w:spacing w:val="10"/>
                <w:szCs w:val="20"/>
                <w:rtl/>
              </w:rPr>
              <w:t>כללי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10C5" w14:textId="3C8A51D0" w:rsidR="005D6875" w:rsidRDefault="005D6875" w:rsidP="005D6875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  <w:p w14:paraId="19055902" w14:textId="6D8FF852" w:rsidR="005D6875" w:rsidRPr="002A162C" w:rsidRDefault="005D6875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5.5.1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CA11" w14:textId="355C1E56" w:rsidR="005D6875" w:rsidRDefault="005D6875" w:rsidP="005D6875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תהליכי הבדיקה</w:t>
            </w:r>
          </w:p>
          <w:p w14:paraId="7D346F80" w14:textId="2E9F46AB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בחירה, אשרור, ותיקוף שיטות בדיקה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702B" w14:textId="7A82AC40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5D6875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667" w14:textId="29B288C4" w:rsidR="00E248C8" w:rsidRPr="002A162C" w:rsidRDefault="00E248C8" w:rsidP="00E248C8">
            <w:pPr>
              <w:spacing w:after="0"/>
              <w:ind w:left="0" w:right="0" w:firstLine="0"/>
              <w:rPr>
                <w:i/>
                <w:iCs/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9833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5A445CA8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61E4D9ED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A93C" w14:textId="0EA31ECF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34B2" w14:textId="082356EE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E41B4A">
              <w:rPr>
                <w:rtl/>
              </w:rPr>
              <w:t>וריפיקציה של שיטות בדיקה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5898" w14:textId="7CE47875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5.5.1.2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A771" w14:textId="424566F4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E41B4A">
              <w:rPr>
                <w:rtl/>
              </w:rPr>
              <w:t>וריפיקציה של שיטות בדיקה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8D4A" w14:textId="6EAC997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C51C3C">
              <w:rPr>
                <w:rFonts w:hint="cs"/>
                <w:rtl/>
              </w:rPr>
              <w:t>גדו</w:t>
            </w:r>
            <w:r>
              <w:rPr>
                <w:rtl/>
              </w:rPr>
              <w:t>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37A9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i/>
                <w:iCs/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17D3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BD7D3CB" w14:textId="77777777" w:rsidR="00E248C8" w:rsidRPr="002A162C" w:rsidRDefault="00E248C8" w:rsidP="00E248C8">
            <w:pPr>
              <w:spacing w:after="0"/>
              <w:ind w:left="0" w:right="0"/>
              <w:rPr>
                <w:rtl/>
              </w:rPr>
            </w:pPr>
          </w:p>
        </w:tc>
      </w:tr>
      <w:tr w:rsidR="00E248C8" w:rsidRPr="002A162C" w14:paraId="3A3F7EE4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341A" w14:textId="254F740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CC3" w14:textId="0A8D7545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ולידציה</w:t>
            </w:r>
            <w:r w:rsidRPr="000133A4">
              <w:rPr>
                <w:rtl/>
              </w:rPr>
              <w:t xml:space="preserve"> של שיטות בדיקה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4D39" w14:textId="7E4A4DA5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5.5.1.3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4905" w14:textId="6FC19B25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ולידציה</w:t>
            </w:r>
            <w:r w:rsidRPr="000133A4">
              <w:rPr>
                <w:rtl/>
              </w:rPr>
              <w:t xml:space="preserve"> של </w:t>
            </w:r>
            <w:r>
              <w:rPr>
                <w:rFonts w:hint="cs"/>
                <w:rtl/>
              </w:rPr>
              <w:t>נהלי בדיקה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F8F8" w14:textId="39D2D9A5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C51C3C">
              <w:rPr>
                <w:rFonts w:hint="cs"/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05C2" w14:textId="35760298" w:rsidR="00E248C8" w:rsidRPr="002A162C" w:rsidRDefault="00E248C8" w:rsidP="00E248C8">
            <w:pPr>
              <w:spacing w:after="0"/>
              <w:ind w:left="0" w:right="0" w:firstLine="0"/>
              <w:rPr>
                <w:i/>
                <w:iCs/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434F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B0497C7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09825CE4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5F39" w14:textId="516120EB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7.3.4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E3A7" w14:textId="3BFC064A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הערכת אי ודאות המדידה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3E41" w14:textId="7E1C19C2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5.5.1.4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337C" w14:textId="6F0A7463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אי וודאות המדידה של ערכים מדידים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D6CB" w14:textId="527AAB8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C51C3C">
              <w:rPr>
                <w:rFonts w:hint="cs"/>
                <w:rtl/>
              </w:rPr>
              <w:t>גדו</w:t>
            </w:r>
            <w:r>
              <w:rPr>
                <w:rtl/>
              </w:rPr>
              <w:t>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ECCF" w14:textId="1BB57454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i/>
                <w:iCs/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745D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1B398A7B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6E7C0B60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E452" w14:textId="2EC29446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7.3.5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1FA5" w14:textId="0F52A5E3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0133A4">
              <w:rPr>
                <w:rtl/>
              </w:rPr>
              <w:t>טווחי יחוס ביולוגיים וגבולות החלטה קליניים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A82D" w14:textId="3094520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5.5.2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98C5" w14:textId="13E93714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מרווחי ערכי ייחוס ביולוגיים או ערכי החלטה קליניים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9B61" w14:textId="3751974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C51C3C">
              <w:rPr>
                <w:rFonts w:hint="cs"/>
                <w:rtl/>
              </w:rPr>
              <w:t>גדו</w:t>
            </w:r>
            <w:r w:rsidR="00C51C3C">
              <w:rPr>
                <w:rtl/>
              </w:rPr>
              <w:t>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9B9A" w14:textId="795E9802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72F2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3FD521BC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4B6CED71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754A" w14:textId="53978C2E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7.3.6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EE0" w14:textId="0AB80157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תיעוד תהליכי בדיקה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5CCC" w14:textId="50E1B42B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5.5.3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B448" w14:textId="2683A57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תיעוד תהליכי בדיקה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1482" w14:textId="0B258592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C51C3C">
              <w:rPr>
                <w:rFonts w:hint="cs"/>
                <w:rtl/>
              </w:rPr>
              <w:t>גדו</w:t>
            </w:r>
            <w:r w:rsidR="00C51C3C">
              <w:rPr>
                <w:rtl/>
              </w:rPr>
              <w:t>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9DB7" w14:textId="1C3C3BDB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i/>
                <w:iCs/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FDA0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28792AD5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57776BED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37F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7.3.7</w:t>
            </w:r>
          </w:p>
          <w:p w14:paraId="16891132" w14:textId="539399D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7.3.7.1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A10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0133A4">
              <w:rPr>
                <w:rtl/>
              </w:rPr>
              <w:t>הבטחת אמינות התוצאה</w:t>
            </w:r>
          </w:p>
          <w:p w14:paraId="23657BA4" w14:textId="233B87ED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F1BA" w14:textId="3643BFF2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  <w:p w14:paraId="0744F934" w14:textId="06034BF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5.6.1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8F2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הבטחת איכות התוצאה</w:t>
            </w:r>
          </w:p>
          <w:p w14:paraId="7C190353" w14:textId="21FCB528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7346" w14:textId="302688C2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 xml:space="preserve">שינוי </w:t>
            </w:r>
            <w:r w:rsidR="00C51C3C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2277" w14:textId="15FABEF3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1BB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7DC7077E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28D828A1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5F2C" w14:textId="23C4B13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7.3.7.2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D98C" w14:textId="1E08A39B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בקרת איכות פנימית (</w:t>
            </w:r>
            <w:r>
              <w:rPr>
                <w:rFonts w:hint="cs"/>
              </w:rPr>
              <w:t>IQC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4D5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5.6.2</w:t>
            </w:r>
          </w:p>
          <w:p w14:paraId="4CBB48A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5.6.2.1</w:t>
            </w:r>
          </w:p>
          <w:p w14:paraId="67814B1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5.6.2.2</w:t>
            </w:r>
          </w:p>
          <w:p w14:paraId="4C9AC366" w14:textId="7A568D13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5.6.2.3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D67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בקרת איכות</w:t>
            </w:r>
          </w:p>
          <w:p w14:paraId="0991002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14D5218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חומרי בקרת איכות</w:t>
            </w:r>
          </w:p>
          <w:p w14:paraId="6846FD57" w14:textId="34EB9985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מידע בקרת איכות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D1EB" w14:textId="0630ED3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D9A5" w14:textId="1E094E1E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A764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1E406E67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62532500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7FB5" w14:textId="3A02899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7.3.7.3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06B6" w14:textId="2FB8E6F2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AD3FCD">
              <w:rPr>
                <w:rtl/>
              </w:rPr>
              <w:t>בקרת איכות חיצונית (</w:t>
            </w:r>
            <w:r w:rsidRPr="00AD3FCD">
              <w:t>EQA</w:t>
            </w:r>
            <w:r w:rsidRPr="00AD3FCD">
              <w:rPr>
                <w:rtl/>
              </w:rPr>
              <w:t>)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CF6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5.6.3</w:t>
            </w:r>
          </w:p>
          <w:p w14:paraId="0C722BB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5.6.3.1</w:t>
            </w:r>
          </w:p>
          <w:p w14:paraId="4004842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5.6.3.2</w:t>
            </w:r>
          </w:p>
          <w:p w14:paraId="4DA152EE" w14:textId="2E6AD05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5.6.3.3</w:t>
            </w:r>
          </w:p>
          <w:p w14:paraId="52C7AE1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6B316AA7" w14:textId="00B5B0A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5.6.3.4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C043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השוואה בין מעבדתית</w:t>
            </w:r>
          </w:p>
          <w:p w14:paraId="42E98F4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השתתפות</w:t>
            </w:r>
          </w:p>
          <w:p w14:paraId="526546D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גישות חלופיות</w:t>
            </w:r>
          </w:p>
          <w:p w14:paraId="13E36F2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אנליזה לדוגמאות השוואה בין מעבדתית</w:t>
            </w:r>
          </w:p>
          <w:p w14:paraId="61D5704B" w14:textId="416BD36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אבלואציה של ביצועי המעבדה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CF2D" w14:textId="2850A702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DAB2" w14:textId="3923BEF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996C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0A93C758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69740F97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6D62" w14:textId="649C2FE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7.3.7.4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1029" w14:textId="2C229518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AD3FCD">
              <w:rPr>
                <w:rtl/>
              </w:rPr>
              <w:t>מידת יכולת השוואה בין תוצאות בדיקה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BA47" w14:textId="5858E1D0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5.6.4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1746" w14:textId="0A6D9006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AD3FCD">
              <w:rPr>
                <w:rtl/>
              </w:rPr>
              <w:t>מידת יכולת השוואה בין תוצאות בדיקה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BE55" w14:textId="5C41BB6E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E82F20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9DEB" w14:textId="442EE925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0E73" w14:textId="550E26DD" w:rsidR="00E248C8" w:rsidRPr="002A162C" w:rsidRDefault="00E248C8" w:rsidP="005B75B7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</w:tc>
      </w:tr>
      <w:tr w:rsidR="00E248C8" w:rsidRPr="002A162C" w14:paraId="51C65688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1886" w14:textId="77777777" w:rsidR="00E248C8" w:rsidRDefault="00F46BD7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</w:t>
            </w:r>
          </w:p>
          <w:p w14:paraId="44D79628" w14:textId="77777777" w:rsidR="00F46BD7" w:rsidRDefault="00F46BD7" w:rsidP="00E248C8">
            <w:pPr>
              <w:spacing w:after="0"/>
              <w:ind w:left="0" w:right="0" w:firstLine="0"/>
              <w:rPr>
                <w:rtl/>
              </w:rPr>
            </w:pPr>
          </w:p>
          <w:p w14:paraId="5C585C81" w14:textId="77777777" w:rsidR="00F46BD7" w:rsidRDefault="00F46BD7" w:rsidP="00F46BD7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7.4.1.2</w:t>
            </w:r>
          </w:p>
          <w:p w14:paraId="17B73CD6" w14:textId="44E1B633" w:rsidR="00F46BD7" w:rsidRDefault="00F46BD7" w:rsidP="00F46BD7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7.4.1.3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1F73" w14:textId="77777777" w:rsidR="00F46BD7" w:rsidRDefault="00F46BD7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תהליכים פוסט אנליטיים</w:t>
            </w:r>
          </w:p>
          <w:p w14:paraId="6EACB715" w14:textId="656CFF5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סקירה ושחרור תוצאות</w:t>
            </w:r>
          </w:p>
          <w:p w14:paraId="6BA5A0A7" w14:textId="73EAACE6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613506">
              <w:rPr>
                <w:rtl/>
              </w:rPr>
              <w:t>דוחות תוצאות קריטיות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D64B" w14:textId="77777777" w:rsidR="00E248C8" w:rsidRDefault="00F46BD7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5.7</w:t>
            </w:r>
          </w:p>
          <w:p w14:paraId="59A90AA0" w14:textId="77777777" w:rsidR="00F46BD7" w:rsidRDefault="00F46BD7" w:rsidP="00E248C8">
            <w:pPr>
              <w:spacing w:after="0"/>
              <w:ind w:left="0" w:right="0" w:firstLine="0"/>
              <w:rPr>
                <w:rtl/>
              </w:rPr>
            </w:pPr>
          </w:p>
          <w:p w14:paraId="4F5365EA" w14:textId="77777777" w:rsidR="00F46BD7" w:rsidRDefault="00F46BD7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5.7.1</w:t>
            </w:r>
          </w:p>
          <w:p w14:paraId="4C110860" w14:textId="24734E5A" w:rsidR="005A6D08" w:rsidRDefault="005A6D08" w:rsidP="00E248C8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24C7" w14:textId="77777777" w:rsidR="00F46BD7" w:rsidRDefault="00F46BD7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תהליכ</w:t>
            </w:r>
            <w:r>
              <w:rPr>
                <w:rFonts w:hint="cs"/>
                <w:rtl/>
              </w:rPr>
              <w:t>ים</w:t>
            </w:r>
            <w:r>
              <w:rPr>
                <w:rFonts w:hint="cs"/>
                <w:rtl/>
              </w:rPr>
              <w:t xml:space="preserve"> פוסט אנליטיים</w:t>
            </w:r>
          </w:p>
          <w:p w14:paraId="447B1F52" w14:textId="6FF3B2F9" w:rsidR="005A6D08" w:rsidRPr="002A162C" w:rsidRDefault="00E248C8" w:rsidP="00550677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סקירת תוצאות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5B77" w14:textId="4538B69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5A6D08">
              <w:rPr>
                <w:rFonts w:hint="cs"/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B36D" w14:textId="0937620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A579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4AA25C93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3307E235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8529" w14:textId="53FA265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7.4.2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42FF" w14:textId="4551211D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613506">
              <w:rPr>
                <w:rtl/>
              </w:rPr>
              <w:t>טיפול פוסט אנליטי בדוגמאות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06F5" w14:textId="3774BAA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5.7.2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A211" w14:textId="0DCD62A3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002DEF">
              <w:rPr>
                <w:rtl/>
              </w:rPr>
              <w:t>אחסון, שמירה וסילוק של דגימות קליניות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67CE" w14:textId="42B0E142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069A" w14:textId="16BE73B3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61E3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29A827B4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34619717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27D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</w:t>
            </w:r>
          </w:p>
          <w:p w14:paraId="6EB2F3B0" w14:textId="1F63BB62" w:rsidR="00E248C8" w:rsidRDefault="00E248C8" w:rsidP="00A86932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7.4.1.1</w:t>
            </w:r>
          </w:p>
          <w:p w14:paraId="434597B5" w14:textId="75D770CA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7.4.1.4</w:t>
            </w:r>
          </w:p>
          <w:p w14:paraId="650EDA3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28BB8FF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7.4.1.6</w:t>
            </w:r>
          </w:p>
          <w:p w14:paraId="507DDF79" w14:textId="3F1C728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7.4.1.7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ECB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דיווח התוצאות</w:t>
            </w:r>
          </w:p>
          <w:p w14:paraId="3A689624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2CEC641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613506">
              <w:rPr>
                <w:rtl/>
              </w:rPr>
              <w:t>שיקולים מיוחדים לתוצאות</w:t>
            </w:r>
          </w:p>
          <w:p w14:paraId="170746E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לדוחות</w:t>
            </w:r>
          </w:p>
          <w:p w14:paraId="07F30518" w14:textId="01764D29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מידע </w:t>
            </w:r>
            <w:r w:rsidR="00A86932">
              <w:rPr>
                <w:rFonts w:hint="cs"/>
                <w:rtl/>
              </w:rPr>
              <w:t>נוסף</w:t>
            </w:r>
            <w:r>
              <w:rPr>
                <w:rFonts w:hint="cs"/>
                <w:rtl/>
              </w:rPr>
              <w:t xml:space="preserve"> לדוחות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55D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5.8</w:t>
            </w:r>
          </w:p>
          <w:p w14:paraId="7CAFD45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5.8.1</w:t>
            </w:r>
          </w:p>
          <w:p w14:paraId="294673C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5.8.2</w:t>
            </w:r>
          </w:p>
          <w:p w14:paraId="11171EEC" w14:textId="7E15E5F9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5.8.3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24F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דיווח תוצאות</w:t>
            </w:r>
          </w:p>
          <w:p w14:paraId="5A12F75B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2A17C9A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002DEF">
              <w:rPr>
                <w:rtl/>
              </w:rPr>
              <w:t>מאפיינים בדו</w:t>
            </w:r>
            <w:r>
              <w:rPr>
                <w:rFonts w:hint="cs"/>
                <w:rtl/>
              </w:rPr>
              <w:t>ח</w:t>
            </w:r>
          </w:p>
          <w:p w14:paraId="3F09F5DD" w14:textId="790A071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תוכן הדוח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E69D" w14:textId="1CDCFC5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123D" w14:textId="64CA266B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BE46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68A59C14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0A28B1E3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82F2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7.4.1.2</w:t>
            </w:r>
          </w:p>
          <w:p w14:paraId="1EEE0F72" w14:textId="0BB7885A" w:rsidR="00965DB9" w:rsidRDefault="00965DB9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7.4.1.1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E69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סקירה ושחרור תוצאות</w:t>
            </w:r>
          </w:p>
          <w:p w14:paraId="2DD343D5" w14:textId="1CD81BBF" w:rsidR="00965DB9" w:rsidRPr="00E41B4A" w:rsidRDefault="00965DB9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592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5.9</w:t>
            </w:r>
          </w:p>
          <w:p w14:paraId="1CDE1DCB" w14:textId="0E16C23D" w:rsidR="00965DB9" w:rsidRDefault="00965DB9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5.9.1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CDD8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שחרור תוצאות</w:t>
            </w:r>
          </w:p>
          <w:p w14:paraId="1029BF4E" w14:textId="3430523A" w:rsidR="00965DB9" w:rsidRPr="002A162C" w:rsidRDefault="00965DB9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BC8C" w14:textId="35A04F0D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965DB9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1CF4" w14:textId="561887FB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9402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7D358B29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3F050CBC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3481" w14:textId="76E12AEB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7.4.1.5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000B" w14:textId="497AFC95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613506">
              <w:rPr>
                <w:rtl/>
              </w:rPr>
              <w:t>בחירה, סקירה, שחרור ודיווח אוטומטיים של תוצאות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9544" w14:textId="0A4CB908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5.9.2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2181" w14:textId="2A011A3E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002DEF">
              <w:rPr>
                <w:rtl/>
              </w:rPr>
              <w:t>בחירה אוטומטית ודיווח של התוצאות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1680" w14:textId="0A006834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="00965DB9">
              <w:rPr>
                <w:rFonts w:hint="cs"/>
                <w:rtl/>
              </w:rPr>
              <w:t>קל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EEAA" w14:textId="5F84761A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BFE6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4DFEB225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20D27B74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533A" w14:textId="35AD2B9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7.4.1.8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A420" w14:textId="0349AC23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תיקונים לתוצאות מדווחות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211E" w14:textId="5E50BDE0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5.9.3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25F0" w14:textId="2978B73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דוחות מתוקנים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17D7" w14:textId="45D5CF71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8106" w14:textId="368409AD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3B5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48FCAF00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0CB8AA4B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C845" w14:textId="21AA479E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7.6</w:t>
            </w:r>
          </w:p>
          <w:p w14:paraId="1C8A474D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6B3514DA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7.6.1</w:t>
            </w:r>
          </w:p>
          <w:p w14:paraId="5D43AC21" w14:textId="4C757006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7.6.2</w:t>
            </w:r>
          </w:p>
          <w:p w14:paraId="50576AE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11E3A7A1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7.6.3</w:t>
            </w:r>
          </w:p>
          <w:p w14:paraId="16CEFD3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7.6.4</w:t>
            </w:r>
          </w:p>
          <w:p w14:paraId="78F3BFCB" w14:textId="1C5D889B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7.6.5</w:t>
            </w:r>
          </w:p>
          <w:p w14:paraId="41F3890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45D6CC8F" w14:textId="03E0E913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7.8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06B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lastRenderedPageBreak/>
              <w:t>בקרת נתונים וניהול מידע</w:t>
            </w:r>
          </w:p>
          <w:p w14:paraId="5E09D095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כללי</w:t>
            </w:r>
          </w:p>
          <w:p w14:paraId="4E0F5DC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F92E02">
              <w:rPr>
                <w:rtl/>
              </w:rPr>
              <w:t>אחריויות וסמכויות לניהול מידע</w:t>
            </w:r>
          </w:p>
          <w:p w14:paraId="3296241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מערכות מידע</w:t>
            </w:r>
          </w:p>
          <w:p w14:paraId="0499F707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F92E02">
              <w:rPr>
                <w:rtl/>
              </w:rPr>
              <w:t>תוכניות לשעת השבתה</w:t>
            </w:r>
          </w:p>
          <w:p w14:paraId="5A99DEBF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מערכות מידע באתרי חוץ</w:t>
            </w:r>
          </w:p>
          <w:p w14:paraId="5C72655C" w14:textId="31F76E72" w:rsidR="00E248C8" w:rsidRPr="00E41B4A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F92E02">
              <w:rPr>
                <w:rtl/>
              </w:rPr>
              <w:t>המשכיות ותכניות לשעת חירום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CCA6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5.10</w:t>
            </w:r>
          </w:p>
          <w:p w14:paraId="0F6F786A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5.10.1</w:t>
            </w:r>
          </w:p>
          <w:p w14:paraId="435E482F" w14:textId="15699BFF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5.10.2</w:t>
            </w:r>
          </w:p>
          <w:p w14:paraId="0F923EBC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  <w:p w14:paraId="2BA76B57" w14:textId="0BF0B5C3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5.10.3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248E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מידע מעבדתי</w:t>
            </w:r>
          </w:p>
          <w:p w14:paraId="267CCB49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  <w:p w14:paraId="18321F70" w14:textId="77777777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002DEF">
              <w:rPr>
                <w:rtl/>
              </w:rPr>
              <w:t>סמכויות ותחומי אחריות</w:t>
            </w:r>
          </w:p>
          <w:p w14:paraId="50CDB82E" w14:textId="35A01FA2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ניהול מערכת המידע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92CD" w14:textId="3A24C2C6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שינוי </w:t>
            </w:r>
            <w:r w:rsidRPr="002A162C">
              <w:rPr>
                <w:rtl/>
              </w:rPr>
              <w:t>גדול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B75C" w14:textId="2F50EC5E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 </w:t>
            </w: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92BC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הערות:</w:t>
            </w:r>
          </w:p>
          <w:p w14:paraId="023A2C0D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498E042A" w14:textId="77777777" w:rsidTr="006368D2">
        <w:trPr>
          <w:trHeight w:val="843"/>
        </w:trPr>
        <w:tc>
          <w:tcPr>
            <w:tcW w:w="1126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B9F8" w14:textId="4F540A8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נספח א</w:t>
            </w:r>
          </w:p>
        </w:tc>
        <w:tc>
          <w:tcPr>
            <w:tcW w:w="195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4200" w14:textId="67F06054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דרישות נוספות ל-</w:t>
            </w:r>
            <w:r>
              <w:rPr>
                <w:rFonts w:hint="cs"/>
              </w:rPr>
              <w:t>PO</w:t>
            </w:r>
            <w:r w:rsidR="006C4EEA">
              <w:rPr>
                <w:rFonts w:hint="cs"/>
              </w:rPr>
              <w:t>CT</w:t>
            </w:r>
          </w:p>
        </w:tc>
        <w:tc>
          <w:tcPr>
            <w:tcW w:w="99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CAD9" w14:textId="4FF36FFC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-</w:t>
            </w:r>
          </w:p>
        </w:tc>
        <w:tc>
          <w:tcPr>
            <w:tcW w:w="197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C04B" w14:textId="491BF209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-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F8CE" w14:textId="15088A6E" w:rsidR="00E248C8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חָדָשׁ</w:t>
            </w:r>
          </w:p>
        </w:tc>
        <w:tc>
          <w:tcPr>
            <w:tcW w:w="386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BE8A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  <w:tc>
          <w:tcPr>
            <w:tcW w:w="4213" w:type="dxa"/>
            <w:tcBorders>
              <w:top w:val="single" w:sz="6" w:space="0" w:color="80808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ADD2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</w:p>
        </w:tc>
      </w:tr>
      <w:tr w:rsidR="00E248C8" w:rsidRPr="002A162C" w14:paraId="24BF3602" w14:textId="77777777" w:rsidTr="006368D2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32F2" w14:textId="3D200923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נספח ב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485B" w14:textId="0499E312" w:rsidR="00E248C8" w:rsidRPr="00F92E02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השוואה עם ת"י 9001 ות"י 17025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87C1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-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AF8A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EBFD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חָדָשׁ</w:t>
            </w:r>
          </w:p>
        </w:tc>
        <w:tc>
          <w:tcPr>
            <w:tcW w:w="80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4538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אין דרישות חובה, אך יש לשקול על ידי המעבדה בעת תיקו</w:t>
            </w:r>
            <w:r>
              <w:rPr>
                <w:rFonts w:hint="cs"/>
                <w:rtl/>
              </w:rPr>
              <w:t xml:space="preserve">ן מערכת </w:t>
            </w:r>
            <w:r w:rsidRPr="002A162C">
              <w:rPr>
                <w:rtl/>
              </w:rPr>
              <w:t>הניהול שלה</w:t>
            </w:r>
          </w:p>
        </w:tc>
      </w:tr>
      <w:tr w:rsidR="00E248C8" w:rsidRPr="002A162C" w14:paraId="6DA580A9" w14:textId="77777777" w:rsidTr="006368D2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BB33" w14:textId="412C369C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 xml:space="preserve">נספח </w:t>
            </w:r>
            <w:r>
              <w:rPr>
                <w:rFonts w:hint="cs"/>
                <w:rtl/>
              </w:rPr>
              <w:t>ג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7C04" w14:textId="547517C7" w:rsidR="00E248C8" w:rsidRPr="00F92E02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Fonts w:hint="cs"/>
                <w:rtl/>
              </w:rPr>
              <w:t>השוואה עם התקן במהדורתו הקודמת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7794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-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1F3C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4307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חָדָשׁ</w:t>
            </w:r>
          </w:p>
        </w:tc>
        <w:tc>
          <w:tcPr>
            <w:tcW w:w="80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E0B54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  <w:tr w:rsidR="00E248C8" w:rsidRPr="002A162C" w14:paraId="1BFC708D" w14:textId="77777777" w:rsidTr="006368D2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CA03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בִּיבּלִיוֹגְרָפִיָה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76E1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92DF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-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4110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 w:rsidRPr="002A162C">
              <w:rPr>
                <w:rtl/>
              </w:rPr>
              <w:t>בִּיבּלִיוֹגְרָפִיָה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EAAB" w14:textId="77777777" w:rsidR="00E248C8" w:rsidRPr="002A162C" w:rsidRDefault="00E248C8" w:rsidP="00E248C8">
            <w:pPr>
              <w:spacing w:after="0"/>
              <w:ind w:left="0" w:right="0" w:firstLine="0"/>
              <w:rPr>
                <w:rtl/>
              </w:rPr>
            </w:pPr>
            <w:r>
              <w:rPr>
                <w:rtl/>
              </w:rPr>
              <w:t>שינוי מִבנִי</w:t>
            </w:r>
          </w:p>
        </w:tc>
        <w:tc>
          <w:tcPr>
            <w:tcW w:w="80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4C28" w14:textId="77777777" w:rsidR="00E248C8" w:rsidRPr="002A162C" w:rsidRDefault="00E248C8" w:rsidP="00E248C8">
            <w:pPr>
              <w:spacing w:after="0"/>
              <w:ind w:left="0" w:right="0" w:firstLine="0"/>
            </w:pPr>
          </w:p>
        </w:tc>
      </w:tr>
    </w:tbl>
    <w:p w14:paraId="3E7698C8" w14:textId="77777777" w:rsidR="002A162C" w:rsidRPr="002A162C" w:rsidRDefault="002A162C" w:rsidP="002A162C">
      <w:pPr>
        <w:bidi w:val="0"/>
        <w:spacing w:after="0"/>
        <w:ind w:left="0" w:right="0" w:firstLine="0"/>
        <w:rPr>
          <w:rtl/>
        </w:rPr>
      </w:pPr>
      <w:r w:rsidRPr="002A162C">
        <w:rPr>
          <w:rtl/>
        </w:rPr>
        <w:t> </w:t>
      </w:r>
    </w:p>
    <w:p w14:paraId="66CFF60A" w14:textId="77777777" w:rsidR="002A162C" w:rsidRDefault="007F0931" w:rsidP="007F0931">
      <w:pPr>
        <w:bidi w:val="0"/>
        <w:spacing w:after="0"/>
        <w:ind w:left="0" w:right="0" w:firstLine="0"/>
        <w:jc w:val="right"/>
        <w:rPr>
          <w:u w:val="single"/>
          <w:rtl/>
        </w:rPr>
      </w:pPr>
      <w:r w:rsidRPr="007F0931">
        <w:rPr>
          <w:rFonts w:hint="cs"/>
          <w:u w:val="single"/>
          <w:rtl/>
        </w:rPr>
        <w:t>סיכום מנהלים</w:t>
      </w:r>
    </w:p>
    <w:p w14:paraId="531EBF1D" w14:textId="77777777" w:rsidR="007F0931" w:rsidRDefault="007F0931" w:rsidP="007F0931">
      <w:pPr>
        <w:pBdr>
          <w:bottom w:val="single" w:sz="12" w:space="1" w:color="auto"/>
        </w:pBdr>
        <w:bidi w:val="0"/>
        <w:spacing w:after="0"/>
        <w:ind w:left="0" w:right="0" w:firstLine="0"/>
        <w:jc w:val="right"/>
        <w:rPr>
          <w:u w:val="single"/>
          <w:rtl/>
        </w:rPr>
      </w:pPr>
    </w:p>
    <w:p w14:paraId="5D96A170" w14:textId="77777777" w:rsidR="007F0931" w:rsidRDefault="007F0931" w:rsidP="007F0931">
      <w:pPr>
        <w:bidi w:val="0"/>
        <w:spacing w:after="0"/>
        <w:ind w:left="0" w:right="0" w:firstLine="0"/>
        <w:jc w:val="right"/>
        <w:rPr>
          <w:u w:val="single"/>
          <w:rtl/>
        </w:rPr>
      </w:pPr>
    </w:p>
    <w:p w14:paraId="76BC20B9" w14:textId="77777777" w:rsidR="007F0931" w:rsidRPr="00455F69" w:rsidRDefault="007F0931" w:rsidP="00455F69">
      <w:pPr>
        <w:bidi w:val="0"/>
        <w:spacing w:after="0"/>
        <w:ind w:left="0" w:right="0" w:firstLine="0"/>
        <w:jc w:val="right"/>
        <w:rPr>
          <w:b/>
          <w:bCs/>
          <w:u w:val="single"/>
        </w:rPr>
      </w:pPr>
      <w:r w:rsidRPr="00455F69">
        <w:rPr>
          <w:rFonts w:hint="cs"/>
          <w:b/>
          <w:bCs/>
          <w:u w:val="single"/>
          <w:rtl/>
        </w:rPr>
        <w:t>__________________________________________________________________________________________________________________________________________</w:t>
      </w:r>
      <w:r w:rsidR="00455F69" w:rsidRPr="00455F69">
        <w:rPr>
          <w:b/>
          <w:bCs/>
          <w:u w:val="single"/>
        </w:rPr>
        <w:t>__</w:t>
      </w:r>
    </w:p>
    <w:sectPr w:rsidR="007F0931" w:rsidRPr="00455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573" w:right="667" w:bottom="570" w:left="744" w:header="295" w:footer="30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2BF" w14:textId="77777777" w:rsidR="00FD151A" w:rsidRDefault="00FD151A">
      <w:pPr>
        <w:spacing w:after="0" w:line="240" w:lineRule="auto"/>
      </w:pPr>
      <w:r>
        <w:separator/>
      </w:r>
    </w:p>
  </w:endnote>
  <w:endnote w:type="continuationSeparator" w:id="0">
    <w:p w14:paraId="3EC2CFC0" w14:textId="77777777" w:rsidR="00FD151A" w:rsidRDefault="00FD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959F" w14:textId="77777777" w:rsidR="002A162C" w:rsidRDefault="002A162C">
    <w:pPr>
      <w:tabs>
        <w:tab w:val="right" w:pos="15429"/>
      </w:tabs>
      <w:bidi w:val="0"/>
      <w:spacing w:after="0"/>
      <w:ind w:left="-224" w:right="-147" w:firstLine="0"/>
    </w:pPr>
    <w:r>
      <w:rPr>
        <w:rFonts w:ascii="Arial" w:eastAsia="Arial" w:hAnsi="Arial" w:cs="Arial"/>
        <w:sz w:val="16"/>
      </w:rPr>
      <w:t>https://translate.googleusercontent.com/translate_f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550677">
      <w:fldChar w:fldCharType="begin"/>
    </w:r>
    <w:r w:rsidR="00550677">
      <w:instrText xml:space="preserve"> NUMPAGES   \* MERGEFORMAT </w:instrText>
    </w:r>
    <w:r w:rsidR="00550677">
      <w:fldChar w:fldCharType="separate"/>
    </w:r>
    <w:r w:rsidR="00706CF8" w:rsidRPr="00706CF8">
      <w:rPr>
        <w:rFonts w:ascii="Arial" w:eastAsia="Arial" w:hAnsi="Arial" w:cs="Arial"/>
        <w:noProof/>
        <w:sz w:val="16"/>
      </w:rPr>
      <w:t>5</w:t>
    </w:r>
    <w:r w:rsidR="00550677">
      <w:rPr>
        <w:rFonts w:ascii="Arial" w:eastAsia="Arial" w:hAnsi="Arial" w:cs="Arial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340B" w14:textId="1FDDAD11" w:rsidR="00977B89" w:rsidRPr="005A0DCA" w:rsidRDefault="002A162C" w:rsidP="00977B89">
    <w:pPr>
      <w:pStyle w:val="Header"/>
      <w:bidi/>
    </w:pPr>
    <w:r>
      <w:rPr>
        <w:rFonts w:ascii="Arial" w:eastAsia="Arial" w:hAnsi="Arial" w:cs="Arial"/>
        <w:sz w:val="16"/>
      </w:rPr>
      <w:tab/>
    </w:r>
    <w:r w:rsidR="00977B89">
      <w:rPr>
        <w:rFonts w:hint="cs"/>
        <w:rtl/>
      </w:rPr>
      <w:t xml:space="preserve">טופס  </w:t>
    </w:r>
    <w:r w:rsidR="00977B89">
      <w:rPr>
        <w:rFonts w:hint="cs"/>
      </w:rPr>
      <w:t>T</w:t>
    </w:r>
    <w:r w:rsidR="00977B89">
      <w:t>1-</w:t>
    </w:r>
    <w:r w:rsidR="00977B89" w:rsidRPr="00977B89">
      <w:t>6110</w:t>
    </w:r>
    <w:r w:rsidR="004C04FF">
      <w:t>14</w:t>
    </w:r>
    <w:r w:rsidR="00977B89">
      <w:t>-01</w:t>
    </w:r>
    <w:r w:rsidR="00977B89">
      <w:rPr>
        <w:rFonts w:hint="cs"/>
        <w:color w:val="FF0000"/>
        <w:rtl/>
      </w:rPr>
      <w:tab/>
    </w:r>
    <w:r w:rsidR="00977B89" w:rsidRPr="005A0DCA">
      <w:rPr>
        <w:rFonts w:hint="eastAsia"/>
        <w:rtl/>
      </w:rPr>
      <w:t>פרסום</w:t>
    </w:r>
    <w:r w:rsidR="00977B89" w:rsidRPr="005A0DCA">
      <w:rPr>
        <w:rtl/>
      </w:rPr>
      <w:t xml:space="preserve"> באתר: </w:t>
    </w:r>
    <w:r w:rsidR="00977B89">
      <w:t>YES</w:t>
    </w:r>
  </w:p>
  <w:p w14:paraId="2FFF7D16" w14:textId="3726C3CE" w:rsidR="00977B89" w:rsidRPr="004520B7" w:rsidRDefault="00977B89" w:rsidP="00977B89">
    <w:pPr>
      <w:pStyle w:val="Header"/>
      <w:bidi/>
      <w:rPr>
        <w:rtl/>
      </w:rPr>
    </w:pPr>
    <w:r w:rsidRPr="004520B7">
      <w:rPr>
        <w:rFonts w:hint="cs"/>
        <w:rtl/>
      </w:rPr>
      <w:t xml:space="preserve">גרסה </w:t>
    </w:r>
    <w:r w:rsidR="004C04FF">
      <w:rPr>
        <w:rFonts w:hint="cs"/>
        <w:rtl/>
      </w:rPr>
      <w:t>01</w:t>
    </w:r>
    <w:r w:rsidR="00403FDA" w:rsidRPr="004520B7">
      <w:t xml:space="preserve">  </w:t>
    </w:r>
    <w:r w:rsidRPr="004520B7">
      <w:rPr>
        <w:rFonts w:hint="cs"/>
        <w:rtl/>
      </w:rPr>
      <w:t>בתוקף מ</w:t>
    </w:r>
    <w:r w:rsidRPr="004520B7">
      <w:t>:</w:t>
    </w:r>
    <w:r w:rsidRPr="004520B7">
      <w:rPr>
        <w:rFonts w:hint="cs"/>
        <w:rtl/>
      </w:rPr>
      <w:t xml:space="preserve"> </w:t>
    </w:r>
    <w:r w:rsidR="00965DB9">
      <w:rPr>
        <w:rFonts w:hint="cs"/>
        <w:rtl/>
      </w:rPr>
      <w:t>08</w:t>
    </w:r>
    <w:r>
      <w:rPr>
        <w:rFonts w:hint="cs"/>
        <w:rtl/>
      </w:rPr>
      <w:t>.</w:t>
    </w:r>
    <w:r w:rsidR="004C5D5A">
      <w:rPr>
        <w:rFonts w:hint="cs"/>
        <w:rtl/>
      </w:rPr>
      <w:t>01</w:t>
    </w:r>
    <w:r>
      <w:rPr>
        <w:rFonts w:hint="cs"/>
        <w:rtl/>
      </w:rPr>
      <w:t>.</w:t>
    </w:r>
    <w:r w:rsidR="00F92E02">
      <w:rPr>
        <w:rFonts w:hint="cs"/>
        <w:rtl/>
      </w:rPr>
      <w:t>2023</w:t>
    </w:r>
  </w:p>
  <w:p w14:paraId="776E8ED4" w14:textId="75AADA57" w:rsidR="00977B89" w:rsidRPr="008B41E1" w:rsidRDefault="00977B89" w:rsidP="00977B89">
    <w:pPr>
      <w:pStyle w:val="Footer"/>
      <w:bidi/>
    </w:pPr>
    <w:r w:rsidRPr="004520B7">
      <w:rPr>
        <w:rFonts w:hint="cs"/>
        <w:rtl/>
      </w:rPr>
      <w:t xml:space="preserve">עמוד </w:t>
    </w:r>
    <w:r w:rsidRPr="004520B7">
      <w:rPr>
        <w:rStyle w:val="PageNumber"/>
      </w:rPr>
      <w:fldChar w:fldCharType="begin"/>
    </w:r>
    <w:r w:rsidRPr="008B41E1">
      <w:rPr>
        <w:rStyle w:val="PageNumber"/>
      </w:rPr>
      <w:instrText xml:space="preserve"> PAGE </w:instrText>
    </w:r>
    <w:r w:rsidRPr="004520B7">
      <w:rPr>
        <w:rStyle w:val="PageNumber"/>
      </w:rPr>
      <w:fldChar w:fldCharType="separate"/>
    </w:r>
    <w:r w:rsidR="005B1E29">
      <w:rPr>
        <w:rStyle w:val="PageNumber"/>
        <w:noProof/>
        <w:rtl/>
      </w:rPr>
      <w:t>6</w:t>
    </w:r>
    <w:r w:rsidRPr="004520B7">
      <w:rPr>
        <w:rStyle w:val="PageNumber"/>
      </w:rPr>
      <w:fldChar w:fldCharType="end"/>
    </w:r>
    <w:r w:rsidRPr="008B41E1">
      <w:rPr>
        <w:rStyle w:val="PageNumber"/>
        <w:rFonts w:hint="cs"/>
        <w:rtl/>
      </w:rPr>
      <w:t xml:space="preserve"> מתוך </w:t>
    </w:r>
    <w:r w:rsidR="00550677">
      <w:fldChar w:fldCharType="begin"/>
    </w:r>
    <w:r w:rsidR="00550677">
      <w:instrText xml:space="preserve"> SECTIONPAGES   \* MERGEFORMAT </w:instrText>
    </w:r>
    <w:r w:rsidR="00550677">
      <w:fldChar w:fldCharType="separate"/>
    </w:r>
    <w:r w:rsidR="00550677">
      <w:rPr>
        <w:noProof/>
      </w:rPr>
      <w:t>13</w:t>
    </w:r>
    <w:r w:rsidR="00550677">
      <w:rPr>
        <w:noProof/>
      </w:rPr>
      <w:fldChar w:fldCharType="end"/>
    </w:r>
  </w:p>
  <w:p w14:paraId="676A530C" w14:textId="77777777" w:rsidR="002A162C" w:rsidRDefault="002A162C">
    <w:pPr>
      <w:tabs>
        <w:tab w:val="right" w:pos="15429"/>
      </w:tabs>
      <w:bidi w:val="0"/>
      <w:spacing w:after="0"/>
      <w:ind w:left="-224" w:right="-147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FC58" w14:textId="77777777" w:rsidR="002A162C" w:rsidRDefault="002A162C">
    <w:pPr>
      <w:tabs>
        <w:tab w:val="right" w:pos="15429"/>
      </w:tabs>
      <w:bidi w:val="0"/>
      <w:spacing w:after="0"/>
      <w:ind w:left="-224" w:right="-147" w:firstLine="0"/>
    </w:pPr>
    <w:r>
      <w:rPr>
        <w:rFonts w:ascii="Arial" w:eastAsia="Arial" w:hAnsi="Arial" w:cs="Arial"/>
        <w:sz w:val="16"/>
      </w:rPr>
      <w:t>https://translate.googleusercontent.com/translate_f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550677">
      <w:fldChar w:fldCharType="begin"/>
    </w:r>
    <w:r w:rsidR="00550677">
      <w:instrText xml:space="preserve"> NUMPAGES   \* MERGEFORMAT </w:instrText>
    </w:r>
    <w:r w:rsidR="00550677">
      <w:fldChar w:fldCharType="separate"/>
    </w:r>
    <w:r w:rsidR="00706CF8" w:rsidRPr="00706CF8">
      <w:rPr>
        <w:rFonts w:ascii="Arial" w:eastAsia="Arial" w:hAnsi="Arial" w:cs="Arial"/>
        <w:noProof/>
        <w:sz w:val="16"/>
      </w:rPr>
      <w:t>5</w:t>
    </w:r>
    <w:r w:rsidR="00550677">
      <w:rPr>
        <w:rFonts w:ascii="Arial" w:eastAsia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C282" w14:textId="77777777" w:rsidR="00FD151A" w:rsidRDefault="00FD151A">
      <w:pPr>
        <w:spacing w:after="0" w:line="240" w:lineRule="auto"/>
      </w:pPr>
      <w:r>
        <w:separator/>
      </w:r>
    </w:p>
  </w:footnote>
  <w:footnote w:type="continuationSeparator" w:id="0">
    <w:p w14:paraId="4BE402D3" w14:textId="77777777" w:rsidR="00FD151A" w:rsidRDefault="00FD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88DC" w14:textId="39FA54F7" w:rsidR="002A162C" w:rsidRDefault="002A162C">
    <w:pPr>
      <w:tabs>
        <w:tab w:val="center" w:pos="8096"/>
      </w:tabs>
      <w:bidi w:val="0"/>
      <w:spacing w:after="0"/>
      <w:ind w:left="-224" w:right="0" w:firstLine="0"/>
    </w:pPr>
    <w:r>
      <w:rPr>
        <w:rFonts w:ascii="Arial" w:eastAsia="Arial" w:hAnsi="Arial" w:cs="Arial"/>
        <w:sz w:val="16"/>
      </w:rPr>
      <w:t>11.2.2018</w:t>
    </w:r>
    <w:r>
      <w:rPr>
        <w:rFonts w:ascii="Arial" w:eastAsia="Arial" w:hAnsi="Arial" w:cs="Arial"/>
        <w:sz w:val="16"/>
      </w:rPr>
      <w:tab/>
      <w:t>https://translate.googleusercontent.com/translate_f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FEBC" w14:textId="539A5C53" w:rsidR="002A162C" w:rsidRDefault="00977B89" w:rsidP="00977B89">
    <w:pPr>
      <w:tabs>
        <w:tab w:val="center" w:pos="8096"/>
      </w:tabs>
      <w:bidi w:val="0"/>
      <w:spacing w:after="0"/>
      <w:ind w:left="-224" w:right="0" w:firstLine="0"/>
      <w:jc w:val="center"/>
    </w:pPr>
    <w:r>
      <w:rPr>
        <w:noProof/>
        <w:lang w:eastAsia="zh-TW"/>
      </w:rPr>
      <w:drawing>
        <wp:inline distT="0" distB="0" distL="0" distR="0" wp14:anchorId="498E7F6E" wp14:editId="7ABB6A56">
          <wp:extent cx="5286375" cy="942975"/>
          <wp:effectExtent l="19050" t="0" r="9525" b="0"/>
          <wp:docPr id="26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2D80" w14:textId="6BEB3919" w:rsidR="002A162C" w:rsidRDefault="002A162C">
    <w:pPr>
      <w:tabs>
        <w:tab w:val="center" w:pos="8096"/>
      </w:tabs>
      <w:bidi w:val="0"/>
      <w:spacing w:after="0"/>
      <w:ind w:left="-224" w:right="0" w:firstLine="0"/>
    </w:pPr>
    <w:r>
      <w:rPr>
        <w:rFonts w:ascii="Arial" w:eastAsia="Arial" w:hAnsi="Arial" w:cs="Arial"/>
        <w:sz w:val="16"/>
      </w:rPr>
      <w:t>11.2.2018</w:t>
    </w:r>
    <w:r>
      <w:rPr>
        <w:rFonts w:ascii="Arial" w:eastAsia="Arial" w:hAnsi="Arial" w:cs="Arial"/>
        <w:sz w:val="16"/>
      </w:rPr>
      <w:tab/>
      <w:t>https://translate.googleusercontent.com/translate_f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4CB"/>
    <w:multiLevelType w:val="hybridMultilevel"/>
    <w:tmpl w:val="4AA4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970"/>
    <w:multiLevelType w:val="hybridMultilevel"/>
    <w:tmpl w:val="9C88B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64343"/>
    <w:multiLevelType w:val="multilevel"/>
    <w:tmpl w:val="55701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FC0F52"/>
    <w:multiLevelType w:val="hybridMultilevel"/>
    <w:tmpl w:val="DB84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4564E"/>
    <w:multiLevelType w:val="hybridMultilevel"/>
    <w:tmpl w:val="7090D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B65232"/>
    <w:multiLevelType w:val="multilevel"/>
    <w:tmpl w:val="182E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026942">
    <w:abstractNumId w:val="5"/>
  </w:num>
  <w:num w:numId="2" w16cid:durableId="2071463074">
    <w:abstractNumId w:val="2"/>
  </w:num>
  <w:num w:numId="3" w16cid:durableId="804355596">
    <w:abstractNumId w:val="0"/>
  </w:num>
  <w:num w:numId="4" w16cid:durableId="1403479673">
    <w:abstractNumId w:val="3"/>
  </w:num>
  <w:num w:numId="5" w16cid:durableId="1488126627">
    <w:abstractNumId w:val="1"/>
  </w:num>
  <w:num w:numId="6" w16cid:durableId="1149519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wMjEztDS2MDQ1sLBQ0lEKTi0uzszPAykwrwUAZM+rhSwAAAA="/>
  </w:docVars>
  <w:rsids>
    <w:rsidRoot w:val="00DC7976"/>
    <w:rsid w:val="00002DEF"/>
    <w:rsid w:val="000133A4"/>
    <w:rsid w:val="00013F2F"/>
    <w:rsid w:val="0006043A"/>
    <w:rsid w:val="00064099"/>
    <w:rsid w:val="000746B6"/>
    <w:rsid w:val="00087C2C"/>
    <w:rsid w:val="001120E7"/>
    <w:rsid w:val="0011544A"/>
    <w:rsid w:val="00136A84"/>
    <w:rsid w:val="001921FF"/>
    <w:rsid w:val="001D2CB5"/>
    <w:rsid w:val="001E6494"/>
    <w:rsid w:val="00200BC9"/>
    <w:rsid w:val="002172E1"/>
    <w:rsid w:val="002205C1"/>
    <w:rsid w:val="00222397"/>
    <w:rsid w:val="00242921"/>
    <w:rsid w:val="00253273"/>
    <w:rsid w:val="002610E9"/>
    <w:rsid w:val="002A162C"/>
    <w:rsid w:val="00311B9F"/>
    <w:rsid w:val="003212F1"/>
    <w:rsid w:val="003447BD"/>
    <w:rsid w:val="00357925"/>
    <w:rsid w:val="003830DF"/>
    <w:rsid w:val="003E6E6D"/>
    <w:rsid w:val="00402134"/>
    <w:rsid w:val="00403FDA"/>
    <w:rsid w:val="00455F69"/>
    <w:rsid w:val="0048153E"/>
    <w:rsid w:val="00496EF0"/>
    <w:rsid w:val="004C04FF"/>
    <w:rsid w:val="004C5D5A"/>
    <w:rsid w:val="004E4C24"/>
    <w:rsid w:val="00536854"/>
    <w:rsid w:val="005410B7"/>
    <w:rsid w:val="00550677"/>
    <w:rsid w:val="005A2260"/>
    <w:rsid w:val="005A6D08"/>
    <w:rsid w:val="005B1E29"/>
    <w:rsid w:val="005B75B7"/>
    <w:rsid w:val="005C639B"/>
    <w:rsid w:val="005D6875"/>
    <w:rsid w:val="005E511E"/>
    <w:rsid w:val="005E6A8F"/>
    <w:rsid w:val="00613506"/>
    <w:rsid w:val="006368D2"/>
    <w:rsid w:val="006728A3"/>
    <w:rsid w:val="00672A89"/>
    <w:rsid w:val="0067791F"/>
    <w:rsid w:val="006825E8"/>
    <w:rsid w:val="006C4EEA"/>
    <w:rsid w:val="00702742"/>
    <w:rsid w:val="00706CF8"/>
    <w:rsid w:val="00734FAB"/>
    <w:rsid w:val="0076079D"/>
    <w:rsid w:val="007823E1"/>
    <w:rsid w:val="007B7C25"/>
    <w:rsid w:val="007C2FA0"/>
    <w:rsid w:val="007F0931"/>
    <w:rsid w:val="00831B1F"/>
    <w:rsid w:val="00893070"/>
    <w:rsid w:val="008C305B"/>
    <w:rsid w:val="008D6EB3"/>
    <w:rsid w:val="00913268"/>
    <w:rsid w:val="00935676"/>
    <w:rsid w:val="00953838"/>
    <w:rsid w:val="00965DB9"/>
    <w:rsid w:val="00967AA4"/>
    <w:rsid w:val="00977B89"/>
    <w:rsid w:val="0098375A"/>
    <w:rsid w:val="00A4711A"/>
    <w:rsid w:val="00A57411"/>
    <w:rsid w:val="00A86932"/>
    <w:rsid w:val="00A90C65"/>
    <w:rsid w:val="00AC7C8E"/>
    <w:rsid w:val="00AD3FCD"/>
    <w:rsid w:val="00AF2CE6"/>
    <w:rsid w:val="00AF6545"/>
    <w:rsid w:val="00B06686"/>
    <w:rsid w:val="00B3339E"/>
    <w:rsid w:val="00B80120"/>
    <w:rsid w:val="00B93849"/>
    <w:rsid w:val="00BC053E"/>
    <w:rsid w:val="00BF5DCB"/>
    <w:rsid w:val="00C04C72"/>
    <w:rsid w:val="00C35614"/>
    <w:rsid w:val="00C51C3C"/>
    <w:rsid w:val="00CB0C58"/>
    <w:rsid w:val="00CC3DFF"/>
    <w:rsid w:val="00D21C49"/>
    <w:rsid w:val="00D34E40"/>
    <w:rsid w:val="00D738FD"/>
    <w:rsid w:val="00D8180D"/>
    <w:rsid w:val="00DC7976"/>
    <w:rsid w:val="00E248C8"/>
    <w:rsid w:val="00E41B4A"/>
    <w:rsid w:val="00E82F20"/>
    <w:rsid w:val="00E84013"/>
    <w:rsid w:val="00E902D2"/>
    <w:rsid w:val="00F05099"/>
    <w:rsid w:val="00F451AC"/>
    <w:rsid w:val="00F46BD7"/>
    <w:rsid w:val="00F64F93"/>
    <w:rsid w:val="00F67434"/>
    <w:rsid w:val="00F92E02"/>
    <w:rsid w:val="00FD151A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2EA03"/>
  <w15:docId w15:val="{7E673732-1256-4785-8F57-90AE0E3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58"/>
    <w:pPr>
      <w:bidi/>
      <w:spacing w:after="4"/>
      <w:ind w:left="10" w:right="18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6854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977B89"/>
    <w:pPr>
      <w:tabs>
        <w:tab w:val="center" w:pos="4153"/>
        <w:tab w:val="right" w:pos="8306"/>
      </w:tabs>
      <w:bidi w:val="0"/>
      <w:spacing w:after="0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77B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7B89"/>
    <w:pPr>
      <w:tabs>
        <w:tab w:val="center" w:pos="4153"/>
        <w:tab w:val="right" w:pos="8306"/>
      </w:tabs>
      <w:bidi w:val="0"/>
      <w:spacing w:after="0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977B8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77B89"/>
  </w:style>
  <w:style w:type="paragraph" w:styleId="BalloonText">
    <w:name w:val="Balloon Text"/>
    <w:basedOn w:val="Normal"/>
    <w:link w:val="BalloonTextChar"/>
    <w:uiPriority w:val="99"/>
    <w:semiHidden/>
    <w:unhideWhenUsed/>
    <w:rsid w:val="0040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Landesman</dc:creator>
  <cp:keywords/>
  <cp:lastModifiedBy>Yakir Jaoui</cp:lastModifiedBy>
  <cp:revision>21</cp:revision>
  <cp:lastPrinted>2018-02-14T09:06:00Z</cp:lastPrinted>
  <dcterms:created xsi:type="dcterms:W3CDTF">2023-01-05T10:20:00Z</dcterms:created>
  <dcterms:modified xsi:type="dcterms:W3CDTF">2023-01-08T12:49:00Z</dcterms:modified>
</cp:coreProperties>
</file>