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C9A64" w14:textId="77777777" w:rsidR="004B1E2D" w:rsidRDefault="002B0766" w:rsidP="002B0766">
      <w:pPr>
        <w:bidi w:val="0"/>
        <w:spacing w:line="360" w:lineRule="auto"/>
        <w:ind w:left="9354" w:hanging="2693"/>
        <w:rPr>
          <w:rtl/>
        </w:rPr>
      </w:pPr>
      <w:r>
        <w:rPr>
          <w:rFonts w:hint="cs"/>
        </w:rPr>
        <w:t>D</w:t>
      </w:r>
      <w:r>
        <w:t>ate</w:t>
      </w:r>
      <w:r w:rsidR="004B1E2D">
        <w:rPr>
          <w:rFonts w:hint="cs"/>
          <w:rtl/>
        </w:rPr>
        <w:t xml:space="preserve">: </w:t>
      </w:r>
      <w:sdt>
        <w:sdtPr>
          <w:id w:val="1124353975"/>
          <w:placeholder>
            <w:docPart w:val="B3B6C7929CE64DC1946B9B99C74B1212"/>
          </w:placeholder>
          <w:showingPlcHdr/>
          <w:date>
            <w:dateFormat w:val="dd/MM/yyyy"/>
            <w:lid w:val="he-IL"/>
            <w:storeMappedDataAs w:val="dateTime"/>
            <w:calendar w:val="gregorian"/>
          </w:date>
        </w:sdtPr>
        <w:sdtEndPr/>
        <w:sdtContent>
          <w:r w:rsidR="004B1E2D" w:rsidRPr="00D31816">
            <w:rPr>
              <w:rStyle w:val="PlaceholderText"/>
            </w:rPr>
            <w:t>Click here to enter a date.</w:t>
          </w:r>
        </w:sdtContent>
      </w:sdt>
    </w:p>
    <w:p w14:paraId="646BE816" w14:textId="77777777" w:rsidR="004B1E2D" w:rsidRDefault="002B0766" w:rsidP="008A1B98">
      <w:pPr>
        <w:bidi w:val="0"/>
        <w:spacing w:line="360" w:lineRule="auto"/>
        <w:ind w:left="8078" w:hanging="1417"/>
        <w:rPr>
          <w:noProof w:val="0"/>
          <w:sz w:val="24"/>
          <w:rtl/>
        </w:rPr>
      </w:pPr>
      <w:r>
        <w:rPr>
          <w:rFonts w:hint="cs"/>
        </w:rPr>
        <w:t>R</w:t>
      </w:r>
      <w:r>
        <w:t>eference</w:t>
      </w:r>
      <w:r w:rsidR="004B1E2D">
        <w:rPr>
          <w:rFonts w:hint="cs"/>
          <w:rtl/>
        </w:rPr>
        <w:t xml:space="preserve">: </w:t>
      </w:r>
    </w:p>
    <w:p w14:paraId="1AB37434" w14:textId="77777777" w:rsidR="00975246" w:rsidRPr="0035736B" w:rsidRDefault="002B0766" w:rsidP="002B0766">
      <w:pPr>
        <w:bidi w:val="0"/>
        <w:ind w:left="282"/>
        <w:rPr>
          <w:noProof w:val="0"/>
          <w:sz w:val="24"/>
        </w:rPr>
      </w:pPr>
      <w:r>
        <w:rPr>
          <w:rFonts w:hint="cs"/>
          <w:noProof w:val="0"/>
          <w:sz w:val="24"/>
        </w:rPr>
        <w:t>T</w:t>
      </w:r>
      <w:r>
        <w:rPr>
          <w:noProof w:val="0"/>
          <w:sz w:val="24"/>
        </w:rPr>
        <w:t>o</w:t>
      </w:r>
    </w:p>
    <w:p w14:paraId="717DAB0E" w14:textId="77777777" w:rsidR="00975246" w:rsidRDefault="00C204B4" w:rsidP="002B0766">
      <w:pPr>
        <w:bidi w:val="0"/>
        <w:spacing w:line="360" w:lineRule="auto"/>
        <w:ind w:left="282"/>
        <w:rPr>
          <w:noProof w:val="0"/>
          <w:sz w:val="24"/>
          <w:rtl/>
        </w:rPr>
      </w:pPr>
      <w:r>
        <w:rPr>
          <w:rFonts w:hint="cs"/>
          <w:noProof w:val="0"/>
          <w:sz w:val="24"/>
          <w:rtl/>
        </w:rPr>
        <w:t>_________________________</w:t>
      </w:r>
    </w:p>
    <w:p w14:paraId="7D1832D1" w14:textId="77777777" w:rsidR="00C204B4" w:rsidRPr="0035736B" w:rsidRDefault="00C204B4" w:rsidP="002B0766">
      <w:pPr>
        <w:bidi w:val="0"/>
        <w:spacing w:line="360" w:lineRule="auto"/>
        <w:ind w:left="282"/>
        <w:rPr>
          <w:noProof w:val="0"/>
          <w:sz w:val="24"/>
          <w:rtl/>
        </w:rPr>
      </w:pPr>
      <w:r>
        <w:rPr>
          <w:rFonts w:hint="cs"/>
          <w:noProof w:val="0"/>
          <w:sz w:val="24"/>
          <w:rtl/>
        </w:rPr>
        <w:t>_________________________</w:t>
      </w:r>
    </w:p>
    <w:p w14:paraId="24626A26" w14:textId="77777777" w:rsidR="00C47C39" w:rsidRPr="0035736B" w:rsidRDefault="002B0766" w:rsidP="00CA2A92">
      <w:pPr>
        <w:bidi w:val="0"/>
        <w:spacing w:line="360" w:lineRule="auto"/>
        <w:jc w:val="center"/>
        <w:rPr>
          <w:b/>
          <w:bCs/>
          <w:noProof w:val="0"/>
          <w:sz w:val="24"/>
          <w:u w:val="single"/>
        </w:rPr>
      </w:pPr>
      <w:r>
        <w:rPr>
          <w:b/>
          <w:bCs/>
          <w:noProof w:val="0"/>
          <w:sz w:val="24"/>
          <w:u w:val="single"/>
        </w:rPr>
        <w:t>Subject: Planning and Reporting an Assessment</w:t>
      </w:r>
    </w:p>
    <w:p w14:paraId="6E8EEEC5" w14:textId="77777777" w:rsidR="00EE5879" w:rsidRDefault="00EE5879" w:rsidP="00EE5879">
      <w:pPr>
        <w:spacing w:before="80"/>
        <w:rPr>
          <w:b/>
          <w:noProof w:val="0"/>
          <w:sz w:val="24"/>
          <w:rtl/>
        </w:rPr>
      </w:pPr>
    </w:p>
    <w:tbl>
      <w:tblPr>
        <w:bidiVisual/>
        <w:tblW w:w="964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468"/>
        <w:gridCol w:w="2783"/>
      </w:tblGrid>
      <w:tr w:rsidR="00D724CF" w:rsidRPr="0035736B" w14:paraId="2270ED08" w14:textId="77777777" w:rsidTr="007A54DA">
        <w:trPr>
          <w:cantSplit/>
          <w:trHeight w:hRule="exact" w:val="397"/>
        </w:trPr>
        <w:tc>
          <w:tcPr>
            <w:tcW w:w="2395" w:type="dxa"/>
            <w:vAlign w:val="center"/>
          </w:tcPr>
          <w:p w14:paraId="7C6AF9E4" w14:textId="77777777" w:rsidR="00D724CF" w:rsidRPr="0035736B" w:rsidRDefault="00D724CF" w:rsidP="00D724CF">
            <w:pPr>
              <w:spacing w:before="60" w:line="360" w:lineRule="auto"/>
              <w:rPr>
                <w:noProof w:val="0"/>
                <w:sz w:val="24"/>
                <w:rtl/>
              </w:rPr>
            </w:pPr>
            <w:r w:rsidRPr="0035736B">
              <w:rPr>
                <w:b/>
                <w:noProof w:val="0"/>
                <w:sz w:val="24"/>
                <w:rtl/>
              </w:rPr>
              <w:t>שם הארגון</w:t>
            </w:r>
          </w:p>
        </w:tc>
        <w:tc>
          <w:tcPr>
            <w:tcW w:w="4468" w:type="dxa"/>
          </w:tcPr>
          <w:p w14:paraId="2F01A99F" w14:textId="77777777" w:rsidR="00D724CF" w:rsidRPr="00B90C63" w:rsidRDefault="00D724CF" w:rsidP="00C75831">
            <w:pPr>
              <w:spacing w:before="80"/>
              <w:jc w:val="center"/>
              <w:rPr>
                <w:b/>
                <w:noProof w:val="0"/>
                <w:sz w:val="24"/>
              </w:rPr>
            </w:pPr>
          </w:p>
        </w:tc>
        <w:tc>
          <w:tcPr>
            <w:tcW w:w="2783" w:type="dxa"/>
            <w:vAlign w:val="center"/>
          </w:tcPr>
          <w:p w14:paraId="6DD51419" w14:textId="77777777" w:rsidR="00D724CF" w:rsidRPr="0035736B" w:rsidRDefault="00D724CF" w:rsidP="00D724CF">
            <w:pPr>
              <w:bidi w:val="0"/>
              <w:spacing w:before="60" w:line="276" w:lineRule="auto"/>
              <w:rPr>
                <w:noProof w:val="0"/>
                <w:szCs w:val="22"/>
              </w:rPr>
            </w:pPr>
            <w:r>
              <w:rPr>
                <w:bCs/>
                <w:noProof w:val="0"/>
                <w:sz w:val="24"/>
              </w:rPr>
              <w:t>Or</w:t>
            </w:r>
            <w:r w:rsidRPr="0010538D">
              <w:rPr>
                <w:bCs/>
                <w:noProof w:val="0"/>
                <w:sz w:val="24"/>
              </w:rPr>
              <w:t>ganization</w:t>
            </w:r>
            <w:r>
              <w:rPr>
                <w:noProof w:val="0"/>
                <w:szCs w:val="22"/>
              </w:rPr>
              <w:t xml:space="preserve"> Name</w:t>
            </w:r>
          </w:p>
        </w:tc>
      </w:tr>
      <w:tr w:rsidR="00D724CF" w:rsidRPr="0035736B" w14:paraId="7289201B" w14:textId="77777777" w:rsidTr="007A54DA">
        <w:trPr>
          <w:cantSplit/>
          <w:trHeight w:hRule="exact" w:val="397"/>
        </w:trPr>
        <w:tc>
          <w:tcPr>
            <w:tcW w:w="2395" w:type="dxa"/>
            <w:vAlign w:val="center"/>
          </w:tcPr>
          <w:p w14:paraId="61421FC0" w14:textId="77777777" w:rsidR="00D724CF" w:rsidRPr="0035736B" w:rsidRDefault="00D724CF" w:rsidP="00D724CF">
            <w:pPr>
              <w:spacing w:before="60" w:line="360" w:lineRule="auto"/>
              <w:rPr>
                <w:noProof w:val="0"/>
                <w:sz w:val="24"/>
                <w:rtl/>
              </w:rPr>
            </w:pPr>
            <w:r w:rsidRPr="0035736B">
              <w:rPr>
                <w:b/>
                <w:noProof w:val="0"/>
                <w:sz w:val="24"/>
                <w:rtl/>
              </w:rPr>
              <w:t>מספר הארגון</w:t>
            </w:r>
          </w:p>
        </w:tc>
        <w:tc>
          <w:tcPr>
            <w:tcW w:w="4468" w:type="dxa"/>
          </w:tcPr>
          <w:p w14:paraId="40C8EC68" w14:textId="77777777" w:rsidR="00D724CF" w:rsidRPr="00B90C63" w:rsidRDefault="00D724CF" w:rsidP="00C75831">
            <w:pPr>
              <w:spacing w:before="80"/>
              <w:jc w:val="center"/>
              <w:rPr>
                <w:b/>
                <w:noProof w:val="0"/>
                <w:sz w:val="24"/>
              </w:rPr>
            </w:pPr>
          </w:p>
        </w:tc>
        <w:tc>
          <w:tcPr>
            <w:tcW w:w="2783" w:type="dxa"/>
            <w:vAlign w:val="center"/>
          </w:tcPr>
          <w:p w14:paraId="77221B95" w14:textId="77777777" w:rsidR="00D724CF" w:rsidRPr="0035736B" w:rsidRDefault="00D724CF" w:rsidP="00D724CF">
            <w:pPr>
              <w:bidi w:val="0"/>
              <w:spacing w:before="60" w:line="276" w:lineRule="auto"/>
              <w:rPr>
                <w:noProof w:val="0"/>
                <w:szCs w:val="22"/>
                <w:rtl/>
              </w:rPr>
            </w:pPr>
            <w:r>
              <w:rPr>
                <w:noProof w:val="0"/>
                <w:szCs w:val="22"/>
              </w:rPr>
              <w:t>Organization Number</w:t>
            </w:r>
          </w:p>
        </w:tc>
      </w:tr>
      <w:tr w:rsidR="003C185A" w:rsidRPr="0035736B" w14:paraId="2DE3971F" w14:textId="77777777" w:rsidTr="007A54DA">
        <w:trPr>
          <w:cantSplit/>
          <w:trHeight w:hRule="exact" w:val="397"/>
        </w:trPr>
        <w:tc>
          <w:tcPr>
            <w:tcW w:w="2395" w:type="dxa"/>
            <w:vAlign w:val="center"/>
          </w:tcPr>
          <w:p w14:paraId="11A1AB1D" w14:textId="77777777" w:rsidR="003C185A" w:rsidRPr="0035736B" w:rsidRDefault="003C185A" w:rsidP="00310801">
            <w:pPr>
              <w:spacing w:before="60" w:line="360" w:lineRule="auto"/>
              <w:rPr>
                <w:b/>
                <w:noProof w:val="0"/>
                <w:sz w:val="24"/>
                <w:rtl/>
              </w:rPr>
            </w:pPr>
            <w:r>
              <w:rPr>
                <w:rFonts w:hint="cs"/>
                <w:b/>
                <w:noProof w:val="0"/>
                <w:sz w:val="24"/>
                <w:rtl/>
              </w:rPr>
              <w:t>סטטוס הארגון</w:t>
            </w:r>
          </w:p>
        </w:tc>
        <w:sdt>
          <w:sdtPr>
            <w:rPr>
              <w:b/>
              <w:noProof w:val="0"/>
              <w:sz w:val="24"/>
              <w:rtl/>
            </w:rPr>
            <w:alias w:val="Organization status"/>
            <w:tag w:val="Organization status"/>
            <w:id w:val="533240872"/>
            <w:placeholder>
              <w:docPart w:val="DefaultPlaceholder_-1854013438"/>
            </w:placeholder>
            <w:showingPlcHdr/>
            <w:dropDownList>
              <w:listItem w:value="Choose an item."/>
              <w:listItem w:displayText="Accredited" w:value="Accredited"/>
              <w:listItem w:displayText="Recognized" w:value="Recognized"/>
              <w:listItem w:displayText="In-process" w:value="In-process"/>
            </w:dropDownList>
          </w:sdtPr>
          <w:sdtEndPr/>
          <w:sdtContent>
            <w:tc>
              <w:tcPr>
                <w:tcW w:w="4468" w:type="dxa"/>
              </w:tcPr>
              <w:p w14:paraId="022E4265" w14:textId="77777777" w:rsidR="003C185A" w:rsidRPr="00B90C63" w:rsidRDefault="00C75831" w:rsidP="00C75831">
                <w:pPr>
                  <w:spacing w:before="80"/>
                  <w:jc w:val="center"/>
                  <w:rPr>
                    <w:b/>
                    <w:noProof w:val="0"/>
                    <w:sz w:val="24"/>
                  </w:rPr>
                </w:pPr>
                <w:r w:rsidRPr="008A5571">
                  <w:rPr>
                    <w:rStyle w:val="PlaceholderText"/>
                  </w:rPr>
                  <w:t>Choose an item.</w:t>
                </w:r>
              </w:p>
            </w:tc>
          </w:sdtContent>
        </w:sdt>
        <w:tc>
          <w:tcPr>
            <w:tcW w:w="2783" w:type="dxa"/>
            <w:vAlign w:val="center"/>
          </w:tcPr>
          <w:p w14:paraId="43B5BB6A" w14:textId="77777777" w:rsidR="003C185A" w:rsidRPr="0035736B" w:rsidRDefault="003C185A" w:rsidP="00052C3A">
            <w:pPr>
              <w:bidi w:val="0"/>
              <w:spacing w:before="60" w:line="360" w:lineRule="auto"/>
              <w:rPr>
                <w:noProof w:val="0"/>
                <w:szCs w:val="22"/>
              </w:rPr>
            </w:pPr>
            <w:r>
              <w:rPr>
                <w:noProof w:val="0"/>
                <w:szCs w:val="22"/>
              </w:rPr>
              <w:t>Organization status</w:t>
            </w:r>
          </w:p>
        </w:tc>
      </w:tr>
      <w:tr w:rsidR="003C185A" w:rsidRPr="0035736B" w14:paraId="17A509FB" w14:textId="77777777" w:rsidTr="007A54DA">
        <w:trPr>
          <w:cantSplit/>
          <w:trHeight w:hRule="exact" w:val="397"/>
        </w:trPr>
        <w:tc>
          <w:tcPr>
            <w:tcW w:w="2395" w:type="dxa"/>
            <w:vAlign w:val="center"/>
          </w:tcPr>
          <w:p w14:paraId="0F2940EE" w14:textId="77777777" w:rsidR="003C185A" w:rsidRPr="0035736B" w:rsidRDefault="003C185A" w:rsidP="003C185A">
            <w:pPr>
              <w:spacing w:before="60" w:line="360" w:lineRule="auto"/>
              <w:rPr>
                <w:noProof w:val="0"/>
                <w:sz w:val="24"/>
                <w:rtl/>
              </w:rPr>
            </w:pPr>
            <w:r>
              <w:rPr>
                <w:rFonts w:hint="cs"/>
                <w:noProof w:val="0"/>
                <w:sz w:val="24"/>
                <w:rtl/>
              </w:rPr>
              <w:t>תאריך תוקף ההסמכה</w:t>
            </w:r>
          </w:p>
        </w:tc>
        <w:sdt>
          <w:sdtPr>
            <w:rPr>
              <w:rFonts w:hint="cs"/>
              <w:b/>
              <w:noProof w:val="0"/>
              <w:sz w:val="24"/>
              <w:rtl/>
            </w:rPr>
            <w:alias w:val="Assessment date"/>
            <w:tag w:val="Assessment date"/>
            <w:id w:val="-1838605568"/>
            <w:placeholder>
              <w:docPart w:val="DefaultPlaceholder_-1854013437"/>
            </w:placeholder>
            <w:showingPlcHdr/>
            <w:date>
              <w:dateFormat w:val="d/M/yyyy"/>
              <w:lid w:val="en-US"/>
              <w:storeMappedDataAs w:val="dateTime"/>
              <w:calendar w:val="gregorian"/>
            </w:date>
          </w:sdtPr>
          <w:sdtEndPr/>
          <w:sdtContent>
            <w:tc>
              <w:tcPr>
                <w:tcW w:w="4468" w:type="dxa"/>
              </w:tcPr>
              <w:p w14:paraId="3CAC9492" w14:textId="77777777" w:rsidR="003C185A" w:rsidRPr="00B90C63" w:rsidRDefault="00C75831" w:rsidP="00C75831">
                <w:pPr>
                  <w:spacing w:before="80"/>
                  <w:jc w:val="center"/>
                  <w:rPr>
                    <w:b/>
                    <w:noProof w:val="0"/>
                    <w:sz w:val="24"/>
                  </w:rPr>
                </w:pPr>
                <w:r w:rsidRPr="008A5571">
                  <w:rPr>
                    <w:rStyle w:val="PlaceholderText"/>
                  </w:rPr>
                  <w:t>Click or tap to enter a date.</w:t>
                </w:r>
              </w:p>
            </w:tc>
          </w:sdtContent>
        </w:sdt>
        <w:tc>
          <w:tcPr>
            <w:tcW w:w="2783" w:type="dxa"/>
            <w:vAlign w:val="center"/>
          </w:tcPr>
          <w:p w14:paraId="43CC8206" w14:textId="77777777" w:rsidR="003C185A" w:rsidRPr="0035736B" w:rsidRDefault="003C185A" w:rsidP="00052C3A">
            <w:pPr>
              <w:bidi w:val="0"/>
              <w:spacing w:before="60" w:line="360" w:lineRule="auto"/>
              <w:rPr>
                <w:bCs/>
                <w:noProof w:val="0"/>
                <w:szCs w:val="22"/>
              </w:rPr>
            </w:pPr>
            <w:r>
              <w:rPr>
                <w:noProof w:val="0"/>
                <w:szCs w:val="22"/>
              </w:rPr>
              <w:t>Accreditation expiry</w:t>
            </w:r>
            <w:r>
              <w:rPr>
                <w:bCs/>
                <w:noProof w:val="0"/>
                <w:szCs w:val="22"/>
              </w:rPr>
              <w:t xml:space="preserve"> date</w:t>
            </w:r>
          </w:p>
        </w:tc>
      </w:tr>
      <w:tr w:rsidR="004315E9" w:rsidRPr="0035736B" w14:paraId="0D8FA161" w14:textId="77777777" w:rsidTr="007A54DA">
        <w:trPr>
          <w:cantSplit/>
          <w:trHeight w:hRule="exact" w:val="397"/>
        </w:trPr>
        <w:tc>
          <w:tcPr>
            <w:tcW w:w="2395" w:type="dxa"/>
            <w:vAlign w:val="center"/>
          </w:tcPr>
          <w:p w14:paraId="317CA7F1" w14:textId="77777777" w:rsidR="004315E9" w:rsidRDefault="004315E9" w:rsidP="003C185A">
            <w:pPr>
              <w:spacing w:before="60" w:line="360" w:lineRule="auto"/>
              <w:rPr>
                <w:noProof w:val="0"/>
                <w:sz w:val="24"/>
                <w:rtl/>
              </w:rPr>
            </w:pPr>
            <w:r>
              <w:rPr>
                <w:rFonts w:hint="cs"/>
                <w:noProof w:val="0"/>
                <w:sz w:val="24"/>
                <w:rtl/>
              </w:rPr>
              <w:t>סוג המבדק</w:t>
            </w:r>
          </w:p>
        </w:tc>
        <w:sdt>
          <w:sdtPr>
            <w:rPr>
              <w:rFonts w:hint="cs"/>
              <w:b/>
              <w:noProof w:val="0"/>
              <w:sz w:val="24"/>
              <w:rtl/>
            </w:rPr>
            <w:alias w:val="Assessment type"/>
            <w:tag w:val="Assessment type"/>
            <w:id w:val="184421559"/>
            <w:placeholder>
              <w:docPart w:val="DefaultPlaceholder_-1854013438"/>
            </w:placeholder>
            <w:showingPlcHdr/>
            <w:dropDownList>
              <w:listItem w:value="Choose an item."/>
              <w:listItem w:displayText="Accreditation assessment" w:value="Accreditation assessment"/>
              <w:listItem w:displayText="Re-accreditation assessment" w:value="Re-accreditation assessment"/>
            </w:dropDownList>
          </w:sdtPr>
          <w:sdtEndPr/>
          <w:sdtContent>
            <w:tc>
              <w:tcPr>
                <w:tcW w:w="4468" w:type="dxa"/>
              </w:tcPr>
              <w:p w14:paraId="1643A684" w14:textId="77777777" w:rsidR="004315E9" w:rsidRPr="00B90C63" w:rsidRDefault="005D2D03" w:rsidP="00C75831">
                <w:pPr>
                  <w:spacing w:before="80"/>
                  <w:jc w:val="center"/>
                  <w:rPr>
                    <w:b/>
                    <w:noProof w:val="0"/>
                    <w:sz w:val="24"/>
                  </w:rPr>
                </w:pPr>
                <w:r w:rsidRPr="008A5571">
                  <w:rPr>
                    <w:rStyle w:val="PlaceholderText"/>
                  </w:rPr>
                  <w:t>Choose an item.</w:t>
                </w:r>
              </w:p>
            </w:tc>
          </w:sdtContent>
        </w:sdt>
        <w:tc>
          <w:tcPr>
            <w:tcW w:w="2783" w:type="dxa"/>
            <w:vAlign w:val="center"/>
          </w:tcPr>
          <w:p w14:paraId="3C57C0E3" w14:textId="77777777" w:rsidR="004315E9" w:rsidRDefault="004315E9" w:rsidP="00052C3A">
            <w:pPr>
              <w:bidi w:val="0"/>
              <w:spacing w:before="60" w:line="360" w:lineRule="auto"/>
              <w:rPr>
                <w:noProof w:val="0"/>
                <w:szCs w:val="22"/>
              </w:rPr>
            </w:pPr>
            <w:r>
              <w:rPr>
                <w:noProof w:val="0"/>
                <w:szCs w:val="22"/>
              </w:rPr>
              <w:t>Assessment type</w:t>
            </w:r>
          </w:p>
        </w:tc>
      </w:tr>
      <w:tr w:rsidR="00C75831" w:rsidRPr="0035736B" w14:paraId="4BC86C82" w14:textId="77777777" w:rsidTr="007A54DA">
        <w:trPr>
          <w:cantSplit/>
          <w:trHeight w:hRule="exact" w:val="397"/>
        </w:trPr>
        <w:tc>
          <w:tcPr>
            <w:tcW w:w="2395" w:type="dxa"/>
            <w:vAlign w:val="center"/>
          </w:tcPr>
          <w:p w14:paraId="5A2EC2B4" w14:textId="77777777" w:rsidR="00C75831" w:rsidRPr="0035736B" w:rsidRDefault="00C75831" w:rsidP="00C75831">
            <w:pPr>
              <w:spacing w:before="60" w:line="276" w:lineRule="auto"/>
              <w:rPr>
                <w:noProof w:val="0"/>
                <w:sz w:val="24"/>
                <w:rtl/>
              </w:rPr>
            </w:pPr>
            <w:r>
              <w:rPr>
                <w:rFonts w:hint="cs"/>
                <w:noProof w:val="0"/>
                <w:sz w:val="24"/>
                <w:rtl/>
              </w:rPr>
              <w:t>שיטת המבדק</w:t>
            </w:r>
          </w:p>
        </w:tc>
        <w:sdt>
          <w:sdtPr>
            <w:rPr>
              <w:rFonts w:hint="cs"/>
              <w:sz w:val="24"/>
              <w:rtl/>
            </w:rPr>
            <w:alias w:val="Assessment method"/>
            <w:tag w:val="Assessment method"/>
            <w:id w:val="-258686208"/>
            <w:placeholder>
              <w:docPart w:val="31172EF229C845BF9603ED3AC44017F9"/>
            </w:placeholder>
            <w:showingPlcHdr/>
            <w:comboBox>
              <w:listItem w:value="Choose an item."/>
              <w:listItem w:displayText="On-site" w:value="On-site"/>
              <w:listItem w:displayText="Remote" w:value="Remote"/>
            </w:comboBox>
          </w:sdtPr>
          <w:sdtEndPr/>
          <w:sdtContent>
            <w:tc>
              <w:tcPr>
                <w:tcW w:w="4468" w:type="dxa"/>
              </w:tcPr>
              <w:p w14:paraId="4EF063A2" w14:textId="77777777" w:rsidR="00C75831" w:rsidRDefault="00C75831" w:rsidP="00C75831">
                <w:pPr>
                  <w:spacing w:line="276" w:lineRule="auto"/>
                  <w:jc w:val="center"/>
                  <w:rPr>
                    <w:sz w:val="24"/>
                    <w:rtl/>
                  </w:rPr>
                </w:pPr>
                <w:r w:rsidRPr="00514E09">
                  <w:rPr>
                    <w:rStyle w:val="PlaceholderText"/>
                  </w:rPr>
                  <w:t>Choose an item.</w:t>
                </w:r>
              </w:p>
            </w:tc>
          </w:sdtContent>
        </w:sdt>
        <w:tc>
          <w:tcPr>
            <w:tcW w:w="2783" w:type="dxa"/>
            <w:vAlign w:val="center"/>
          </w:tcPr>
          <w:p w14:paraId="772B1B6F" w14:textId="77777777" w:rsidR="00C75831" w:rsidRPr="0035736B" w:rsidRDefault="00C75831" w:rsidP="00C75831">
            <w:pPr>
              <w:bidi w:val="0"/>
              <w:spacing w:before="60" w:line="276" w:lineRule="auto"/>
              <w:rPr>
                <w:noProof w:val="0"/>
                <w:szCs w:val="22"/>
                <w:rtl/>
              </w:rPr>
            </w:pPr>
            <w:r>
              <w:rPr>
                <w:noProof w:val="0"/>
                <w:szCs w:val="22"/>
              </w:rPr>
              <w:t>Assessment method</w:t>
            </w:r>
          </w:p>
        </w:tc>
      </w:tr>
      <w:tr w:rsidR="003C185A" w:rsidRPr="0035736B" w14:paraId="04EDF132" w14:textId="77777777" w:rsidTr="007A54DA">
        <w:trPr>
          <w:cantSplit/>
          <w:trHeight w:hRule="exact" w:val="397"/>
        </w:trPr>
        <w:tc>
          <w:tcPr>
            <w:tcW w:w="2395" w:type="dxa"/>
            <w:vAlign w:val="center"/>
          </w:tcPr>
          <w:p w14:paraId="62F78261" w14:textId="77777777" w:rsidR="003C185A" w:rsidRPr="0035736B" w:rsidRDefault="003C185A" w:rsidP="00310801">
            <w:pPr>
              <w:spacing w:before="60" w:line="360" w:lineRule="auto"/>
              <w:rPr>
                <w:noProof w:val="0"/>
                <w:sz w:val="24"/>
                <w:rtl/>
              </w:rPr>
            </w:pPr>
            <w:r w:rsidRPr="0035736B">
              <w:rPr>
                <w:rFonts w:hint="cs"/>
                <w:noProof w:val="0"/>
                <w:sz w:val="24"/>
                <w:rtl/>
              </w:rPr>
              <w:t>תאריכי המבדק</w:t>
            </w:r>
          </w:p>
        </w:tc>
        <w:tc>
          <w:tcPr>
            <w:tcW w:w="4468" w:type="dxa"/>
          </w:tcPr>
          <w:p w14:paraId="4C51A432" w14:textId="77777777" w:rsidR="003C185A" w:rsidRPr="00B90C63" w:rsidRDefault="003C185A" w:rsidP="00C75831">
            <w:pPr>
              <w:spacing w:before="80"/>
              <w:jc w:val="center"/>
              <w:rPr>
                <w:b/>
                <w:noProof w:val="0"/>
                <w:sz w:val="24"/>
              </w:rPr>
            </w:pPr>
          </w:p>
        </w:tc>
        <w:tc>
          <w:tcPr>
            <w:tcW w:w="2783" w:type="dxa"/>
            <w:vAlign w:val="center"/>
          </w:tcPr>
          <w:p w14:paraId="7314EDA6" w14:textId="77777777" w:rsidR="003C185A" w:rsidRPr="0035736B" w:rsidRDefault="003C185A" w:rsidP="00052C3A">
            <w:pPr>
              <w:bidi w:val="0"/>
              <w:spacing w:before="60" w:line="360" w:lineRule="auto"/>
              <w:rPr>
                <w:bCs/>
                <w:noProof w:val="0"/>
                <w:szCs w:val="22"/>
              </w:rPr>
            </w:pPr>
            <w:r w:rsidRPr="0035736B">
              <w:rPr>
                <w:noProof w:val="0"/>
                <w:szCs w:val="22"/>
              </w:rPr>
              <w:t>Dates of the assessment</w:t>
            </w:r>
          </w:p>
        </w:tc>
      </w:tr>
      <w:tr w:rsidR="00294308" w:rsidRPr="0035736B" w14:paraId="2782EDE0" w14:textId="77777777" w:rsidTr="007A54DA">
        <w:trPr>
          <w:cantSplit/>
          <w:trHeight w:hRule="exact" w:val="397"/>
        </w:trPr>
        <w:tc>
          <w:tcPr>
            <w:tcW w:w="2395" w:type="dxa"/>
            <w:vAlign w:val="center"/>
          </w:tcPr>
          <w:p w14:paraId="374AB041" w14:textId="77777777" w:rsidR="00294308" w:rsidRPr="0035736B" w:rsidRDefault="00294308" w:rsidP="00EE5879">
            <w:pPr>
              <w:spacing w:before="60" w:line="360" w:lineRule="auto"/>
              <w:rPr>
                <w:noProof w:val="0"/>
                <w:sz w:val="24"/>
                <w:rtl/>
              </w:rPr>
            </w:pPr>
            <w:r w:rsidRPr="0035736B">
              <w:rPr>
                <w:rFonts w:hint="cs"/>
                <w:noProof w:val="0"/>
                <w:sz w:val="24"/>
                <w:rtl/>
              </w:rPr>
              <w:t xml:space="preserve">התקן/נים הנבדק/ים  </w:t>
            </w:r>
          </w:p>
        </w:tc>
        <w:tc>
          <w:tcPr>
            <w:tcW w:w="4468" w:type="dxa"/>
          </w:tcPr>
          <w:p w14:paraId="47588415" w14:textId="77777777" w:rsidR="00294308" w:rsidRPr="00C70DF5" w:rsidRDefault="00987206" w:rsidP="00C70DF5">
            <w:pPr>
              <w:bidi w:val="0"/>
              <w:spacing w:before="80"/>
              <w:jc w:val="center"/>
              <w:rPr>
                <w:bCs/>
                <w:noProof w:val="0"/>
                <w:sz w:val="24"/>
              </w:rPr>
            </w:pPr>
            <w:r w:rsidRPr="00C70DF5">
              <w:rPr>
                <w:bCs/>
                <w:noProof w:val="0"/>
                <w:sz w:val="24"/>
              </w:rPr>
              <w:t>ISO/IEC 17025:2017</w:t>
            </w:r>
          </w:p>
        </w:tc>
        <w:tc>
          <w:tcPr>
            <w:tcW w:w="2783" w:type="dxa"/>
            <w:vAlign w:val="center"/>
          </w:tcPr>
          <w:p w14:paraId="29CFE4A2" w14:textId="77777777" w:rsidR="00294308" w:rsidRPr="0035736B" w:rsidRDefault="00294308" w:rsidP="00EE5879">
            <w:pPr>
              <w:spacing w:before="60" w:line="360" w:lineRule="auto"/>
              <w:jc w:val="right"/>
              <w:rPr>
                <w:bCs/>
                <w:noProof w:val="0"/>
                <w:szCs w:val="22"/>
              </w:rPr>
            </w:pPr>
            <w:r w:rsidRPr="0035736B">
              <w:rPr>
                <w:noProof w:val="0"/>
                <w:szCs w:val="22"/>
              </w:rPr>
              <w:t>Standard reviewed</w:t>
            </w:r>
          </w:p>
        </w:tc>
      </w:tr>
      <w:tr w:rsidR="00294308" w:rsidRPr="0035736B" w14:paraId="3E24BBA0" w14:textId="77777777" w:rsidTr="007A54DA">
        <w:trPr>
          <w:cantSplit/>
          <w:trHeight w:hRule="exact" w:val="397"/>
        </w:trPr>
        <w:tc>
          <w:tcPr>
            <w:tcW w:w="2395" w:type="dxa"/>
            <w:vAlign w:val="center"/>
          </w:tcPr>
          <w:p w14:paraId="64EC67BD" w14:textId="77777777" w:rsidR="00294308" w:rsidRPr="0035736B" w:rsidRDefault="00294308" w:rsidP="00EE5879">
            <w:pPr>
              <w:spacing w:before="60" w:line="360" w:lineRule="auto"/>
              <w:rPr>
                <w:noProof w:val="0"/>
                <w:sz w:val="24"/>
                <w:rtl/>
              </w:rPr>
            </w:pPr>
            <w:r w:rsidRPr="0035736B">
              <w:rPr>
                <w:rFonts w:hint="cs"/>
                <w:noProof w:val="0"/>
                <w:sz w:val="24"/>
                <w:rtl/>
              </w:rPr>
              <w:t>האתר</w:t>
            </w:r>
          </w:p>
        </w:tc>
        <w:tc>
          <w:tcPr>
            <w:tcW w:w="4468" w:type="dxa"/>
          </w:tcPr>
          <w:p w14:paraId="5C54B4CB" w14:textId="77777777" w:rsidR="00294308" w:rsidRPr="00B90C63" w:rsidRDefault="00294308" w:rsidP="00C75831">
            <w:pPr>
              <w:spacing w:before="80"/>
              <w:jc w:val="center"/>
              <w:rPr>
                <w:b/>
                <w:noProof w:val="0"/>
                <w:sz w:val="24"/>
              </w:rPr>
            </w:pPr>
          </w:p>
        </w:tc>
        <w:tc>
          <w:tcPr>
            <w:tcW w:w="2783" w:type="dxa"/>
            <w:vAlign w:val="center"/>
          </w:tcPr>
          <w:p w14:paraId="38A8C89B" w14:textId="77777777" w:rsidR="00294308" w:rsidRPr="0035736B" w:rsidRDefault="00294308" w:rsidP="008A17E6">
            <w:pPr>
              <w:spacing w:before="60" w:line="360" w:lineRule="auto"/>
              <w:jc w:val="right"/>
              <w:rPr>
                <w:bCs/>
                <w:noProof w:val="0"/>
                <w:szCs w:val="22"/>
              </w:rPr>
            </w:pPr>
            <w:r w:rsidRPr="0035736B">
              <w:rPr>
                <w:noProof w:val="0"/>
                <w:szCs w:val="22"/>
              </w:rPr>
              <w:t>Site</w:t>
            </w:r>
          </w:p>
        </w:tc>
      </w:tr>
      <w:tr w:rsidR="00294308" w:rsidRPr="0035736B" w14:paraId="1D5F5024" w14:textId="77777777" w:rsidTr="007A54DA">
        <w:trPr>
          <w:cantSplit/>
          <w:trHeight w:hRule="exact" w:val="624"/>
        </w:trPr>
        <w:tc>
          <w:tcPr>
            <w:tcW w:w="2395" w:type="dxa"/>
            <w:vAlign w:val="center"/>
          </w:tcPr>
          <w:p w14:paraId="223EB062" w14:textId="77777777" w:rsidR="00294308" w:rsidRPr="0035736B" w:rsidRDefault="00294308" w:rsidP="00AE776F">
            <w:pPr>
              <w:rPr>
                <w:noProof w:val="0"/>
                <w:sz w:val="24"/>
                <w:rtl/>
              </w:rPr>
            </w:pPr>
            <w:r w:rsidRPr="0035736B">
              <w:rPr>
                <w:b/>
                <w:noProof w:val="0"/>
                <w:sz w:val="24"/>
                <w:rtl/>
              </w:rPr>
              <w:t xml:space="preserve">תאריך </w:t>
            </w:r>
            <w:r w:rsidRPr="0035736B">
              <w:rPr>
                <w:rFonts w:hint="cs"/>
                <w:b/>
                <w:noProof w:val="0"/>
                <w:sz w:val="24"/>
                <w:rtl/>
              </w:rPr>
              <w:t>תכנון</w:t>
            </w:r>
            <w:r w:rsidRPr="0035736B">
              <w:rPr>
                <w:b/>
                <w:noProof w:val="0"/>
                <w:sz w:val="24"/>
                <w:rtl/>
              </w:rPr>
              <w:t xml:space="preserve"> המבדק</w:t>
            </w:r>
          </w:p>
        </w:tc>
        <w:sdt>
          <w:sdtPr>
            <w:rPr>
              <w:b/>
              <w:noProof w:val="0"/>
              <w:sz w:val="24"/>
              <w:rtl/>
            </w:rPr>
            <w:alias w:val="Assessment planning date"/>
            <w:tag w:val="Assessment planning date"/>
            <w:id w:val="83041615"/>
            <w:placeholder>
              <w:docPart w:val="DefaultPlaceholder_-1854013437"/>
            </w:placeholder>
            <w:showingPlcHdr/>
            <w:date>
              <w:dateFormat w:val="d/M/yyyy"/>
              <w:lid w:val="en-US"/>
              <w:storeMappedDataAs w:val="dateTime"/>
              <w:calendar w:val="gregorian"/>
            </w:date>
          </w:sdtPr>
          <w:sdtEndPr/>
          <w:sdtContent>
            <w:tc>
              <w:tcPr>
                <w:tcW w:w="4468" w:type="dxa"/>
              </w:tcPr>
              <w:p w14:paraId="5A016F79" w14:textId="77777777" w:rsidR="00294308" w:rsidRPr="00B90C63" w:rsidRDefault="00F4212A" w:rsidP="00C75831">
                <w:pPr>
                  <w:spacing w:before="80"/>
                  <w:jc w:val="center"/>
                  <w:rPr>
                    <w:b/>
                    <w:noProof w:val="0"/>
                    <w:sz w:val="24"/>
                  </w:rPr>
                </w:pPr>
                <w:r w:rsidRPr="008A5571">
                  <w:rPr>
                    <w:rStyle w:val="PlaceholderText"/>
                  </w:rPr>
                  <w:t>Click or tap to enter a date.</w:t>
                </w:r>
              </w:p>
            </w:tc>
          </w:sdtContent>
        </w:sdt>
        <w:tc>
          <w:tcPr>
            <w:tcW w:w="2783" w:type="dxa"/>
            <w:vAlign w:val="center"/>
          </w:tcPr>
          <w:p w14:paraId="041E66ED" w14:textId="77777777" w:rsidR="00294308" w:rsidRPr="0035736B" w:rsidRDefault="00294308" w:rsidP="00AE776F">
            <w:pPr>
              <w:jc w:val="right"/>
              <w:rPr>
                <w:bCs/>
                <w:noProof w:val="0"/>
                <w:szCs w:val="22"/>
                <w:rtl/>
              </w:rPr>
            </w:pPr>
            <w:r w:rsidRPr="0035736B">
              <w:rPr>
                <w:noProof w:val="0"/>
                <w:szCs w:val="22"/>
              </w:rPr>
              <w:t xml:space="preserve">Date of </w:t>
            </w:r>
            <w:r w:rsidR="007A54DA" w:rsidRPr="0035736B">
              <w:rPr>
                <w:noProof w:val="0"/>
                <w:szCs w:val="22"/>
              </w:rPr>
              <w:t xml:space="preserve">assessment </w:t>
            </w:r>
            <w:r w:rsidRPr="0035736B">
              <w:rPr>
                <w:noProof w:val="0"/>
                <w:szCs w:val="22"/>
              </w:rPr>
              <w:t>planning</w:t>
            </w:r>
          </w:p>
        </w:tc>
      </w:tr>
      <w:tr w:rsidR="00614F48" w:rsidRPr="0035736B" w14:paraId="5A969F7A" w14:textId="77777777" w:rsidTr="007A54DA">
        <w:trPr>
          <w:cantSplit/>
          <w:trHeight w:hRule="exact" w:val="397"/>
        </w:trPr>
        <w:tc>
          <w:tcPr>
            <w:tcW w:w="2395" w:type="dxa"/>
            <w:vAlign w:val="center"/>
          </w:tcPr>
          <w:p w14:paraId="6C9237D6" w14:textId="77777777" w:rsidR="00614F48" w:rsidRPr="0035736B" w:rsidRDefault="00614F48" w:rsidP="00614F48">
            <w:pPr>
              <w:spacing w:before="60" w:line="360" w:lineRule="auto"/>
              <w:rPr>
                <w:noProof w:val="0"/>
                <w:sz w:val="24"/>
              </w:rPr>
            </w:pPr>
            <w:r w:rsidRPr="0035736B">
              <w:rPr>
                <w:noProof w:val="0"/>
                <w:sz w:val="24"/>
                <w:rtl/>
              </w:rPr>
              <w:t>בודק מוביל</w:t>
            </w:r>
          </w:p>
        </w:tc>
        <w:tc>
          <w:tcPr>
            <w:tcW w:w="4468" w:type="dxa"/>
          </w:tcPr>
          <w:p w14:paraId="407506E0" w14:textId="77777777" w:rsidR="00614F48" w:rsidRPr="00B90C63" w:rsidRDefault="00614F48" w:rsidP="00C75831">
            <w:pPr>
              <w:spacing w:before="80"/>
              <w:jc w:val="center"/>
              <w:rPr>
                <w:b/>
                <w:noProof w:val="0"/>
                <w:sz w:val="24"/>
                <w:rtl/>
              </w:rPr>
            </w:pPr>
          </w:p>
        </w:tc>
        <w:tc>
          <w:tcPr>
            <w:tcW w:w="2783" w:type="dxa"/>
            <w:vAlign w:val="center"/>
          </w:tcPr>
          <w:p w14:paraId="64959C36" w14:textId="77777777" w:rsidR="00614F48" w:rsidRPr="00720BBE" w:rsidRDefault="00F84FC2" w:rsidP="00EE5879">
            <w:pPr>
              <w:spacing w:before="60" w:line="360" w:lineRule="auto"/>
              <w:jc w:val="right"/>
              <w:rPr>
                <w:noProof w:val="0"/>
                <w:szCs w:val="22"/>
                <w:rtl/>
                <w:lang w:val="en-GB"/>
              </w:rPr>
            </w:pPr>
            <w:r>
              <w:rPr>
                <w:bCs/>
                <w:noProof w:val="0"/>
                <w:szCs w:val="22"/>
              </w:rPr>
              <w:t>Team Leader</w:t>
            </w:r>
          </w:p>
        </w:tc>
      </w:tr>
      <w:tr w:rsidR="00A66660" w:rsidRPr="0035736B" w14:paraId="42BBA52E" w14:textId="77777777" w:rsidTr="007A54DA">
        <w:trPr>
          <w:cantSplit/>
          <w:trHeight w:hRule="exact" w:val="397"/>
        </w:trPr>
        <w:tc>
          <w:tcPr>
            <w:tcW w:w="2395" w:type="dxa"/>
            <w:vAlign w:val="center"/>
          </w:tcPr>
          <w:p w14:paraId="5F70FFAF" w14:textId="77777777" w:rsidR="00A66660" w:rsidRDefault="00A66660" w:rsidP="00052D32">
            <w:pPr>
              <w:spacing w:before="60"/>
              <w:rPr>
                <w:noProof w:val="0"/>
                <w:sz w:val="24"/>
                <w:rtl/>
              </w:rPr>
            </w:pPr>
            <w:r>
              <w:rPr>
                <w:rFonts w:hint="cs"/>
                <w:noProof w:val="0"/>
                <w:sz w:val="24"/>
                <w:rtl/>
              </w:rPr>
              <w:t>בודק</w:t>
            </w:r>
            <w:r w:rsidR="00052D32">
              <w:rPr>
                <w:rFonts w:hint="cs"/>
                <w:noProof w:val="0"/>
                <w:sz w:val="24"/>
                <w:rtl/>
              </w:rPr>
              <w:t>ים</w:t>
            </w:r>
            <w:r>
              <w:rPr>
                <w:rFonts w:hint="cs"/>
                <w:noProof w:val="0"/>
                <w:sz w:val="24"/>
                <w:rtl/>
              </w:rPr>
              <w:t xml:space="preserve"> מקצועי</w:t>
            </w:r>
            <w:r w:rsidR="00052D32">
              <w:rPr>
                <w:rFonts w:hint="cs"/>
                <w:noProof w:val="0"/>
                <w:sz w:val="24"/>
                <w:rtl/>
              </w:rPr>
              <w:t>ים</w:t>
            </w:r>
          </w:p>
        </w:tc>
        <w:tc>
          <w:tcPr>
            <w:tcW w:w="4468" w:type="dxa"/>
          </w:tcPr>
          <w:p w14:paraId="0D0DB9CA" w14:textId="77777777" w:rsidR="00A66660" w:rsidRPr="00B90C63" w:rsidRDefault="00A66660" w:rsidP="00C75831">
            <w:pPr>
              <w:spacing w:before="80"/>
              <w:jc w:val="center"/>
              <w:rPr>
                <w:b/>
                <w:noProof w:val="0"/>
                <w:sz w:val="24"/>
                <w:rtl/>
              </w:rPr>
            </w:pPr>
          </w:p>
        </w:tc>
        <w:tc>
          <w:tcPr>
            <w:tcW w:w="2783" w:type="dxa"/>
            <w:vAlign w:val="center"/>
          </w:tcPr>
          <w:p w14:paraId="629D2C5C" w14:textId="77777777" w:rsidR="00A66660" w:rsidRPr="0035736B" w:rsidRDefault="00A66660" w:rsidP="00EE5879">
            <w:pPr>
              <w:spacing w:before="60"/>
              <w:jc w:val="right"/>
              <w:rPr>
                <w:bCs/>
                <w:noProof w:val="0"/>
                <w:szCs w:val="22"/>
              </w:rPr>
            </w:pPr>
            <w:r w:rsidRPr="0035736B">
              <w:rPr>
                <w:bCs/>
                <w:noProof w:val="0"/>
                <w:szCs w:val="22"/>
              </w:rPr>
              <w:t>Technical Assessors</w:t>
            </w:r>
          </w:p>
        </w:tc>
      </w:tr>
      <w:tr w:rsidR="0061687A" w:rsidRPr="0035736B" w14:paraId="7617BF8B" w14:textId="77777777" w:rsidTr="007A54DA">
        <w:trPr>
          <w:cantSplit/>
          <w:trHeight w:val="568"/>
        </w:trPr>
        <w:tc>
          <w:tcPr>
            <w:tcW w:w="2395" w:type="dxa"/>
            <w:vAlign w:val="center"/>
          </w:tcPr>
          <w:p w14:paraId="33BCB4CC" w14:textId="77777777" w:rsidR="0061687A" w:rsidRDefault="0061687A" w:rsidP="00614F48">
            <w:pPr>
              <w:spacing w:before="60"/>
              <w:rPr>
                <w:noProof w:val="0"/>
                <w:sz w:val="24"/>
                <w:rtl/>
              </w:rPr>
            </w:pPr>
            <w:r>
              <w:rPr>
                <w:rFonts w:hint="cs"/>
                <w:noProof w:val="0"/>
                <w:sz w:val="24"/>
                <w:rtl/>
              </w:rPr>
              <w:t>צופים</w:t>
            </w:r>
          </w:p>
        </w:tc>
        <w:tc>
          <w:tcPr>
            <w:tcW w:w="4468" w:type="dxa"/>
          </w:tcPr>
          <w:p w14:paraId="6970BCD7" w14:textId="77777777" w:rsidR="0061687A" w:rsidRPr="00B90C63" w:rsidRDefault="0061687A" w:rsidP="00C75831">
            <w:pPr>
              <w:spacing w:before="80"/>
              <w:jc w:val="center"/>
              <w:rPr>
                <w:b/>
                <w:noProof w:val="0"/>
                <w:sz w:val="24"/>
                <w:rtl/>
              </w:rPr>
            </w:pPr>
          </w:p>
        </w:tc>
        <w:tc>
          <w:tcPr>
            <w:tcW w:w="2783" w:type="dxa"/>
            <w:vAlign w:val="center"/>
          </w:tcPr>
          <w:p w14:paraId="25096FEE" w14:textId="77777777" w:rsidR="0061687A" w:rsidRPr="0035736B" w:rsidRDefault="0061687A" w:rsidP="00EE5879">
            <w:pPr>
              <w:spacing w:before="60"/>
              <w:jc w:val="right"/>
              <w:rPr>
                <w:bCs/>
                <w:noProof w:val="0"/>
                <w:szCs w:val="22"/>
              </w:rPr>
            </w:pPr>
            <w:r>
              <w:rPr>
                <w:bCs/>
                <w:noProof w:val="0"/>
                <w:szCs w:val="22"/>
              </w:rPr>
              <w:t>Observers</w:t>
            </w:r>
          </w:p>
        </w:tc>
      </w:tr>
      <w:tr w:rsidR="00903A2A" w:rsidRPr="0035736B" w14:paraId="22A6C97B" w14:textId="77777777" w:rsidTr="007A54DA">
        <w:trPr>
          <w:cantSplit/>
          <w:trHeight w:val="613"/>
        </w:trPr>
        <w:tc>
          <w:tcPr>
            <w:tcW w:w="2395" w:type="dxa"/>
            <w:vAlign w:val="center"/>
          </w:tcPr>
          <w:p w14:paraId="081C3FA5" w14:textId="77777777" w:rsidR="00903A2A" w:rsidRPr="0035736B" w:rsidRDefault="00903A2A" w:rsidP="00903A2A">
            <w:pPr>
              <w:spacing w:before="60"/>
              <w:rPr>
                <w:noProof w:val="0"/>
                <w:sz w:val="24"/>
                <w:rtl/>
              </w:rPr>
            </w:pPr>
            <w:r>
              <w:rPr>
                <w:rFonts w:hint="cs"/>
                <w:noProof w:val="0"/>
                <w:sz w:val="24"/>
                <w:rtl/>
              </w:rPr>
              <w:t>יוע</w:t>
            </w:r>
            <w:r w:rsidR="007A54DA">
              <w:rPr>
                <w:rFonts w:hint="cs"/>
                <w:noProof w:val="0"/>
                <w:sz w:val="24"/>
                <w:rtl/>
              </w:rPr>
              <w:t>צים</w:t>
            </w:r>
          </w:p>
        </w:tc>
        <w:tc>
          <w:tcPr>
            <w:tcW w:w="4468" w:type="dxa"/>
          </w:tcPr>
          <w:p w14:paraId="3EC25211" w14:textId="77777777" w:rsidR="00903A2A" w:rsidRPr="00B90C63" w:rsidRDefault="00903A2A" w:rsidP="00C75831">
            <w:pPr>
              <w:spacing w:before="80"/>
              <w:jc w:val="center"/>
              <w:rPr>
                <w:b/>
                <w:noProof w:val="0"/>
                <w:sz w:val="24"/>
              </w:rPr>
            </w:pPr>
          </w:p>
        </w:tc>
        <w:tc>
          <w:tcPr>
            <w:tcW w:w="2783" w:type="dxa"/>
            <w:vAlign w:val="center"/>
          </w:tcPr>
          <w:p w14:paraId="3FD327B3" w14:textId="77777777" w:rsidR="00903A2A" w:rsidRPr="0035736B" w:rsidRDefault="007A54DA" w:rsidP="00EE5879">
            <w:pPr>
              <w:spacing w:before="60"/>
              <w:jc w:val="right"/>
              <w:rPr>
                <w:bCs/>
                <w:noProof w:val="0"/>
                <w:szCs w:val="22"/>
              </w:rPr>
            </w:pPr>
            <w:r>
              <w:rPr>
                <w:rFonts w:hint="cs"/>
                <w:bCs/>
                <w:noProof w:val="0"/>
                <w:szCs w:val="22"/>
              </w:rPr>
              <w:t>T</w:t>
            </w:r>
            <w:r>
              <w:rPr>
                <w:bCs/>
                <w:noProof w:val="0"/>
                <w:szCs w:val="22"/>
              </w:rPr>
              <w:t>echnical Experts</w:t>
            </w:r>
          </w:p>
        </w:tc>
      </w:tr>
      <w:tr w:rsidR="00294308" w:rsidRPr="0035736B" w14:paraId="4D8635F7" w14:textId="77777777" w:rsidTr="007A54DA">
        <w:trPr>
          <w:cantSplit/>
          <w:trHeight w:hRule="exact" w:val="624"/>
        </w:trPr>
        <w:tc>
          <w:tcPr>
            <w:tcW w:w="2395" w:type="dxa"/>
            <w:vAlign w:val="center"/>
          </w:tcPr>
          <w:p w14:paraId="738C4A26" w14:textId="77777777" w:rsidR="00294308" w:rsidRPr="0035736B" w:rsidRDefault="00294308" w:rsidP="00EE5879">
            <w:pPr>
              <w:spacing w:before="60"/>
              <w:rPr>
                <w:noProof w:val="0"/>
                <w:sz w:val="24"/>
              </w:rPr>
            </w:pPr>
            <w:r w:rsidRPr="0035736B">
              <w:rPr>
                <w:noProof w:val="0"/>
                <w:sz w:val="24"/>
                <w:rtl/>
              </w:rPr>
              <w:t>שפת ביצוע המבדק ועריכת הדו"ח</w:t>
            </w:r>
          </w:p>
        </w:tc>
        <w:tc>
          <w:tcPr>
            <w:tcW w:w="4468" w:type="dxa"/>
          </w:tcPr>
          <w:p w14:paraId="6805852B" w14:textId="77777777" w:rsidR="00294308" w:rsidRPr="00B90C63" w:rsidRDefault="00294308" w:rsidP="00C75831">
            <w:pPr>
              <w:spacing w:before="80"/>
              <w:jc w:val="center"/>
              <w:rPr>
                <w:b/>
                <w:noProof w:val="0"/>
                <w:sz w:val="24"/>
              </w:rPr>
            </w:pPr>
          </w:p>
        </w:tc>
        <w:tc>
          <w:tcPr>
            <w:tcW w:w="2783" w:type="dxa"/>
            <w:vAlign w:val="center"/>
          </w:tcPr>
          <w:p w14:paraId="36D2BC15" w14:textId="77777777" w:rsidR="00294308" w:rsidRPr="0035736B" w:rsidRDefault="00294308" w:rsidP="00EE5879">
            <w:pPr>
              <w:spacing w:before="60"/>
              <w:jc w:val="right"/>
              <w:rPr>
                <w:bCs/>
                <w:noProof w:val="0"/>
                <w:szCs w:val="22"/>
              </w:rPr>
            </w:pPr>
            <w:r w:rsidRPr="0035736B">
              <w:rPr>
                <w:bCs/>
                <w:noProof w:val="0"/>
                <w:szCs w:val="22"/>
              </w:rPr>
              <w:t>Language of Assessment &amp; Report</w:t>
            </w:r>
          </w:p>
        </w:tc>
      </w:tr>
      <w:tr w:rsidR="00294308" w:rsidRPr="0035736B" w14:paraId="5B06F0F3" w14:textId="77777777" w:rsidTr="007A54DA">
        <w:trPr>
          <w:cantSplit/>
          <w:trHeight w:hRule="exact" w:val="680"/>
        </w:trPr>
        <w:tc>
          <w:tcPr>
            <w:tcW w:w="2395" w:type="dxa"/>
            <w:vAlign w:val="center"/>
          </w:tcPr>
          <w:p w14:paraId="30D11162" w14:textId="77777777" w:rsidR="00294308" w:rsidRPr="0035736B" w:rsidRDefault="00294308" w:rsidP="00EE5879">
            <w:pPr>
              <w:spacing w:before="60"/>
              <w:rPr>
                <w:noProof w:val="0"/>
                <w:sz w:val="24"/>
                <w:rtl/>
              </w:rPr>
            </w:pPr>
            <w:bookmarkStart w:id="0" w:name="Text7"/>
            <w:r w:rsidRPr="0035736B">
              <w:rPr>
                <w:noProof w:val="0"/>
                <w:sz w:val="24"/>
                <w:rtl/>
              </w:rPr>
              <w:t>התחומים</w:t>
            </w:r>
            <w:r w:rsidRPr="0035736B">
              <w:rPr>
                <w:rFonts w:hint="cs"/>
                <w:noProof w:val="0"/>
                <w:sz w:val="24"/>
                <w:rtl/>
              </w:rPr>
              <w:t xml:space="preserve"> / הטכנולוגיות</w:t>
            </w:r>
            <w:r w:rsidRPr="0035736B">
              <w:rPr>
                <w:noProof w:val="0"/>
                <w:sz w:val="24"/>
              </w:rPr>
              <w:t xml:space="preserve"> </w:t>
            </w:r>
            <w:r w:rsidRPr="0035736B">
              <w:rPr>
                <w:rFonts w:hint="cs"/>
                <w:noProof w:val="0"/>
                <w:sz w:val="24"/>
                <w:rtl/>
              </w:rPr>
              <w:t>בהיקף ההסמכה</w:t>
            </w:r>
          </w:p>
        </w:tc>
        <w:tc>
          <w:tcPr>
            <w:tcW w:w="4468" w:type="dxa"/>
          </w:tcPr>
          <w:p w14:paraId="5F94AF78" w14:textId="77777777" w:rsidR="00294308" w:rsidRPr="00B90C63" w:rsidRDefault="00294308" w:rsidP="00C75831">
            <w:pPr>
              <w:spacing w:before="80"/>
              <w:jc w:val="center"/>
              <w:rPr>
                <w:b/>
                <w:noProof w:val="0"/>
                <w:sz w:val="24"/>
              </w:rPr>
            </w:pPr>
          </w:p>
        </w:tc>
        <w:tc>
          <w:tcPr>
            <w:tcW w:w="2783" w:type="dxa"/>
            <w:vAlign w:val="center"/>
          </w:tcPr>
          <w:p w14:paraId="661C8ABF" w14:textId="77777777" w:rsidR="00294308" w:rsidRPr="0035736B" w:rsidRDefault="00294308" w:rsidP="007C51DB">
            <w:pPr>
              <w:bidi w:val="0"/>
              <w:spacing w:before="60"/>
              <w:rPr>
                <w:bCs/>
                <w:noProof w:val="0"/>
                <w:szCs w:val="22"/>
              </w:rPr>
            </w:pPr>
            <w:r w:rsidRPr="0035736B">
              <w:rPr>
                <w:bCs/>
                <w:noProof w:val="0"/>
                <w:szCs w:val="22"/>
              </w:rPr>
              <w:t>Scope of Accreditation</w:t>
            </w:r>
          </w:p>
          <w:p w14:paraId="7003C0C3" w14:textId="77777777" w:rsidR="00294308" w:rsidRPr="0035736B" w:rsidRDefault="00294308" w:rsidP="007C51DB">
            <w:pPr>
              <w:bidi w:val="0"/>
              <w:spacing w:before="60"/>
              <w:rPr>
                <w:bCs/>
                <w:noProof w:val="0"/>
                <w:szCs w:val="22"/>
                <w:rtl/>
              </w:rPr>
            </w:pPr>
            <w:r w:rsidRPr="0035736B">
              <w:rPr>
                <w:bCs/>
                <w:noProof w:val="0"/>
                <w:szCs w:val="22"/>
              </w:rPr>
              <w:t xml:space="preserve"> fields / technologies</w:t>
            </w:r>
          </w:p>
        </w:tc>
      </w:tr>
      <w:tr w:rsidR="00D463EF" w:rsidRPr="0035736B" w14:paraId="258A821B" w14:textId="77777777" w:rsidTr="007A54DA">
        <w:trPr>
          <w:cantSplit/>
          <w:trHeight w:hRule="exact" w:val="1188"/>
        </w:trPr>
        <w:tc>
          <w:tcPr>
            <w:tcW w:w="2395" w:type="dxa"/>
            <w:vAlign w:val="center"/>
          </w:tcPr>
          <w:p w14:paraId="34567AB6" w14:textId="77777777" w:rsidR="00D463EF" w:rsidRPr="0035736B" w:rsidRDefault="00D463EF" w:rsidP="00D463EF">
            <w:pPr>
              <w:rPr>
                <w:noProof w:val="0"/>
                <w:sz w:val="24"/>
                <w:rtl/>
              </w:rPr>
            </w:pPr>
            <w:r>
              <w:rPr>
                <w:rFonts w:hint="cs"/>
                <w:noProof w:val="0"/>
                <w:sz w:val="24"/>
                <w:rtl/>
              </w:rPr>
              <w:t>תחומים/טכנולוגיות בהן יש היקף הסמכה גמיש (</w:t>
            </w:r>
            <w:r>
              <w:rPr>
                <w:noProof w:val="0"/>
                <w:sz w:val="24"/>
                <w:lang w:val="en-GB"/>
              </w:rPr>
              <w:t>Type C</w:t>
            </w:r>
            <w:r>
              <w:rPr>
                <w:rFonts w:hint="cs"/>
                <w:noProof w:val="0"/>
                <w:sz w:val="24"/>
                <w:rtl/>
                <w:lang w:val="en-GB"/>
              </w:rPr>
              <w:t>)</w:t>
            </w:r>
          </w:p>
        </w:tc>
        <w:tc>
          <w:tcPr>
            <w:tcW w:w="4468" w:type="dxa"/>
          </w:tcPr>
          <w:p w14:paraId="74AE6930" w14:textId="77777777" w:rsidR="00D463EF" w:rsidRPr="00B90C63" w:rsidRDefault="00D463EF" w:rsidP="00C75831">
            <w:pPr>
              <w:spacing w:before="80"/>
              <w:jc w:val="center"/>
              <w:rPr>
                <w:b/>
                <w:noProof w:val="0"/>
                <w:sz w:val="24"/>
                <w:rtl/>
              </w:rPr>
            </w:pPr>
          </w:p>
        </w:tc>
        <w:tc>
          <w:tcPr>
            <w:tcW w:w="2783" w:type="dxa"/>
            <w:vAlign w:val="center"/>
          </w:tcPr>
          <w:p w14:paraId="620644CE" w14:textId="77777777" w:rsidR="00D463EF" w:rsidRPr="0035736B" w:rsidRDefault="00D463EF" w:rsidP="00D463EF">
            <w:pPr>
              <w:jc w:val="right"/>
              <w:rPr>
                <w:noProof w:val="0"/>
                <w:szCs w:val="22"/>
              </w:rPr>
            </w:pPr>
            <w:r>
              <w:rPr>
                <w:bCs/>
                <w:noProof w:val="0"/>
                <w:szCs w:val="22"/>
                <w:lang w:val="en-GB"/>
              </w:rPr>
              <w:t>Fields/Technologies in which a flexible scope of accreditation exists (Type C)</w:t>
            </w:r>
          </w:p>
        </w:tc>
      </w:tr>
      <w:bookmarkEnd w:id="0"/>
      <w:tr w:rsidR="00294308" w:rsidRPr="0035736B" w14:paraId="73265C67" w14:textId="77777777" w:rsidTr="007A54DA">
        <w:trPr>
          <w:cantSplit/>
          <w:trHeight w:hRule="exact" w:val="397"/>
        </w:trPr>
        <w:tc>
          <w:tcPr>
            <w:tcW w:w="2395" w:type="dxa"/>
            <w:vAlign w:val="center"/>
          </w:tcPr>
          <w:p w14:paraId="4DAE1588" w14:textId="77777777" w:rsidR="00294308" w:rsidRPr="0035736B" w:rsidRDefault="00294308" w:rsidP="00AE776F">
            <w:pPr>
              <w:rPr>
                <w:noProof w:val="0"/>
                <w:sz w:val="24"/>
              </w:rPr>
            </w:pPr>
            <w:r w:rsidRPr="0035736B">
              <w:rPr>
                <w:noProof w:val="0"/>
                <w:sz w:val="24"/>
                <w:rtl/>
              </w:rPr>
              <w:t xml:space="preserve">ההרחבה </w:t>
            </w:r>
            <w:r w:rsidRPr="0035736B">
              <w:rPr>
                <w:rFonts w:hint="cs"/>
                <w:noProof w:val="0"/>
                <w:sz w:val="24"/>
                <w:rtl/>
              </w:rPr>
              <w:t>המבוקשת</w:t>
            </w:r>
          </w:p>
        </w:tc>
        <w:tc>
          <w:tcPr>
            <w:tcW w:w="4468" w:type="dxa"/>
          </w:tcPr>
          <w:p w14:paraId="2A7CE670" w14:textId="77777777" w:rsidR="00294308" w:rsidRPr="00B90C63" w:rsidRDefault="00294308" w:rsidP="00C75831">
            <w:pPr>
              <w:spacing w:before="80"/>
              <w:jc w:val="center"/>
              <w:rPr>
                <w:b/>
                <w:noProof w:val="0"/>
                <w:sz w:val="24"/>
                <w:rtl/>
              </w:rPr>
            </w:pPr>
          </w:p>
          <w:p w14:paraId="14A11CF9" w14:textId="77777777" w:rsidR="00033EB4" w:rsidRPr="00B90C63" w:rsidRDefault="00033EB4" w:rsidP="00B90C63">
            <w:pPr>
              <w:spacing w:before="80"/>
              <w:rPr>
                <w:b/>
                <w:noProof w:val="0"/>
                <w:sz w:val="24"/>
              </w:rPr>
            </w:pPr>
          </w:p>
        </w:tc>
        <w:tc>
          <w:tcPr>
            <w:tcW w:w="2783" w:type="dxa"/>
            <w:vAlign w:val="center"/>
          </w:tcPr>
          <w:p w14:paraId="03E13E79" w14:textId="77777777" w:rsidR="00294308" w:rsidRPr="0035736B" w:rsidRDefault="00294308" w:rsidP="00AE776F">
            <w:pPr>
              <w:jc w:val="right"/>
              <w:rPr>
                <w:noProof w:val="0"/>
                <w:szCs w:val="22"/>
              </w:rPr>
            </w:pPr>
            <w:r w:rsidRPr="0035736B">
              <w:rPr>
                <w:noProof w:val="0"/>
                <w:szCs w:val="22"/>
              </w:rPr>
              <w:t>Extension requested</w:t>
            </w:r>
          </w:p>
        </w:tc>
      </w:tr>
    </w:tbl>
    <w:p w14:paraId="21B3E151" w14:textId="77777777" w:rsidR="00BE05C2" w:rsidRPr="00BE05C2" w:rsidRDefault="00BE05C2" w:rsidP="00F4212A">
      <w:pPr>
        <w:bidi w:val="0"/>
        <w:spacing w:after="120"/>
        <w:ind w:left="-514" w:right="-540"/>
        <w:jc w:val="center"/>
        <w:rPr>
          <w:b/>
          <w:bCs/>
          <w:i/>
          <w:iCs/>
          <w:noProof w:val="0"/>
          <w:sz w:val="24"/>
          <w:rtl/>
        </w:rPr>
        <w:sectPr w:rsidR="00BE05C2" w:rsidRPr="00BE05C2" w:rsidSect="00EE5879">
          <w:headerReference w:type="default" r:id="rId8"/>
          <w:footerReference w:type="default" r:id="rId9"/>
          <w:endnotePr>
            <w:numFmt w:val="lowerLetter"/>
          </w:endnotePr>
          <w:type w:val="continuous"/>
          <w:pgSz w:w="11906" w:h="16838" w:code="9"/>
          <w:pgMar w:top="1134" w:right="567" w:bottom="1701" w:left="1134" w:header="454" w:footer="797" w:gutter="0"/>
          <w:cols w:space="720"/>
          <w:bidi/>
          <w:rtlGutter/>
        </w:sectPr>
      </w:pPr>
    </w:p>
    <w:p w14:paraId="0CD7AAAF" w14:textId="77777777" w:rsidR="00BE05C2" w:rsidRPr="00720BBE" w:rsidRDefault="00BE05C2" w:rsidP="00BE05C2">
      <w:pPr>
        <w:bidi w:val="0"/>
        <w:spacing w:after="120"/>
        <w:ind w:left="-514" w:right="-540"/>
        <w:jc w:val="center"/>
        <w:rPr>
          <w:b/>
          <w:bCs/>
          <w:noProof w:val="0"/>
          <w:sz w:val="32"/>
          <w:szCs w:val="32"/>
          <w:u w:val="single"/>
        </w:rPr>
      </w:pPr>
      <w:r w:rsidRPr="00720BBE">
        <w:rPr>
          <w:b/>
          <w:bCs/>
          <w:noProof w:val="0"/>
          <w:sz w:val="32"/>
          <w:szCs w:val="32"/>
          <w:u w:val="single"/>
        </w:rPr>
        <w:lastRenderedPageBreak/>
        <w:t>Assessment Planning</w:t>
      </w:r>
    </w:p>
    <w:p w14:paraId="48BBAF46" w14:textId="77777777" w:rsidR="00BE05C2" w:rsidRPr="00CC0D60" w:rsidRDefault="00BE05C2" w:rsidP="00BE05C2">
      <w:pPr>
        <w:bidi w:val="0"/>
        <w:spacing w:after="120"/>
        <w:ind w:left="-514" w:right="-540"/>
        <w:jc w:val="center"/>
        <w:rPr>
          <w:b/>
          <w:bCs/>
          <w:noProof w:val="0"/>
          <w:sz w:val="24"/>
          <w:rtl/>
        </w:rPr>
      </w:pPr>
      <w:r w:rsidRPr="00CC0D60">
        <w:rPr>
          <w:b/>
          <w:bCs/>
          <w:noProof w:val="0"/>
          <w:sz w:val="24"/>
        </w:rPr>
        <w:t>Assessments activities and time table</w:t>
      </w:r>
    </w:p>
    <w:p w14:paraId="633FF701" w14:textId="77777777" w:rsidR="00BE05C2" w:rsidRDefault="00BE05C2" w:rsidP="00BE05C2">
      <w:pPr>
        <w:bidi w:val="0"/>
        <w:rPr>
          <w:i/>
          <w:iCs/>
          <w:noProof w:val="0"/>
          <w:sz w:val="24"/>
        </w:rPr>
      </w:pPr>
      <w:r w:rsidRPr="0088657B">
        <w:rPr>
          <w:i/>
          <w:iCs/>
          <w:sz w:val="24"/>
        </w:rPr>
        <w:t>Instructions to the assessor:</w:t>
      </w:r>
    </w:p>
    <w:p w14:paraId="27F3D4C1" w14:textId="77777777" w:rsidR="00BE05C2" w:rsidRDefault="00BE05C2" w:rsidP="00BE05C2">
      <w:pPr>
        <w:bidi w:val="0"/>
        <w:rPr>
          <w:i/>
          <w:iCs/>
          <w:noProof w:val="0"/>
          <w:sz w:val="24"/>
        </w:rPr>
      </w:pPr>
      <w:r w:rsidRPr="00E61EF8">
        <w:rPr>
          <w:i/>
          <w:iCs/>
          <w:noProof w:val="0"/>
          <w:sz w:val="24"/>
        </w:rPr>
        <w:t xml:space="preserve">While planning an assessment, the following shall be considered: number of technologies, number of methods, number of qualified technicians, </w:t>
      </w:r>
      <w:r w:rsidRPr="00F4212A">
        <w:rPr>
          <w:i/>
          <w:iCs/>
          <w:noProof w:val="0"/>
          <w:sz w:val="24"/>
        </w:rPr>
        <w:t xml:space="preserve">personnel qualifications, procedure completeness, participation in PT or ILC, validation data and uncertainty evaluation, assessment type and </w:t>
      </w:r>
      <w:r w:rsidRPr="00F4212A">
        <w:rPr>
          <w:i/>
          <w:iCs/>
          <w:noProof w:val="0"/>
          <w:sz w:val="24"/>
          <w:highlight w:val="yellow"/>
        </w:rPr>
        <w:t xml:space="preserve">historical data </w:t>
      </w:r>
      <w:r w:rsidR="00F4212A">
        <w:rPr>
          <w:i/>
          <w:iCs/>
          <w:noProof w:val="0"/>
          <w:sz w:val="24"/>
          <w:highlight w:val="yellow"/>
        </w:rPr>
        <w:t>to be considered as part of the assessment planning</w:t>
      </w:r>
      <w:r w:rsidR="00F4212A">
        <w:rPr>
          <w:i/>
          <w:iCs/>
          <w:noProof w:val="0"/>
          <w:sz w:val="24"/>
        </w:rPr>
        <w:t>:</w:t>
      </w:r>
    </w:p>
    <w:p w14:paraId="5035BF76" w14:textId="77777777" w:rsidR="009B0FFE" w:rsidRDefault="00D80990">
      <w:pPr>
        <w:bidi w:val="0"/>
        <w:rPr>
          <w:i/>
          <w:iCs/>
          <w:noProof w:val="0"/>
          <w:sz w:val="24"/>
        </w:rPr>
      </w:pPr>
      <w:r>
        <w:rPr>
          <w:i/>
          <w:iCs/>
          <w:noProof w:val="0"/>
          <w:sz w:val="24"/>
        </w:rPr>
        <w:t xml:space="preserve">The assessment techniques should be planned to </w:t>
      </w:r>
      <w:r w:rsidRPr="00D80990">
        <w:rPr>
          <w:i/>
          <w:iCs/>
          <w:noProof w:val="0"/>
          <w:sz w:val="24"/>
        </w:rPr>
        <w:t>include a combination of a vertical and horizontal assessment technique</w:t>
      </w:r>
      <w:r>
        <w:rPr>
          <w:i/>
          <w:iCs/>
          <w:noProof w:val="0"/>
          <w:sz w:val="24"/>
        </w:rPr>
        <w:t>.</w:t>
      </w:r>
    </w:p>
    <w:p w14:paraId="38FEF96B" w14:textId="77777777" w:rsidR="007F1EDC" w:rsidRPr="00720BBE" w:rsidRDefault="007F1EDC">
      <w:pPr>
        <w:bidi w:val="0"/>
        <w:rPr>
          <w:noProof w:val="0"/>
          <w:sz w:val="24"/>
        </w:rPr>
      </w:pPr>
      <w:r w:rsidRPr="00720BBE">
        <w:rPr>
          <w:noProof w:val="0"/>
          <w:sz w:val="24"/>
        </w:rPr>
        <w:t>Historical data of the assessed CAB to be considered during the assessment planning:</w:t>
      </w:r>
    </w:p>
    <w:p w14:paraId="28B358C3" w14:textId="77777777" w:rsidR="009B0FFE" w:rsidRPr="00720BBE" w:rsidRDefault="009B0FFE" w:rsidP="00720BBE">
      <w:pPr>
        <w:pStyle w:val="ListParagraph"/>
        <w:numPr>
          <w:ilvl w:val="0"/>
          <w:numId w:val="15"/>
        </w:numPr>
        <w:bidi w:val="0"/>
        <w:rPr>
          <w:rFonts w:asciiTheme="majorBidi" w:hAnsiTheme="majorBidi" w:cstheme="majorBidi"/>
          <w:i/>
          <w:iCs/>
          <w:sz w:val="24"/>
        </w:rPr>
      </w:pPr>
      <w:r w:rsidRPr="00720BBE">
        <w:rPr>
          <w:rFonts w:asciiTheme="majorBidi" w:hAnsiTheme="majorBidi" w:cstheme="majorBidi"/>
          <w:i/>
          <w:iCs/>
          <w:sz w:val="24"/>
        </w:rPr>
        <w:t>Results of Risk Survey from previous assessment</w:t>
      </w:r>
      <w:r w:rsidR="00D463EF">
        <w:rPr>
          <w:rFonts w:asciiTheme="majorBidi" w:hAnsiTheme="majorBidi" w:cstheme="majorBidi"/>
          <w:i/>
          <w:iCs/>
          <w:sz w:val="24"/>
        </w:rPr>
        <w:t xml:space="preserve"> and general risk management for the CAB</w:t>
      </w:r>
      <w:r w:rsidRPr="00720BBE">
        <w:rPr>
          <w:rFonts w:asciiTheme="majorBidi" w:hAnsiTheme="majorBidi" w:cstheme="majorBidi"/>
          <w:i/>
          <w:iCs/>
          <w:sz w:val="24"/>
        </w:rPr>
        <w:t xml:space="preserve"> (for consideration by the Team leader).</w:t>
      </w:r>
    </w:p>
    <w:p w14:paraId="0360F0FC" w14:textId="77777777" w:rsidR="009B0FFE" w:rsidRPr="00720BBE" w:rsidRDefault="009B0FFE" w:rsidP="00720BBE">
      <w:pPr>
        <w:pStyle w:val="ListParagraph"/>
        <w:numPr>
          <w:ilvl w:val="0"/>
          <w:numId w:val="15"/>
        </w:numPr>
        <w:bidi w:val="0"/>
        <w:rPr>
          <w:rFonts w:asciiTheme="majorBidi" w:hAnsiTheme="majorBidi" w:cstheme="majorBidi"/>
          <w:i/>
          <w:iCs/>
          <w:sz w:val="24"/>
        </w:rPr>
      </w:pPr>
      <w:r w:rsidRPr="00720BBE">
        <w:rPr>
          <w:rFonts w:asciiTheme="majorBidi" w:hAnsiTheme="majorBidi" w:cstheme="majorBidi"/>
          <w:i/>
          <w:iCs/>
          <w:sz w:val="24"/>
        </w:rPr>
        <w:t>Extent of cooperation with ISRAC and including CAB providing the required deliverables in due time, towards the assessment.</w:t>
      </w:r>
    </w:p>
    <w:p w14:paraId="3909933E" w14:textId="77777777" w:rsidR="009B0FFE" w:rsidRPr="00720BBE" w:rsidRDefault="009B0FFE" w:rsidP="00720BBE">
      <w:pPr>
        <w:pStyle w:val="ListParagraph"/>
        <w:numPr>
          <w:ilvl w:val="0"/>
          <w:numId w:val="15"/>
        </w:numPr>
        <w:bidi w:val="0"/>
        <w:rPr>
          <w:rFonts w:asciiTheme="majorBidi" w:hAnsiTheme="majorBidi" w:cstheme="majorBidi"/>
          <w:i/>
          <w:iCs/>
          <w:sz w:val="24"/>
        </w:rPr>
      </w:pPr>
      <w:r w:rsidRPr="00720BBE">
        <w:rPr>
          <w:rFonts w:asciiTheme="majorBidi" w:hAnsiTheme="majorBidi" w:cstheme="majorBidi"/>
          <w:i/>
          <w:iCs/>
          <w:sz w:val="24"/>
        </w:rPr>
        <w:t>Complaints concerning the CAB made to ISRAC during the period from the previous assessment and results of this query.</w:t>
      </w:r>
    </w:p>
    <w:p w14:paraId="3F6284FE" w14:textId="77777777" w:rsidR="009B0FFE" w:rsidRPr="00720BBE" w:rsidRDefault="009B0FFE" w:rsidP="00720BBE">
      <w:pPr>
        <w:pStyle w:val="ListParagraph"/>
        <w:numPr>
          <w:ilvl w:val="0"/>
          <w:numId w:val="15"/>
        </w:numPr>
        <w:bidi w:val="0"/>
        <w:rPr>
          <w:rFonts w:asciiTheme="majorBidi" w:hAnsiTheme="majorBidi" w:cstheme="majorBidi"/>
          <w:i/>
          <w:iCs/>
          <w:sz w:val="24"/>
        </w:rPr>
      </w:pPr>
      <w:r w:rsidRPr="00720BBE">
        <w:rPr>
          <w:rFonts w:asciiTheme="majorBidi" w:hAnsiTheme="majorBidi" w:cstheme="majorBidi"/>
          <w:i/>
          <w:iCs/>
          <w:sz w:val="24"/>
        </w:rPr>
        <w:t>Past non-conformities and their classification (in particular those classified a</w:t>
      </w:r>
      <w:r w:rsidR="00F4212A">
        <w:rPr>
          <w:rFonts w:asciiTheme="majorBidi" w:hAnsiTheme="majorBidi" w:cstheme="majorBidi"/>
          <w:i/>
          <w:iCs/>
          <w:sz w:val="24"/>
        </w:rPr>
        <w:t xml:space="preserve">s </w:t>
      </w:r>
      <w:r w:rsidR="007A5828">
        <w:rPr>
          <w:rFonts w:asciiTheme="majorBidi" w:hAnsiTheme="majorBidi" w:cstheme="majorBidi"/>
          <w:i/>
          <w:iCs/>
          <w:sz w:val="24"/>
        </w:rPr>
        <w:t>Major</w:t>
      </w:r>
      <w:r w:rsidRPr="00720BBE">
        <w:rPr>
          <w:rFonts w:asciiTheme="majorBidi" w:hAnsiTheme="majorBidi" w:cstheme="majorBidi"/>
          <w:i/>
          <w:iCs/>
          <w:sz w:val="24"/>
        </w:rPr>
        <w:t>).</w:t>
      </w:r>
    </w:p>
    <w:p w14:paraId="4194EB73" w14:textId="77777777" w:rsidR="009B0FFE" w:rsidRPr="00720BBE" w:rsidRDefault="009B0FFE" w:rsidP="00720BBE">
      <w:pPr>
        <w:pStyle w:val="ListParagraph"/>
        <w:numPr>
          <w:ilvl w:val="0"/>
          <w:numId w:val="15"/>
        </w:numPr>
        <w:bidi w:val="0"/>
        <w:rPr>
          <w:rFonts w:asciiTheme="majorBidi" w:hAnsiTheme="majorBidi" w:cstheme="majorBidi"/>
          <w:i/>
          <w:iCs/>
          <w:sz w:val="24"/>
        </w:rPr>
      </w:pPr>
      <w:r w:rsidRPr="00720BBE">
        <w:rPr>
          <w:rFonts w:asciiTheme="majorBidi" w:hAnsiTheme="majorBidi" w:cstheme="majorBidi"/>
          <w:i/>
          <w:iCs/>
          <w:sz w:val="24"/>
        </w:rPr>
        <w:t xml:space="preserve">It is required to assure implementation of corrective </w:t>
      </w:r>
      <w:r w:rsidR="007F1EDC" w:rsidRPr="00720BBE">
        <w:rPr>
          <w:rFonts w:asciiTheme="majorBidi" w:hAnsiTheme="majorBidi" w:cstheme="majorBidi"/>
          <w:i/>
          <w:iCs/>
          <w:sz w:val="24"/>
        </w:rPr>
        <w:t>actions from the previous assessment to the relevant fields (time allocation).</w:t>
      </w:r>
    </w:p>
    <w:p w14:paraId="09197931" w14:textId="77777777" w:rsidR="007F1EDC" w:rsidRPr="00720BBE" w:rsidRDefault="007F1EDC" w:rsidP="00720BBE">
      <w:pPr>
        <w:pStyle w:val="ListParagraph"/>
        <w:numPr>
          <w:ilvl w:val="0"/>
          <w:numId w:val="15"/>
        </w:numPr>
        <w:bidi w:val="0"/>
        <w:rPr>
          <w:rFonts w:asciiTheme="majorBidi" w:hAnsiTheme="majorBidi" w:cstheme="majorBidi"/>
          <w:i/>
          <w:iCs/>
          <w:sz w:val="24"/>
        </w:rPr>
      </w:pPr>
      <w:r w:rsidRPr="00720BBE">
        <w:rPr>
          <w:rFonts w:asciiTheme="majorBidi" w:hAnsiTheme="majorBidi" w:cstheme="majorBidi"/>
          <w:i/>
          <w:iCs/>
          <w:sz w:val="24"/>
        </w:rPr>
        <w:t>Employees or methods in the scope of accreditation not observed in the previous assessment.</w:t>
      </w:r>
    </w:p>
    <w:p w14:paraId="314AFB2F" w14:textId="77777777" w:rsidR="008B0CA4" w:rsidRDefault="00D463EF" w:rsidP="008B0CA4">
      <w:pPr>
        <w:bidi w:val="0"/>
        <w:spacing w:before="240"/>
        <w:ind w:right="720"/>
        <w:rPr>
          <w:i/>
          <w:iCs/>
          <w:noProof w:val="0"/>
          <w:sz w:val="24"/>
        </w:rPr>
      </w:pPr>
      <w:r w:rsidRPr="008B0CA4">
        <w:rPr>
          <w:i/>
          <w:iCs/>
          <w:noProof w:val="0"/>
          <w:sz w:val="24"/>
          <w:highlight w:val="yellow"/>
        </w:rPr>
        <w:t>In CABs with flexible accreditation scopes (Type C)</w:t>
      </w:r>
      <w:r>
        <w:rPr>
          <w:i/>
          <w:iCs/>
          <w:noProof w:val="0"/>
          <w:sz w:val="24"/>
        </w:rPr>
        <w:t xml:space="preserve">, the relevant requirements shall be assessed according to procedure number 1-000016, </w:t>
      </w:r>
      <w:r w:rsidR="008B0CA4">
        <w:rPr>
          <w:i/>
          <w:iCs/>
          <w:noProof w:val="0"/>
          <w:sz w:val="24"/>
        </w:rPr>
        <w:t>including:</w:t>
      </w:r>
    </w:p>
    <w:p w14:paraId="2492FE43" w14:textId="77777777" w:rsidR="008B0CA4" w:rsidRPr="008B0CA4" w:rsidRDefault="00527D22" w:rsidP="008B0CA4">
      <w:pPr>
        <w:pStyle w:val="ListParagraph"/>
        <w:numPr>
          <w:ilvl w:val="0"/>
          <w:numId w:val="21"/>
        </w:numPr>
        <w:bidi w:val="0"/>
        <w:spacing w:before="240"/>
        <w:ind w:right="720"/>
        <w:rPr>
          <w:rFonts w:ascii="Times New Roman" w:hAnsi="Times New Roman" w:cs="David"/>
          <w:i/>
          <w:iCs/>
          <w:sz w:val="24"/>
        </w:rPr>
      </w:pPr>
      <w:r w:rsidRPr="008B0CA4">
        <w:rPr>
          <w:rFonts w:asciiTheme="majorBidi" w:eastAsiaTheme="minorEastAsia" w:hAnsiTheme="majorBidi" w:cstheme="majorBidi"/>
          <w:i/>
          <w:iCs/>
          <w:sz w:val="24"/>
          <w:lang w:eastAsia="zh-TW"/>
        </w:rPr>
        <w:t>Before the assessment, the CAB shall submit the updated list to which the scope of accreditation refers</w:t>
      </w:r>
    </w:p>
    <w:p w14:paraId="36310F0E" w14:textId="77777777" w:rsidR="00527D22" w:rsidRPr="008B0CA4" w:rsidRDefault="00527D22" w:rsidP="008B0CA4">
      <w:pPr>
        <w:pStyle w:val="ListParagraph"/>
        <w:numPr>
          <w:ilvl w:val="0"/>
          <w:numId w:val="21"/>
        </w:numPr>
        <w:bidi w:val="0"/>
        <w:spacing w:before="240"/>
        <w:ind w:right="720"/>
        <w:rPr>
          <w:rFonts w:ascii="Times New Roman" w:hAnsi="Times New Roman" w:cs="David"/>
          <w:i/>
          <w:iCs/>
          <w:sz w:val="24"/>
        </w:rPr>
      </w:pPr>
      <w:r w:rsidRPr="008B0CA4">
        <w:rPr>
          <w:rFonts w:asciiTheme="majorBidi" w:eastAsiaTheme="minorEastAsia" w:hAnsiTheme="majorBidi" w:cstheme="majorBidi"/>
          <w:i/>
          <w:iCs/>
          <w:sz w:val="24"/>
          <w:lang w:eastAsia="zh-TW"/>
        </w:rPr>
        <w:t>The technical assessor shall examine the new subjects that have been included in the list and examine whether:</w:t>
      </w:r>
    </w:p>
    <w:p w14:paraId="131B6734" w14:textId="77777777" w:rsidR="00527D22" w:rsidRPr="008A1B98" w:rsidRDefault="00527D22" w:rsidP="00527D22">
      <w:pPr>
        <w:pStyle w:val="ListParagraph"/>
        <w:numPr>
          <w:ilvl w:val="0"/>
          <w:numId w:val="16"/>
        </w:numPr>
        <w:bidi w:val="0"/>
        <w:spacing w:after="0" w:line="360" w:lineRule="auto"/>
        <w:rPr>
          <w:rFonts w:asciiTheme="majorBidi" w:eastAsiaTheme="minorEastAsia" w:hAnsiTheme="majorBidi" w:cstheme="majorBidi"/>
          <w:i/>
          <w:iCs/>
          <w:sz w:val="24"/>
          <w:szCs w:val="24"/>
        </w:rPr>
      </w:pPr>
      <w:r w:rsidRPr="008A1B98">
        <w:rPr>
          <w:rFonts w:asciiTheme="majorBidi" w:hAnsiTheme="majorBidi" w:cstheme="majorBidi"/>
          <w:i/>
          <w:iCs/>
          <w:sz w:val="24"/>
          <w:szCs w:val="24"/>
        </w:rPr>
        <w:t>There is a validation report</w:t>
      </w:r>
    </w:p>
    <w:p w14:paraId="1D52E493" w14:textId="77777777" w:rsidR="00527D22" w:rsidRPr="008A1B98" w:rsidRDefault="00527D22" w:rsidP="00527D22">
      <w:pPr>
        <w:pStyle w:val="ListParagraph"/>
        <w:numPr>
          <w:ilvl w:val="0"/>
          <w:numId w:val="16"/>
        </w:numPr>
        <w:bidi w:val="0"/>
        <w:spacing w:after="0" w:line="360" w:lineRule="auto"/>
        <w:rPr>
          <w:rFonts w:asciiTheme="majorBidi" w:eastAsiaTheme="minorEastAsia" w:hAnsiTheme="majorBidi" w:cstheme="majorBidi"/>
          <w:i/>
          <w:iCs/>
          <w:sz w:val="24"/>
          <w:szCs w:val="24"/>
        </w:rPr>
      </w:pPr>
      <w:r w:rsidRPr="008A1B98">
        <w:rPr>
          <w:rFonts w:asciiTheme="majorBidi" w:eastAsiaTheme="minorEastAsia" w:hAnsiTheme="majorBidi" w:cstheme="majorBidi"/>
          <w:i/>
          <w:iCs/>
          <w:sz w:val="24"/>
          <w:szCs w:val="24"/>
          <w:lang w:eastAsia="zh-TW"/>
        </w:rPr>
        <w:t>New controls are required</w:t>
      </w:r>
    </w:p>
    <w:p w14:paraId="1017951A" w14:textId="77777777" w:rsidR="00527D22" w:rsidRDefault="00527D22" w:rsidP="00527D22">
      <w:pPr>
        <w:pStyle w:val="ListParagraph"/>
        <w:numPr>
          <w:ilvl w:val="0"/>
          <w:numId w:val="16"/>
        </w:numPr>
        <w:bidi w:val="0"/>
        <w:spacing w:after="0" w:line="360" w:lineRule="auto"/>
        <w:rPr>
          <w:rFonts w:asciiTheme="majorBidi" w:eastAsiaTheme="minorEastAsia" w:hAnsiTheme="majorBidi" w:cstheme="majorBidi"/>
          <w:i/>
          <w:iCs/>
          <w:sz w:val="24"/>
          <w:szCs w:val="24"/>
        </w:rPr>
      </w:pPr>
      <w:r w:rsidRPr="008A1B98">
        <w:rPr>
          <w:rFonts w:asciiTheme="majorBidi" w:eastAsiaTheme="minorEastAsia" w:hAnsiTheme="majorBidi" w:cstheme="majorBidi"/>
          <w:i/>
          <w:iCs/>
          <w:sz w:val="24"/>
          <w:szCs w:val="24"/>
          <w:lang w:eastAsia="zh-TW"/>
        </w:rPr>
        <w:t>Relevant standard requirements are met</w:t>
      </w:r>
    </w:p>
    <w:p w14:paraId="73BFB4AC" w14:textId="77777777" w:rsidR="00037EA5" w:rsidRPr="008A1B98" w:rsidRDefault="00037EA5" w:rsidP="008B0CA4">
      <w:pPr>
        <w:pStyle w:val="ListParagraph"/>
        <w:numPr>
          <w:ilvl w:val="0"/>
          <w:numId w:val="21"/>
        </w:numPr>
        <w:bidi w:val="0"/>
        <w:spacing w:before="240"/>
        <w:ind w:right="720"/>
        <w:rPr>
          <w:rFonts w:asciiTheme="majorBidi" w:eastAsiaTheme="minorEastAsia" w:hAnsiTheme="majorBidi" w:cstheme="majorBidi"/>
          <w:i/>
          <w:iCs/>
          <w:sz w:val="24"/>
          <w:lang w:eastAsia="zh-TW"/>
        </w:rPr>
      </w:pPr>
      <w:r w:rsidRPr="008A1B98">
        <w:rPr>
          <w:rFonts w:asciiTheme="majorBidi" w:eastAsiaTheme="minorEastAsia" w:hAnsiTheme="majorBidi" w:cstheme="majorBidi"/>
          <w:i/>
          <w:iCs/>
          <w:sz w:val="24"/>
          <w:lang w:eastAsia="zh-TW"/>
        </w:rPr>
        <w:lastRenderedPageBreak/>
        <w:t>The Team Leader shall check that the CAB has established adequate procedures relating to the introduction of a new component in the list</w:t>
      </w:r>
    </w:p>
    <w:p w14:paraId="1C832D76" w14:textId="77777777" w:rsidR="00037EA5" w:rsidRDefault="00037EA5">
      <w:pPr>
        <w:bidi w:val="0"/>
        <w:spacing w:before="240"/>
        <w:ind w:right="720"/>
        <w:rPr>
          <w:i/>
          <w:iCs/>
          <w:noProof w:val="0"/>
          <w:sz w:val="24"/>
        </w:rPr>
      </w:pPr>
      <w:r w:rsidRPr="008B0CA4">
        <w:rPr>
          <w:i/>
          <w:iCs/>
          <w:noProof w:val="0"/>
          <w:sz w:val="24"/>
          <w:highlight w:val="yellow"/>
        </w:rPr>
        <w:t>It is required to assure that the CAB operates according to the Policy for Reporting of Results and Use of ISRAC Symbol</w:t>
      </w:r>
      <w:r>
        <w:rPr>
          <w:i/>
          <w:iCs/>
          <w:noProof w:val="0"/>
          <w:sz w:val="24"/>
        </w:rPr>
        <w:t>, procedure number 1-45001. As long as the CAB refers on results of other accredited laboratories it is required to assure that information received from external sources shall be under accreditation as required in procedure number 1-455001. As long as the CAB doesn't use the symbol it cannot use information for which there is no evidence that it was performed under accreditation.</w:t>
      </w:r>
    </w:p>
    <w:p w14:paraId="6F73CED2" w14:textId="77777777" w:rsidR="00037EA5" w:rsidRDefault="001844DA" w:rsidP="00037EA5">
      <w:pPr>
        <w:bidi w:val="0"/>
        <w:spacing w:before="240"/>
        <w:ind w:right="720"/>
        <w:rPr>
          <w:i/>
          <w:iCs/>
          <w:noProof w:val="0"/>
          <w:sz w:val="24"/>
        </w:rPr>
      </w:pPr>
      <w:r w:rsidRPr="008B0CA4">
        <w:rPr>
          <w:i/>
          <w:iCs/>
          <w:noProof w:val="0"/>
          <w:sz w:val="24"/>
          <w:highlight w:val="yellow"/>
        </w:rPr>
        <w:t>In laboratories having temporary sites</w:t>
      </w:r>
      <w:r>
        <w:rPr>
          <w:i/>
          <w:iCs/>
          <w:noProof w:val="0"/>
          <w:sz w:val="24"/>
        </w:rPr>
        <w:t>, the nature of the activity should be emphasized</w:t>
      </w:r>
      <w:r w:rsidR="008B0CA4">
        <w:rPr>
          <w:i/>
          <w:iCs/>
          <w:noProof w:val="0"/>
          <w:sz w:val="24"/>
        </w:rPr>
        <w:t xml:space="preserve"> as required in procedure number 2-623001.</w:t>
      </w:r>
    </w:p>
    <w:p w14:paraId="48D24F04" w14:textId="77777777" w:rsidR="00D80990" w:rsidRDefault="00D80990" w:rsidP="00037EA5">
      <w:pPr>
        <w:bidi w:val="0"/>
        <w:spacing w:before="240"/>
        <w:ind w:right="720"/>
        <w:rPr>
          <w:i/>
          <w:iCs/>
          <w:noProof w:val="0"/>
          <w:sz w:val="24"/>
        </w:rPr>
      </w:pPr>
      <w:r w:rsidRPr="008B0CA4">
        <w:rPr>
          <w:i/>
          <w:iCs/>
          <w:noProof w:val="0"/>
          <w:sz w:val="24"/>
          <w:highlight w:val="yellow"/>
        </w:rPr>
        <w:t>In CABs having field laboratories</w:t>
      </w:r>
      <w:r w:rsidRPr="00D80990">
        <w:rPr>
          <w:i/>
          <w:iCs/>
          <w:noProof w:val="0"/>
          <w:sz w:val="24"/>
        </w:rPr>
        <w:t>, it should be emphasized during reassessments as well as unannounced assessments, and also include assessment activities in the field laboratories, at least by the Team leader.</w:t>
      </w:r>
    </w:p>
    <w:p w14:paraId="472E28B1" w14:textId="77777777" w:rsidR="008B0CA4" w:rsidRDefault="008B0CA4" w:rsidP="008B0CA4">
      <w:pPr>
        <w:bidi w:val="0"/>
        <w:spacing w:before="240"/>
        <w:ind w:right="720"/>
        <w:rPr>
          <w:i/>
          <w:iCs/>
          <w:noProof w:val="0"/>
          <w:sz w:val="24"/>
        </w:rPr>
      </w:pPr>
      <w:r w:rsidRPr="008B0CA4">
        <w:rPr>
          <w:i/>
          <w:iCs/>
          <w:noProof w:val="0"/>
          <w:sz w:val="24"/>
          <w:highlight w:val="yellow"/>
        </w:rPr>
        <w:t>Planning assessments with the regulator</w:t>
      </w:r>
      <w:r>
        <w:rPr>
          <w:i/>
          <w:iCs/>
          <w:noProof w:val="0"/>
          <w:sz w:val="24"/>
        </w:rPr>
        <w:t xml:space="preserve"> shall be conducted as required in procedure number 2-623001.</w:t>
      </w:r>
    </w:p>
    <w:p w14:paraId="50DBD8C7" w14:textId="77777777" w:rsidR="008B0CA4" w:rsidRDefault="008B0CA4" w:rsidP="008B0CA4">
      <w:pPr>
        <w:bidi w:val="0"/>
        <w:rPr>
          <w:noProof w:val="0"/>
          <w:sz w:val="24"/>
          <w:u w:val="single"/>
        </w:rPr>
      </w:pPr>
    </w:p>
    <w:p w14:paraId="1D183944" w14:textId="77777777" w:rsidR="008B0CA4" w:rsidRPr="008B0CA4" w:rsidRDefault="008B0CA4" w:rsidP="008B0CA4">
      <w:pPr>
        <w:bidi w:val="0"/>
        <w:rPr>
          <w:noProof w:val="0"/>
          <w:sz w:val="24"/>
          <w:u w:val="single"/>
        </w:rPr>
      </w:pPr>
      <w:r w:rsidRPr="008B0CA4">
        <w:rPr>
          <w:noProof w:val="0"/>
          <w:sz w:val="24"/>
          <w:u w:val="single"/>
        </w:rPr>
        <w:t>Assessment Plan Table:</w:t>
      </w:r>
    </w:p>
    <w:p w14:paraId="4559998E" w14:textId="77777777" w:rsidR="00BE05C2" w:rsidRDefault="00BE05C2" w:rsidP="008B0CA4">
      <w:pPr>
        <w:bidi w:val="0"/>
        <w:rPr>
          <w:noProof w:val="0"/>
          <w:sz w:val="24"/>
        </w:rPr>
      </w:pPr>
      <w:r>
        <w:rPr>
          <w:noProof w:val="0"/>
          <w:sz w:val="24"/>
        </w:rPr>
        <w:t xml:space="preserve">Fill in </w:t>
      </w:r>
      <w:r w:rsidRPr="0088657B">
        <w:rPr>
          <w:noProof w:val="0"/>
          <w:sz w:val="24"/>
          <w:highlight w:val="yellow"/>
          <w:u w:val="single"/>
        </w:rPr>
        <w:t>all</w:t>
      </w:r>
      <w:r>
        <w:rPr>
          <w:noProof w:val="0"/>
          <w:sz w:val="24"/>
        </w:rPr>
        <w:t xml:space="preserve"> the fields in the assessment plan below, when relevant, and verify:</w:t>
      </w:r>
    </w:p>
    <w:p w14:paraId="1964AABD" w14:textId="77777777" w:rsidR="00BE05C2" w:rsidRDefault="00BE05C2" w:rsidP="00BE05C2">
      <w:pPr>
        <w:numPr>
          <w:ilvl w:val="0"/>
          <w:numId w:val="4"/>
        </w:numPr>
        <w:tabs>
          <w:tab w:val="clear" w:pos="720"/>
          <w:tab w:val="num" w:pos="746"/>
        </w:tabs>
        <w:bidi w:val="0"/>
        <w:ind w:left="746" w:right="-90" w:hanging="425"/>
        <w:rPr>
          <w:noProof w:val="0"/>
          <w:sz w:val="24"/>
        </w:rPr>
      </w:pPr>
      <w:r>
        <w:rPr>
          <w:sz w:val="24"/>
        </w:rPr>
        <w:t>Representation of methods in relation to the assessed technologies (</w:t>
      </w:r>
      <w:r>
        <w:rPr>
          <w:noProof w:val="0"/>
          <w:sz w:val="24"/>
        </w:rPr>
        <w:t>according to the principle day per technology) and in relation to the previous assessment, when relevant.</w:t>
      </w:r>
    </w:p>
    <w:p w14:paraId="45F6D972" w14:textId="77777777" w:rsidR="00BE05C2" w:rsidRDefault="00BE05C2" w:rsidP="00BE05C2">
      <w:pPr>
        <w:numPr>
          <w:ilvl w:val="0"/>
          <w:numId w:val="4"/>
        </w:numPr>
        <w:tabs>
          <w:tab w:val="clear" w:pos="720"/>
          <w:tab w:val="num" w:pos="746"/>
        </w:tabs>
        <w:bidi w:val="0"/>
        <w:ind w:left="746" w:right="-90" w:hanging="425"/>
        <w:rPr>
          <w:noProof w:val="0"/>
          <w:sz w:val="24"/>
        </w:rPr>
      </w:pPr>
      <w:r>
        <w:rPr>
          <w:noProof w:val="0"/>
          <w:sz w:val="24"/>
        </w:rPr>
        <w:t>Alignment between the technical plan and the allowed time.</w:t>
      </w:r>
    </w:p>
    <w:p w14:paraId="2A00BA84" w14:textId="77777777" w:rsidR="008A1B98" w:rsidRDefault="00BE05C2" w:rsidP="008A1B98">
      <w:pPr>
        <w:numPr>
          <w:ilvl w:val="0"/>
          <w:numId w:val="4"/>
        </w:numPr>
        <w:tabs>
          <w:tab w:val="clear" w:pos="720"/>
          <w:tab w:val="num" w:pos="746"/>
        </w:tabs>
        <w:bidi w:val="0"/>
        <w:ind w:left="746" w:right="-90" w:hanging="425"/>
        <w:rPr>
          <w:rFonts w:asciiTheme="majorBidi" w:hAnsiTheme="majorBidi" w:cstheme="majorBidi"/>
          <w:noProof w:val="0"/>
          <w:sz w:val="24"/>
        </w:rPr>
      </w:pPr>
      <w:r>
        <w:rPr>
          <w:noProof w:val="0"/>
          <w:sz w:val="24"/>
        </w:rPr>
        <w:t xml:space="preserve">In an accreditation assessment combined with an extension </w:t>
      </w:r>
      <w:r w:rsidR="008A1B98">
        <w:rPr>
          <w:rFonts w:asciiTheme="majorBidi" w:hAnsiTheme="majorBidi" w:cstheme="majorBidi"/>
          <w:noProof w:val="0"/>
          <w:sz w:val="24"/>
        </w:rPr>
        <w:t xml:space="preserve">assessment the </w:t>
      </w:r>
      <w:r w:rsidRPr="008A1B98">
        <w:rPr>
          <w:rFonts w:asciiTheme="majorBidi" w:hAnsiTheme="majorBidi" w:cstheme="majorBidi"/>
          <w:sz w:val="24"/>
        </w:rPr>
        <w:t>extended methods shall be mentioned in the “remarks to the assessment plan” section.</w:t>
      </w:r>
    </w:p>
    <w:p w14:paraId="79001418" w14:textId="77777777" w:rsidR="00BE05C2" w:rsidRDefault="00BE05C2" w:rsidP="008A1B98">
      <w:pPr>
        <w:numPr>
          <w:ilvl w:val="0"/>
          <w:numId w:val="4"/>
        </w:numPr>
        <w:tabs>
          <w:tab w:val="clear" w:pos="720"/>
          <w:tab w:val="num" w:pos="746"/>
        </w:tabs>
        <w:bidi w:val="0"/>
        <w:ind w:left="746" w:right="-90" w:hanging="425"/>
        <w:rPr>
          <w:rFonts w:asciiTheme="majorBidi" w:hAnsiTheme="majorBidi" w:cstheme="majorBidi"/>
          <w:noProof w:val="0"/>
          <w:sz w:val="24"/>
        </w:rPr>
      </w:pPr>
      <w:r w:rsidRPr="008A1B98">
        <w:rPr>
          <w:rFonts w:asciiTheme="majorBidi" w:hAnsiTheme="majorBidi" w:cstheme="majorBidi"/>
          <w:sz w:val="24"/>
        </w:rPr>
        <w:t>The methods for re-accreditation shall be appropriately sampled and in case the extension does not require additional payment, the required time for witnessing the extended method does not exceed two hou</w:t>
      </w:r>
      <w:r w:rsidR="00A11A8B" w:rsidRPr="008A1B98">
        <w:rPr>
          <w:rFonts w:asciiTheme="majorBidi" w:hAnsiTheme="majorBidi" w:cstheme="majorBidi"/>
          <w:sz w:val="24"/>
        </w:rPr>
        <w:t>rs.</w:t>
      </w:r>
    </w:p>
    <w:p w14:paraId="130FDB20" w14:textId="77777777" w:rsidR="008A1B98" w:rsidRDefault="008A1B98" w:rsidP="008A1B98">
      <w:pPr>
        <w:bidi w:val="0"/>
        <w:ind w:right="-90"/>
        <w:rPr>
          <w:rFonts w:asciiTheme="majorBidi" w:hAnsiTheme="majorBidi" w:cstheme="majorBidi"/>
          <w:noProof w:val="0"/>
          <w:sz w:val="24"/>
        </w:rPr>
      </w:pPr>
    </w:p>
    <w:p w14:paraId="62561E95" w14:textId="77777777" w:rsidR="008A1B98" w:rsidRDefault="008A1B98" w:rsidP="008A1B98">
      <w:pPr>
        <w:bidi w:val="0"/>
        <w:ind w:right="-90"/>
        <w:rPr>
          <w:rFonts w:asciiTheme="majorBidi" w:hAnsiTheme="majorBidi" w:cstheme="majorBidi"/>
          <w:noProof w:val="0"/>
          <w:sz w:val="24"/>
        </w:rPr>
      </w:pPr>
    </w:p>
    <w:p w14:paraId="1CE030AB" w14:textId="77777777" w:rsidR="008A1B98" w:rsidRPr="007402FF" w:rsidRDefault="008A1B98" w:rsidP="008A1B98">
      <w:pPr>
        <w:bidi w:val="0"/>
        <w:ind w:right="-90"/>
        <w:rPr>
          <w:rFonts w:asciiTheme="majorBidi" w:hAnsiTheme="majorBidi" w:cstheme="majorBidi"/>
          <w:i/>
          <w:iCs/>
          <w:noProof w:val="0"/>
          <w:sz w:val="24"/>
          <w:highlight w:val="yellow"/>
        </w:rPr>
      </w:pPr>
      <w:r w:rsidRPr="008A1B98">
        <w:rPr>
          <w:rFonts w:asciiTheme="majorBidi" w:hAnsiTheme="majorBidi" w:cstheme="majorBidi"/>
          <w:i/>
          <w:iCs/>
          <w:noProof w:val="0"/>
          <w:sz w:val="24"/>
          <w:highlight w:val="yellow"/>
        </w:rPr>
        <w:lastRenderedPageBreak/>
        <w:t xml:space="preserve">It shall be emphasized that an actual witnessing is required unless other assessment techniques </w:t>
      </w:r>
      <w:r w:rsidR="008B0CA4">
        <w:rPr>
          <w:rFonts w:asciiTheme="majorBidi" w:hAnsiTheme="majorBidi" w:cstheme="majorBidi"/>
          <w:i/>
          <w:iCs/>
          <w:noProof w:val="0"/>
          <w:sz w:val="24"/>
          <w:highlight w:val="yellow"/>
        </w:rPr>
        <w:t xml:space="preserve">are appropriate. In case that the alternative, such as remote assessment, </w:t>
      </w:r>
      <w:r w:rsidRPr="008A1B98">
        <w:rPr>
          <w:rFonts w:asciiTheme="majorBidi" w:hAnsiTheme="majorBidi" w:cstheme="majorBidi"/>
          <w:i/>
          <w:iCs/>
          <w:noProof w:val="0"/>
          <w:sz w:val="24"/>
          <w:highlight w:val="yellow"/>
        </w:rPr>
        <w:t>provide</w:t>
      </w:r>
      <w:r w:rsidR="008B0CA4">
        <w:rPr>
          <w:rFonts w:asciiTheme="majorBidi" w:hAnsiTheme="majorBidi" w:cstheme="majorBidi"/>
          <w:i/>
          <w:iCs/>
          <w:noProof w:val="0"/>
          <w:sz w:val="24"/>
          <w:highlight w:val="yellow"/>
        </w:rPr>
        <w:t>s</w:t>
      </w:r>
      <w:r w:rsidRPr="008A1B98">
        <w:rPr>
          <w:rFonts w:asciiTheme="majorBidi" w:hAnsiTheme="majorBidi" w:cstheme="majorBidi"/>
          <w:i/>
          <w:iCs/>
          <w:noProof w:val="0"/>
          <w:sz w:val="24"/>
          <w:highlight w:val="yellow"/>
        </w:rPr>
        <w:t xml:space="preserve"> equivalent information in order to </w:t>
      </w:r>
      <w:r w:rsidRPr="002D2749">
        <w:rPr>
          <w:rFonts w:asciiTheme="majorBidi" w:hAnsiTheme="majorBidi" w:cstheme="majorBidi"/>
          <w:i/>
          <w:iCs/>
          <w:noProof w:val="0"/>
          <w:sz w:val="24"/>
          <w:highlight w:val="yellow"/>
        </w:rPr>
        <w:t>assess the conformity assessment activities</w:t>
      </w:r>
      <w:r w:rsidR="008B0CA4">
        <w:rPr>
          <w:rFonts w:asciiTheme="majorBidi" w:hAnsiTheme="majorBidi" w:cstheme="majorBidi"/>
          <w:i/>
          <w:iCs/>
          <w:noProof w:val="0"/>
          <w:sz w:val="24"/>
          <w:highlight w:val="yellow"/>
        </w:rPr>
        <w:t xml:space="preserve">, </w:t>
      </w:r>
      <w:r w:rsidRPr="002D2749">
        <w:rPr>
          <w:rFonts w:asciiTheme="majorBidi" w:hAnsiTheme="majorBidi" w:cstheme="majorBidi"/>
          <w:i/>
          <w:iCs/>
          <w:noProof w:val="0"/>
          <w:sz w:val="24"/>
          <w:highlight w:val="yellow"/>
        </w:rPr>
        <w:t>justifi</w:t>
      </w:r>
      <w:r w:rsidR="00170B60">
        <w:rPr>
          <w:rFonts w:asciiTheme="majorBidi" w:hAnsiTheme="majorBidi" w:cstheme="majorBidi"/>
          <w:i/>
          <w:iCs/>
          <w:noProof w:val="0"/>
          <w:sz w:val="24"/>
          <w:highlight w:val="yellow"/>
        </w:rPr>
        <w:t xml:space="preserve">cation shall be documented </w:t>
      </w:r>
      <w:r w:rsidR="008B0CA4">
        <w:rPr>
          <w:rFonts w:asciiTheme="majorBidi" w:hAnsiTheme="majorBidi" w:cstheme="majorBidi"/>
          <w:i/>
          <w:iCs/>
          <w:noProof w:val="0"/>
          <w:sz w:val="24"/>
          <w:highlight w:val="yellow"/>
        </w:rPr>
        <w:t xml:space="preserve">as required in procedure </w:t>
      </w:r>
      <w:r w:rsidR="008B0CA4" w:rsidRPr="007402FF">
        <w:rPr>
          <w:rFonts w:asciiTheme="majorBidi" w:hAnsiTheme="majorBidi" w:cstheme="majorBidi"/>
          <w:i/>
          <w:iCs/>
          <w:noProof w:val="0"/>
          <w:sz w:val="24"/>
          <w:highlight w:val="yellow"/>
        </w:rPr>
        <w:t>number 2-623001</w:t>
      </w:r>
      <w:r w:rsidRPr="007402FF">
        <w:rPr>
          <w:rFonts w:asciiTheme="majorBidi" w:hAnsiTheme="majorBidi" w:cstheme="majorBidi"/>
          <w:i/>
          <w:iCs/>
          <w:noProof w:val="0"/>
          <w:sz w:val="24"/>
          <w:highlight w:val="yellow"/>
        </w:rPr>
        <w:t>.</w:t>
      </w:r>
    </w:p>
    <w:p w14:paraId="5FB7D13B" w14:textId="77777777" w:rsidR="007402FF" w:rsidRPr="007402FF" w:rsidRDefault="007402FF" w:rsidP="007402FF">
      <w:pPr>
        <w:bidi w:val="0"/>
        <w:ind w:right="-90"/>
        <w:rPr>
          <w:rFonts w:asciiTheme="majorBidi" w:hAnsiTheme="majorBidi" w:cstheme="majorBidi"/>
          <w:i/>
          <w:iCs/>
          <w:noProof w:val="0"/>
          <w:sz w:val="24"/>
          <w:highlight w:val="yellow"/>
        </w:rPr>
      </w:pPr>
      <w:r w:rsidRPr="007402FF">
        <w:rPr>
          <w:rFonts w:asciiTheme="majorBidi" w:hAnsiTheme="majorBidi" w:cstheme="majorBidi"/>
          <w:i/>
          <w:iCs/>
          <w:noProof w:val="0"/>
          <w:sz w:val="24"/>
          <w:highlight w:val="yellow"/>
        </w:rPr>
        <w:t>As part of the decision to perform a remote assessment, a risk assessment must be conducted according to document T2-623001-35 and filed in the "before assessment" folder.</w:t>
      </w:r>
    </w:p>
    <w:p w14:paraId="29E2BEB8" w14:textId="77777777" w:rsidR="007402FF" w:rsidRPr="007402FF" w:rsidRDefault="007402FF" w:rsidP="007402FF">
      <w:pPr>
        <w:bidi w:val="0"/>
        <w:spacing w:before="240"/>
        <w:ind w:right="720"/>
        <w:rPr>
          <w:i/>
          <w:iCs/>
          <w:noProof w:val="0"/>
          <w:sz w:val="24"/>
          <w:highlight w:val="yellow"/>
        </w:rPr>
      </w:pPr>
      <w:r w:rsidRPr="007402FF">
        <w:rPr>
          <w:i/>
          <w:iCs/>
          <w:noProof w:val="0"/>
          <w:sz w:val="24"/>
          <w:highlight w:val="yellow"/>
        </w:rPr>
        <w:t>Using good judgement and systematic review, any employees not observed in the previous assessment or required for additional observation must be included, people who have been observed and demonstrated gaps in knowledge or control of the test, new employees, etc. It is appropriate to specify specific names of persons to whom the assessor wishes to view.</w:t>
      </w:r>
    </w:p>
    <w:p w14:paraId="7ABB5D1A" w14:textId="77777777" w:rsidR="007402FF" w:rsidRDefault="007402FF" w:rsidP="007402FF">
      <w:pPr>
        <w:bidi w:val="0"/>
        <w:spacing w:before="240"/>
        <w:ind w:right="720"/>
        <w:rPr>
          <w:i/>
          <w:iCs/>
          <w:noProof w:val="0"/>
          <w:sz w:val="24"/>
          <w:highlight w:val="yellow"/>
        </w:rPr>
      </w:pPr>
      <w:r w:rsidRPr="007402FF">
        <w:rPr>
          <w:i/>
          <w:iCs/>
          <w:noProof w:val="0"/>
          <w:sz w:val="24"/>
          <w:highlight w:val="yellow"/>
        </w:rPr>
        <w:t>In accreditation and re-accreditation assessments, at least one method per each technology shall be sampled for the assessment by professional assessors</w:t>
      </w:r>
      <w:r w:rsidRPr="007402FF">
        <w:rPr>
          <w:i/>
          <w:iCs/>
          <w:noProof w:val="0"/>
          <w:sz w:val="24"/>
          <w:highlight w:val="yellow"/>
          <w:rtl/>
        </w:rPr>
        <w:t>.</w:t>
      </w:r>
    </w:p>
    <w:p w14:paraId="00EF9A7F" w14:textId="77777777" w:rsidR="007402FF" w:rsidRDefault="007402FF" w:rsidP="007402FF">
      <w:pPr>
        <w:bidi w:val="0"/>
        <w:spacing w:before="240"/>
        <w:ind w:right="720"/>
        <w:rPr>
          <w:i/>
          <w:iCs/>
          <w:noProof w:val="0"/>
          <w:sz w:val="24"/>
          <w:highlight w:val="yellow"/>
        </w:rPr>
      </w:pPr>
      <w:r>
        <w:rPr>
          <w:i/>
          <w:iCs/>
          <w:noProof w:val="0"/>
          <w:sz w:val="24"/>
          <w:highlight w:val="yellow"/>
        </w:rPr>
        <w:t xml:space="preserve">Critical stages of the testing method are to be witnessed as part of the assessment's </w:t>
      </w:r>
      <w:r w:rsidRPr="007402FF">
        <w:rPr>
          <w:i/>
          <w:iCs/>
          <w:noProof w:val="0"/>
          <w:sz w:val="24"/>
          <w:highlight w:val="yellow"/>
        </w:rPr>
        <w:t>systematic review</w:t>
      </w:r>
      <w:r>
        <w:rPr>
          <w:i/>
          <w:iCs/>
          <w:noProof w:val="0"/>
          <w:sz w:val="24"/>
          <w:highlight w:val="yellow"/>
        </w:rPr>
        <w:t>.</w:t>
      </w:r>
    </w:p>
    <w:p w14:paraId="0306AAEB" w14:textId="77777777" w:rsidR="007402FF" w:rsidRPr="007402FF" w:rsidRDefault="007402FF" w:rsidP="007402FF">
      <w:pPr>
        <w:bidi w:val="0"/>
        <w:spacing w:before="240"/>
        <w:ind w:right="720"/>
        <w:rPr>
          <w:i/>
          <w:iCs/>
          <w:noProof w:val="0"/>
          <w:sz w:val="24"/>
          <w:highlight w:val="yellow"/>
        </w:rPr>
      </w:pPr>
      <w:r w:rsidRPr="007402FF">
        <w:rPr>
          <w:i/>
          <w:iCs/>
          <w:noProof w:val="0"/>
          <w:sz w:val="24"/>
          <w:highlight w:val="yellow"/>
        </w:rPr>
        <w:t>Using good judgement and systematic review, any methods having impact on other method</w:t>
      </w:r>
      <w:r>
        <w:rPr>
          <w:i/>
          <w:iCs/>
          <w:noProof w:val="0"/>
          <w:sz w:val="24"/>
          <w:highlight w:val="yellow"/>
        </w:rPr>
        <w:t>s are to be assessed</w:t>
      </w:r>
      <w:r w:rsidRPr="007402FF">
        <w:rPr>
          <w:i/>
          <w:iCs/>
          <w:noProof w:val="0"/>
          <w:sz w:val="24"/>
          <w:highlight w:val="yellow"/>
          <w:rtl/>
        </w:rPr>
        <w:t>.</w:t>
      </w:r>
    </w:p>
    <w:p w14:paraId="31D7B65D" w14:textId="77777777" w:rsidR="007402FF" w:rsidRDefault="007402FF" w:rsidP="007402FF">
      <w:pPr>
        <w:bidi w:val="0"/>
        <w:spacing w:before="240"/>
        <w:ind w:right="720"/>
        <w:rPr>
          <w:i/>
          <w:iCs/>
          <w:noProof w:val="0"/>
          <w:sz w:val="24"/>
        </w:rPr>
      </w:pPr>
      <w:r w:rsidRPr="007402FF">
        <w:rPr>
          <w:i/>
          <w:iCs/>
          <w:noProof w:val="0"/>
          <w:sz w:val="24"/>
          <w:highlight w:val="yellow"/>
        </w:rPr>
        <w:t>It is appropriate to specify the type of the item or the measured/tested/calibrated/inspected item, with information to provide appropriate identification of the tested (process, equipment, measured parameter).</w:t>
      </w:r>
    </w:p>
    <w:p w14:paraId="3B7BED94" w14:textId="77777777" w:rsidR="007402FF" w:rsidRPr="008A1B98" w:rsidRDefault="007402FF" w:rsidP="007402FF">
      <w:pPr>
        <w:bidi w:val="0"/>
        <w:ind w:right="-90"/>
        <w:rPr>
          <w:rFonts w:asciiTheme="majorBidi" w:hAnsiTheme="majorBidi" w:cstheme="majorBidi"/>
          <w:i/>
          <w:iCs/>
          <w:noProof w:val="0"/>
          <w:sz w:val="24"/>
        </w:rPr>
      </w:pPr>
    </w:p>
    <w:p w14:paraId="1C562584" w14:textId="77777777" w:rsidR="007402FF" w:rsidRDefault="007402FF">
      <w:pPr>
        <w:bidi w:val="0"/>
        <w:rPr>
          <w:rFonts w:asciiTheme="majorBidi" w:hAnsiTheme="majorBidi" w:cstheme="majorBidi"/>
          <w:b/>
          <w:bCs/>
          <w:sz w:val="24"/>
          <w:szCs w:val="28"/>
        </w:rPr>
      </w:pPr>
      <w:r>
        <w:rPr>
          <w:rFonts w:asciiTheme="majorBidi" w:hAnsiTheme="majorBidi" w:cstheme="majorBidi"/>
          <w:b/>
          <w:bCs/>
          <w:sz w:val="24"/>
          <w:szCs w:val="28"/>
        </w:rPr>
        <w:br w:type="page"/>
      </w:r>
    </w:p>
    <w:p w14:paraId="2FE9F38C" w14:textId="77777777" w:rsidR="005D39EA" w:rsidRPr="007402FF" w:rsidRDefault="007402FF" w:rsidP="007402FF">
      <w:pPr>
        <w:bidi w:val="0"/>
        <w:rPr>
          <w:rFonts w:asciiTheme="majorBidi" w:hAnsiTheme="majorBidi" w:cstheme="majorBidi"/>
          <w:b/>
          <w:bCs/>
          <w:sz w:val="24"/>
          <w:szCs w:val="28"/>
          <w:u w:val="single"/>
        </w:rPr>
      </w:pPr>
      <w:r w:rsidRPr="007402FF">
        <w:rPr>
          <w:rFonts w:asciiTheme="majorBidi" w:hAnsiTheme="majorBidi" w:cstheme="majorBidi"/>
          <w:b/>
          <w:bCs/>
          <w:sz w:val="24"/>
          <w:szCs w:val="28"/>
          <w:u w:val="single"/>
        </w:rPr>
        <w:lastRenderedPageBreak/>
        <w:t>Assessment Plan</w:t>
      </w:r>
    </w:p>
    <w:tbl>
      <w:tblPr>
        <w:tblStyle w:val="TableGrid"/>
        <w:bidiVisual/>
        <w:tblW w:w="14725" w:type="dxa"/>
        <w:tblInd w:w="1254" w:type="dxa"/>
        <w:tblLayout w:type="fixed"/>
        <w:tblLook w:val="04A0" w:firstRow="1" w:lastRow="0" w:firstColumn="1" w:lastColumn="0" w:noHBand="0" w:noVBand="1"/>
      </w:tblPr>
      <w:tblGrid>
        <w:gridCol w:w="851"/>
        <w:gridCol w:w="850"/>
        <w:gridCol w:w="1843"/>
        <w:gridCol w:w="1843"/>
        <w:gridCol w:w="1418"/>
        <w:gridCol w:w="1559"/>
        <w:gridCol w:w="1843"/>
        <w:gridCol w:w="2126"/>
        <w:gridCol w:w="1276"/>
        <w:gridCol w:w="1116"/>
      </w:tblGrid>
      <w:tr w:rsidR="005D39EA" w14:paraId="4F5E1E4D" w14:textId="77777777" w:rsidTr="008A1B98">
        <w:tc>
          <w:tcPr>
            <w:tcW w:w="851" w:type="dxa"/>
            <w:vAlign w:val="center"/>
          </w:tcPr>
          <w:p w14:paraId="3D311D59" w14:textId="77777777" w:rsidR="005D39EA" w:rsidRPr="00BE05C2" w:rsidRDefault="005D39EA" w:rsidP="00BE05C2">
            <w:pPr>
              <w:bidi w:val="0"/>
              <w:ind w:left="-113" w:right="-113"/>
              <w:rPr>
                <w:b/>
                <w:bCs/>
                <w:noProof w:val="0"/>
                <w:sz w:val="24"/>
              </w:rPr>
            </w:pPr>
          </w:p>
          <w:p w14:paraId="203FB0DB" w14:textId="77777777" w:rsidR="005D39EA" w:rsidRPr="00BE05C2" w:rsidRDefault="005D39EA" w:rsidP="00037EA5">
            <w:pPr>
              <w:jc w:val="center"/>
              <w:rPr>
                <w:rFonts w:ascii="Arial" w:hAnsi="Arial"/>
                <w:b/>
                <w:bCs/>
                <w:highlight w:val="yellow"/>
                <w:rtl/>
              </w:rPr>
            </w:pPr>
            <w:r w:rsidRPr="00BE05C2">
              <w:rPr>
                <w:b/>
                <w:bCs/>
                <w:sz w:val="20"/>
                <w:szCs w:val="20"/>
              </w:rPr>
              <w:t>Date</w:t>
            </w:r>
          </w:p>
        </w:tc>
        <w:tc>
          <w:tcPr>
            <w:tcW w:w="850" w:type="dxa"/>
            <w:vAlign w:val="center"/>
          </w:tcPr>
          <w:p w14:paraId="46708D03" w14:textId="77777777" w:rsidR="005D39EA" w:rsidRPr="00BE05C2" w:rsidRDefault="005D39EA" w:rsidP="008A1B98">
            <w:pPr>
              <w:bidi w:val="0"/>
              <w:ind w:left="-113" w:right="-113"/>
              <w:rPr>
                <w:b/>
                <w:bCs/>
                <w:noProof w:val="0"/>
                <w:sz w:val="24"/>
              </w:rPr>
            </w:pPr>
          </w:p>
          <w:p w14:paraId="66DE828E" w14:textId="77777777" w:rsidR="005D39EA" w:rsidRPr="00BE05C2" w:rsidRDefault="005D39EA" w:rsidP="00BE05C2">
            <w:pPr>
              <w:bidi w:val="0"/>
              <w:ind w:left="-113" w:right="-113"/>
              <w:rPr>
                <w:b/>
                <w:bCs/>
                <w:noProof w:val="0"/>
                <w:sz w:val="24"/>
                <w:rtl/>
              </w:rPr>
            </w:pPr>
          </w:p>
          <w:p w14:paraId="014372F5" w14:textId="77777777" w:rsidR="005D39EA" w:rsidRPr="00BE05C2" w:rsidRDefault="005D39EA" w:rsidP="00037EA5">
            <w:pPr>
              <w:jc w:val="center"/>
              <w:rPr>
                <w:rFonts w:ascii="Arial" w:hAnsi="Arial"/>
                <w:b/>
                <w:bCs/>
                <w:highlight w:val="yellow"/>
                <w:rtl/>
              </w:rPr>
            </w:pPr>
            <w:r w:rsidRPr="00BE05C2">
              <w:rPr>
                <w:b/>
                <w:bCs/>
                <w:sz w:val="20"/>
                <w:szCs w:val="20"/>
              </w:rPr>
              <w:t>Site</w:t>
            </w:r>
          </w:p>
        </w:tc>
        <w:tc>
          <w:tcPr>
            <w:tcW w:w="1843" w:type="dxa"/>
          </w:tcPr>
          <w:p w14:paraId="139DCDAA" w14:textId="77777777" w:rsidR="005D39EA" w:rsidRPr="008B0CA4" w:rsidRDefault="005D39EA" w:rsidP="00037EA5">
            <w:pPr>
              <w:bidi w:val="0"/>
              <w:ind w:left="-113" w:right="-113"/>
              <w:jc w:val="center"/>
              <w:rPr>
                <w:b/>
                <w:bCs/>
                <w:noProof w:val="0"/>
                <w:sz w:val="24"/>
              </w:rPr>
            </w:pPr>
          </w:p>
          <w:p w14:paraId="27E7B021" w14:textId="77777777" w:rsidR="005D39EA" w:rsidRPr="008B0CA4" w:rsidRDefault="005D39EA">
            <w:pPr>
              <w:bidi w:val="0"/>
              <w:ind w:left="-113" w:right="-113"/>
              <w:jc w:val="center"/>
              <w:rPr>
                <w:b/>
                <w:bCs/>
                <w:noProof w:val="0"/>
                <w:sz w:val="24"/>
              </w:rPr>
            </w:pPr>
          </w:p>
          <w:p w14:paraId="7E5C97E5" w14:textId="77777777" w:rsidR="005D39EA" w:rsidRPr="008B0CA4" w:rsidRDefault="005D39EA">
            <w:pPr>
              <w:bidi w:val="0"/>
              <w:ind w:left="-113" w:right="-113"/>
              <w:jc w:val="center"/>
              <w:rPr>
                <w:b/>
                <w:bCs/>
                <w:noProof w:val="0"/>
                <w:sz w:val="24"/>
              </w:rPr>
            </w:pPr>
          </w:p>
          <w:p w14:paraId="413C33B3" w14:textId="77777777" w:rsidR="005D39EA" w:rsidRPr="008B0CA4" w:rsidRDefault="005D39EA">
            <w:pPr>
              <w:bidi w:val="0"/>
              <w:ind w:left="-113" w:right="-113"/>
              <w:jc w:val="center"/>
              <w:rPr>
                <w:b/>
                <w:bCs/>
                <w:noProof w:val="0"/>
                <w:sz w:val="24"/>
              </w:rPr>
            </w:pPr>
            <w:r w:rsidRPr="008B0CA4">
              <w:rPr>
                <w:b/>
                <w:bCs/>
                <w:sz w:val="20"/>
                <w:szCs w:val="20"/>
              </w:rPr>
              <w:t>Scope (A/C)</w:t>
            </w:r>
          </w:p>
        </w:tc>
        <w:tc>
          <w:tcPr>
            <w:tcW w:w="1843" w:type="dxa"/>
            <w:vAlign w:val="center"/>
          </w:tcPr>
          <w:p w14:paraId="3D9833DE" w14:textId="77777777" w:rsidR="005D39EA" w:rsidRPr="00BE05C2" w:rsidRDefault="005D39EA" w:rsidP="00037EA5">
            <w:pPr>
              <w:bidi w:val="0"/>
              <w:ind w:left="-113" w:right="-113"/>
              <w:jc w:val="center"/>
              <w:rPr>
                <w:b/>
                <w:bCs/>
                <w:noProof w:val="0"/>
                <w:sz w:val="24"/>
                <w:rtl/>
              </w:rPr>
            </w:pPr>
          </w:p>
          <w:p w14:paraId="130A9D53" w14:textId="77777777" w:rsidR="005D39EA" w:rsidRPr="00BE05C2" w:rsidRDefault="005D39EA" w:rsidP="00BE05C2">
            <w:pPr>
              <w:bidi w:val="0"/>
              <w:ind w:left="-113" w:right="-113"/>
              <w:rPr>
                <w:b/>
                <w:bCs/>
                <w:noProof w:val="0"/>
                <w:sz w:val="24"/>
                <w:rtl/>
              </w:rPr>
            </w:pPr>
          </w:p>
          <w:p w14:paraId="19422C2E" w14:textId="77777777" w:rsidR="005D39EA" w:rsidRPr="00BE05C2" w:rsidRDefault="005D39EA" w:rsidP="00037EA5">
            <w:pPr>
              <w:jc w:val="center"/>
              <w:rPr>
                <w:rFonts w:ascii="Arial" w:hAnsi="Arial"/>
                <w:b/>
                <w:bCs/>
                <w:highlight w:val="yellow"/>
                <w:rtl/>
              </w:rPr>
            </w:pPr>
            <w:r w:rsidRPr="00BE05C2">
              <w:rPr>
                <w:b/>
                <w:bCs/>
                <w:sz w:val="20"/>
                <w:szCs w:val="20"/>
              </w:rPr>
              <w:t>Field/</w:t>
            </w:r>
            <w:r w:rsidRPr="00BE05C2">
              <w:rPr>
                <w:b/>
                <w:bCs/>
                <w:sz w:val="20"/>
                <w:szCs w:val="20"/>
              </w:rPr>
              <w:br/>
              <w:t>technology</w:t>
            </w:r>
          </w:p>
        </w:tc>
        <w:tc>
          <w:tcPr>
            <w:tcW w:w="1418" w:type="dxa"/>
            <w:vAlign w:val="center"/>
          </w:tcPr>
          <w:p w14:paraId="1AA5AEF0" w14:textId="77777777" w:rsidR="005D39EA" w:rsidRPr="00BE05C2" w:rsidRDefault="005D39EA" w:rsidP="00037EA5">
            <w:pPr>
              <w:bidi w:val="0"/>
              <w:ind w:left="-113" w:right="-113"/>
              <w:jc w:val="center"/>
              <w:rPr>
                <w:b/>
                <w:bCs/>
                <w:noProof w:val="0"/>
                <w:sz w:val="24"/>
              </w:rPr>
            </w:pPr>
          </w:p>
          <w:p w14:paraId="6134F8F0" w14:textId="77777777" w:rsidR="005D39EA" w:rsidRPr="00BE05C2" w:rsidRDefault="005D39EA" w:rsidP="00037EA5">
            <w:pPr>
              <w:bidi w:val="0"/>
              <w:ind w:left="-113" w:right="-113"/>
              <w:jc w:val="center"/>
              <w:rPr>
                <w:b/>
                <w:bCs/>
                <w:noProof w:val="0"/>
                <w:sz w:val="24"/>
                <w:rtl/>
              </w:rPr>
            </w:pPr>
          </w:p>
          <w:p w14:paraId="483F0187" w14:textId="77777777" w:rsidR="005D39EA" w:rsidRPr="00BE05C2" w:rsidRDefault="005D39EA" w:rsidP="00037EA5">
            <w:pPr>
              <w:jc w:val="center"/>
              <w:rPr>
                <w:rFonts w:ascii="Arial" w:hAnsi="Arial"/>
                <w:b/>
                <w:bCs/>
                <w:highlight w:val="yellow"/>
                <w:rtl/>
              </w:rPr>
            </w:pPr>
            <w:r w:rsidRPr="00BE05C2">
              <w:rPr>
                <w:b/>
                <w:bCs/>
                <w:sz w:val="20"/>
                <w:szCs w:val="20"/>
              </w:rPr>
              <w:t>Assessor</w:t>
            </w:r>
          </w:p>
        </w:tc>
        <w:tc>
          <w:tcPr>
            <w:tcW w:w="1559" w:type="dxa"/>
            <w:vAlign w:val="center"/>
          </w:tcPr>
          <w:p w14:paraId="342A78ED" w14:textId="77777777" w:rsidR="005D39EA" w:rsidRPr="00BE05C2" w:rsidRDefault="005D39EA" w:rsidP="00037EA5">
            <w:pPr>
              <w:bidi w:val="0"/>
              <w:ind w:left="-113" w:right="-113"/>
              <w:jc w:val="center"/>
              <w:rPr>
                <w:b/>
                <w:bCs/>
                <w:noProof w:val="0"/>
                <w:sz w:val="24"/>
              </w:rPr>
            </w:pPr>
          </w:p>
          <w:p w14:paraId="5C6DF09E" w14:textId="77777777" w:rsidR="005D39EA" w:rsidRPr="00BE05C2" w:rsidRDefault="005D39EA" w:rsidP="00037EA5">
            <w:pPr>
              <w:jc w:val="center"/>
              <w:rPr>
                <w:rFonts w:ascii="Arial" w:hAnsi="Arial"/>
                <w:b/>
                <w:bCs/>
                <w:highlight w:val="yellow"/>
                <w:rtl/>
              </w:rPr>
            </w:pPr>
            <w:r w:rsidRPr="00BE05C2">
              <w:rPr>
                <w:b/>
                <w:bCs/>
                <w:sz w:val="20"/>
                <w:szCs w:val="20"/>
              </w:rPr>
              <w:t>Test Method (name)</w:t>
            </w:r>
          </w:p>
        </w:tc>
        <w:tc>
          <w:tcPr>
            <w:tcW w:w="1843" w:type="dxa"/>
            <w:vAlign w:val="center"/>
          </w:tcPr>
          <w:p w14:paraId="00B4B30C" w14:textId="77777777" w:rsidR="005D39EA" w:rsidRPr="00BE05C2" w:rsidRDefault="005D39EA" w:rsidP="00037EA5">
            <w:pPr>
              <w:bidi w:val="0"/>
              <w:ind w:left="-113" w:right="-113"/>
              <w:jc w:val="center"/>
              <w:rPr>
                <w:b/>
                <w:bCs/>
                <w:noProof w:val="0"/>
                <w:sz w:val="24"/>
                <w:rtl/>
              </w:rPr>
            </w:pPr>
          </w:p>
          <w:p w14:paraId="2F457813" w14:textId="77777777" w:rsidR="005D39EA" w:rsidRPr="00BE05C2" w:rsidRDefault="005D39EA" w:rsidP="00037EA5">
            <w:pPr>
              <w:jc w:val="center"/>
              <w:rPr>
                <w:rFonts w:ascii="Arial" w:hAnsi="Arial"/>
                <w:b/>
                <w:bCs/>
                <w:highlight w:val="yellow"/>
                <w:rtl/>
              </w:rPr>
            </w:pPr>
            <w:r w:rsidRPr="00BE05C2">
              <w:rPr>
                <w:b/>
                <w:bCs/>
                <w:sz w:val="20"/>
                <w:szCs w:val="20"/>
              </w:rPr>
              <w:t>Test method (detail of standard/</w:t>
            </w:r>
            <w:r w:rsidRPr="00BE05C2">
              <w:rPr>
                <w:b/>
                <w:bCs/>
                <w:sz w:val="20"/>
                <w:szCs w:val="20"/>
              </w:rPr>
              <w:br/>
              <w:t>reference document)</w:t>
            </w:r>
          </w:p>
        </w:tc>
        <w:tc>
          <w:tcPr>
            <w:tcW w:w="2126" w:type="dxa"/>
            <w:vAlign w:val="center"/>
          </w:tcPr>
          <w:p w14:paraId="171C4AE5" w14:textId="77777777" w:rsidR="005D39EA" w:rsidRPr="008A1B98" w:rsidRDefault="005D39EA" w:rsidP="00037EA5">
            <w:pPr>
              <w:bidi w:val="0"/>
              <w:ind w:left="-113" w:right="-113"/>
              <w:jc w:val="center"/>
              <w:rPr>
                <w:b/>
                <w:bCs/>
                <w:sz w:val="20"/>
                <w:szCs w:val="20"/>
              </w:rPr>
            </w:pPr>
          </w:p>
          <w:p w14:paraId="3371F7F0" w14:textId="77777777" w:rsidR="005D39EA" w:rsidRPr="008A1B98" w:rsidRDefault="005D39EA" w:rsidP="00037EA5">
            <w:pPr>
              <w:jc w:val="center"/>
              <w:rPr>
                <w:b/>
                <w:bCs/>
                <w:sz w:val="20"/>
                <w:szCs w:val="20"/>
                <w:rtl/>
              </w:rPr>
            </w:pPr>
            <w:r w:rsidRPr="00BE05C2">
              <w:rPr>
                <w:b/>
                <w:bCs/>
                <w:sz w:val="20"/>
                <w:szCs w:val="20"/>
              </w:rPr>
              <w:t xml:space="preserve">The </w:t>
            </w:r>
            <w:r w:rsidRPr="008A1B98">
              <w:rPr>
                <w:b/>
                <w:bCs/>
                <w:sz w:val="20"/>
                <w:szCs w:val="20"/>
              </w:rPr>
              <w:t>preparations</w:t>
            </w:r>
            <w:r w:rsidRPr="00BE05C2">
              <w:rPr>
                <w:b/>
                <w:bCs/>
                <w:sz w:val="20"/>
                <w:szCs w:val="20"/>
              </w:rPr>
              <w:t xml:space="preserve"> required</w:t>
            </w:r>
            <w:r>
              <w:rPr>
                <w:b/>
                <w:bCs/>
                <w:sz w:val="20"/>
                <w:szCs w:val="20"/>
              </w:rPr>
              <w:t xml:space="preserve"> </w:t>
            </w:r>
            <w:r w:rsidRPr="008A1B98">
              <w:rPr>
                <w:b/>
                <w:bCs/>
                <w:sz w:val="20"/>
                <w:szCs w:val="20"/>
              </w:rPr>
              <w:t>The preparations required including test/calibration/inspection item</w:t>
            </w:r>
          </w:p>
        </w:tc>
        <w:tc>
          <w:tcPr>
            <w:tcW w:w="1276" w:type="dxa"/>
            <w:vAlign w:val="center"/>
          </w:tcPr>
          <w:p w14:paraId="364191FC" w14:textId="77777777" w:rsidR="005D39EA" w:rsidRPr="00BE05C2" w:rsidRDefault="005D39EA" w:rsidP="00037EA5">
            <w:pPr>
              <w:bidi w:val="0"/>
              <w:ind w:left="-113" w:right="-113"/>
              <w:jc w:val="center"/>
              <w:rPr>
                <w:b/>
                <w:bCs/>
                <w:noProof w:val="0"/>
                <w:sz w:val="24"/>
                <w:rtl/>
              </w:rPr>
            </w:pPr>
          </w:p>
          <w:p w14:paraId="0C8A3FF0" w14:textId="77777777" w:rsidR="005D39EA" w:rsidRPr="00BE05C2" w:rsidRDefault="005D39EA" w:rsidP="00037EA5">
            <w:pPr>
              <w:jc w:val="center"/>
              <w:rPr>
                <w:rFonts w:ascii="Arial" w:hAnsi="Arial"/>
                <w:b/>
                <w:bCs/>
                <w:highlight w:val="yellow"/>
                <w:rtl/>
              </w:rPr>
            </w:pPr>
            <w:r w:rsidRPr="008A1B98">
              <w:rPr>
                <w:b/>
                <w:bCs/>
                <w:sz w:val="20"/>
                <w:szCs w:val="20"/>
                <w:highlight w:val="yellow"/>
              </w:rPr>
              <w:t>Authorized employee required for observation</w:t>
            </w:r>
          </w:p>
        </w:tc>
        <w:tc>
          <w:tcPr>
            <w:tcW w:w="1116" w:type="dxa"/>
            <w:vAlign w:val="center"/>
          </w:tcPr>
          <w:p w14:paraId="2EC38BA4" w14:textId="77777777" w:rsidR="005D39EA" w:rsidRPr="00BE05C2" w:rsidRDefault="005D39EA" w:rsidP="00037EA5">
            <w:pPr>
              <w:bidi w:val="0"/>
              <w:ind w:left="-113" w:right="-113"/>
              <w:jc w:val="center"/>
              <w:rPr>
                <w:b/>
                <w:bCs/>
                <w:noProof w:val="0"/>
                <w:sz w:val="24"/>
              </w:rPr>
            </w:pPr>
          </w:p>
          <w:p w14:paraId="1ED0E7EC" w14:textId="77777777" w:rsidR="005D39EA" w:rsidRPr="00BE05C2" w:rsidRDefault="005D39EA" w:rsidP="00037EA5">
            <w:pPr>
              <w:jc w:val="center"/>
              <w:rPr>
                <w:rFonts w:ascii="Arial" w:hAnsi="Arial"/>
                <w:b/>
                <w:bCs/>
                <w:highlight w:val="yellow"/>
                <w:rtl/>
              </w:rPr>
            </w:pPr>
            <w:r w:rsidRPr="00BE05C2">
              <w:rPr>
                <w:b/>
                <w:bCs/>
                <w:sz w:val="20"/>
                <w:szCs w:val="20"/>
              </w:rPr>
              <w:t>Comment</w:t>
            </w:r>
          </w:p>
        </w:tc>
      </w:tr>
      <w:tr w:rsidR="005D39EA" w14:paraId="015E3084" w14:textId="77777777" w:rsidTr="008A1B98">
        <w:tc>
          <w:tcPr>
            <w:tcW w:w="851" w:type="dxa"/>
            <w:vAlign w:val="center"/>
          </w:tcPr>
          <w:p w14:paraId="68BD5A72" w14:textId="77777777" w:rsidR="005D39EA" w:rsidRPr="00BE05C2" w:rsidRDefault="005D39EA" w:rsidP="00BE05C2">
            <w:pPr>
              <w:bidi w:val="0"/>
              <w:ind w:left="-113" w:right="-113"/>
              <w:rPr>
                <w:b/>
                <w:bCs/>
                <w:noProof w:val="0"/>
                <w:sz w:val="24"/>
              </w:rPr>
            </w:pPr>
          </w:p>
        </w:tc>
        <w:tc>
          <w:tcPr>
            <w:tcW w:w="850" w:type="dxa"/>
            <w:vAlign w:val="center"/>
          </w:tcPr>
          <w:p w14:paraId="4343A586" w14:textId="77777777" w:rsidR="005D39EA" w:rsidRPr="00BE05C2" w:rsidRDefault="005D39EA" w:rsidP="00037EA5">
            <w:pPr>
              <w:bidi w:val="0"/>
              <w:ind w:left="-113" w:right="-113"/>
              <w:jc w:val="center"/>
              <w:rPr>
                <w:b/>
                <w:bCs/>
                <w:noProof w:val="0"/>
                <w:sz w:val="24"/>
              </w:rPr>
            </w:pPr>
          </w:p>
        </w:tc>
        <w:tc>
          <w:tcPr>
            <w:tcW w:w="1843" w:type="dxa"/>
          </w:tcPr>
          <w:p w14:paraId="1531E4EB" w14:textId="77777777" w:rsidR="005D39EA" w:rsidRPr="00BE05C2" w:rsidRDefault="005D39EA" w:rsidP="00037EA5">
            <w:pPr>
              <w:bidi w:val="0"/>
              <w:ind w:left="-113" w:right="-113"/>
              <w:jc w:val="center"/>
              <w:rPr>
                <w:b/>
                <w:bCs/>
                <w:noProof w:val="0"/>
                <w:sz w:val="24"/>
                <w:rtl/>
              </w:rPr>
            </w:pPr>
          </w:p>
        </w:tc>
        <w:tc>
          <w:tcPr>
            <w:tcW w:w="1843" w:type="dxa"/>
            <w:vAlign w:val="center"/>
          </w:tcPr>
          <w:p w14:paraId="3627B9AD" w14:textId="77777777" w:rsidR="005D39EA" w:rsidRPr="00BE05C2" w:rsidRDefault="005D39EA" w:rsidP="00037EA5">
            <w:pPr>
              <w:bidi w:val="0"/>
              <w:ind w:left="-113" w:right="-113"/>
              <w:jc w:val="center"/>
              <w:rPr>
                <w:b/>
                <w:bCs/>
                <w:noProof w:val="0"/>
                <w:sz w:val="24"/>
                <w:rtl/>
              </w:rPr>
            </w:pPr>
          </w:p>
        </w:tc>
        <w:tc>
          <w:tcPr>
            <w:tcW w:w="1418" w:type="dxa"/>
            <w:vAlign w:val="center"/>
          </w:tcPr>
          <w:p w14:paraId="2D0B056E" w14:textId="77777777" w:rsidR="005D39EA" w:rsidRPr="00BE05C2" w:rsidRDefault="005D39EA" w:rsidP="00037EA5">
            <w:pPr>
              <w:bidi w:val="0"/>
              <w:ind w:left="-113" w:right="-113"/>
              <w:jc w:val="center"/>
              <w:rPr>
                <w:b/>
                <w:bCs/>
                <w:noProof w:val="0"/>
                <w:sz w:val="24"/>
              </w:rPr>
            </w:pPr>
          </w:p>
        </w:tc>
        <w:tc>
          <w:tcPr>
            <w:tcW w:w="1559" w:type="dxa"/>
            <w:vAlign w:val="center"/>
          </w:tcPr>
          <w:p w14:paraId="1ADC0FCD" w14:textId="77777777" w:rsidR="005D39EA" w:rsidRPr="00BE05C2" w:rsidRDefault="005D39EA" w:rsidP="00037EA5">
            <w:pPr>
              <w:bidi w:val="0"/>
              <w:ind w:left="-113" w:right="-113"/>
              <w:jc w:val="center"/>
              <w:rPr>
                <w:b/>
                <w:bCs/>
                <w:noProof w:val="0"/>
                <w:sz w:val="24"/>
              </w:rPr>
            </w:pPr>
          </w:p>
        </w:tc>
        <w:tc>
          <w:tcPr>
            <w:tcW w:w="1843" w:type="dxa"/>
            <w:vAlign w:val="center"/>
          </w:tcPr>
          <w:p w14:paraId="0756DFDA" w14:textId="77777777" w:rsidR="005D39EA" w:rsidRPr="00BE05C2" w:rsidRDefault="005D39EA" w:rsidP="00037EA5">
            <w:pPr>
              <w:bidi w:val="0"/>
              <w:ind w:left="-113" w:right="-113"/>
              <w:jc w:val="center"/>
              <w:rPr>
                <w:b/>
                <w:bCs/>
                <w:noProof w:val="0"/>
                <w:sz w:val="24"/>
                <w:rtl/>
              </w:rPr>
            </w:pPr>
          </w:p>
        </w:tc>
        <w:tc>
          <w:tcPr>
            <w:tcW w:w="2126" w:type="dxa"/>
            <w:vAlign w:val="center"/>
          </w:tcPr>
          <w:p w14:paraId="2AD66066" w14:textId="77777777" w:rsidR="005D39EA" w:rsidRPr="00BE05C2" w:rsidRDefault="005D39EA" w:rsidP="00037EA5">
            <w:pPr>
              <w:bidi w:val="0"/>
              <w:ind w:left="-113" w:right="-113"/>
              <w:jc w:val="center"/>
              <w:rPr>
                <w:b/>
                <w:bCs/>
                <w:noProof w:val="0"/>
                <w:sz w:val="24"/>
              </w:rPr>
            </w:pPr>
          </w:p>
        </w:tc>
        <w:tc>
          <w:tcPr>
            <w:tcW w:w="1276" w:type="dxa"/>
            <w:vAlign w:val="center"/>
          </w:tcPr>
          <w:p w14:paraId="7D3CF75A" w14:textId="77777777" w:rsidR="005D39EA" w:rsidRPr="00BE05C2" w:rsidRDefault="005D39EA" w:rsidP="00037EA5">
            <w:pPr>
              <w:bidi w:val="0"/>
              <w:ind w:left="-113" w:right="-113"/>
              <w:jc w:val="center"/>
              <w:rPr>
                <w:b/>
                <w:bCs/>
                <w:noProof w:val="0"/>
                <w:sz w:val="24"/>
                <w:rtl/>
              </w:rPr>
            </w:pPr>
          </w:p>
        </w:tc>
        <w:tc>
          <w:tcPr>
            <w:tcW w:w="1116" w:type="dxa"/>
            <w:vAlign w:val="center"/>
          </w:tcPr>
          <w:p w14:paraId="26EA30C8" w14:textId="77777777" w:rsidR="005D39EA" w:rsidRPr="00BE05C2" w:rsidRDefault="005D39EA" w:rsidP="00037EA5">
            <w:pPr>
              <w:bidi w:val="0"/>
              <w:ind w:left="-113" w:right="-113"/>
              <w:jc w:val="center"/>
              <w:rPr>
                <w:b/>
                <w:bCs/>
                <w:noProof w:val="0"/>
                <w:sz w:val="24"/>
              </w:rPr>
            </w:pPr>
          </w:p>
        </w:tc>
      </w:tr>
      <w:tr w:rsidR="005D39EA" w14:paraId="005050DE" w14:textId="77777777" w:rsidTr="008A1B98">
        <w:tc>
          <w:tcPr>
            <w:tcW w:w="851" w:type="dxa"/>
            <w:vAlign w:val="center"/>
          </w:tcPr>
          <w:p w14:paraId="1577F2DA" w14:textId="77777777" w:rsidR="005D39EA" w:rsidRPr="00BE05C2" w:rsidRDefault="005D39EA" w:rsidP="00BE05C2">
            <w:pPr>
              <w:bidi w:val="0"/>
              <w:ind w:left="-113" w:right="-113"/>
              <w:rPr>
                <w:b/>
                <w:bCs/>
                <w:noProof w:val="0"/>
                <w:sz w:val="24"/>
              </w:rPr>
            </w:pPr>
          </w:p>
        </w:tc>
        <w:tc>
          <w:tcPr>
            <w:tcW w:w="850" w:type="dxa"/>
            <w:vAlign w:val="center"/>
          </w:tcPr>
          <w:p w14:paraId="35AC3FD5" w14:textId="77777777" w:rsidR="005D39EA" w:rsidRPr="00BE05C2" w:rsidRDefault="005D39EA" w:rsidP="00037EA5">
            <w:pPr>
              <w:bidi w:val="0"/>
              <w:ind w:left="-113" w:right="-113"/>
              <w:jc w:val="center"/>
              <w:rPr>
                <w:b/>
                <w:bCs/>
                <w:noProof w:val="0"/>
                <w:sz w:val="24"/>
              </w:rPr>
            </w:pPr>
          </w:p>
        </w:tc>
        <w:tc>
          <w:tcPr>
            <w:tcW w:w="1843" w:type="dxa"/>
          </w:tcPr>
          <w:p w14:paraId="2C199AEB" w14:textId="77777777" w:rsidR="005D39EA" w:rsidRPr="00BE05C2" w:rsidRDefault="005D39EA" w:rsidP="00037EA5">
            <w:pPr>
              <w:bidi w:val="0"/>
              <w:ind w:left="-113" w:right="-113"/>
              <w:jc w:val="center"/>
              <w:rPr>
                <w:b/>
                <w:bCs/>
                <w:noProof w:val="0"/>
                <w:sz w:val="24"/>
                <w:rtl/>
              </w:rPr>
            </w:pPr>
          </w:p>
        </w:tc>
        <w:tc>
          <w:tcPr>
            <w:tcW w:w="1843" w:type="dxa"/>
            <w:vAlign w:val="center"/>
          </w:tcPr>
          <w:p w14:paraId="6D5904EE" w14:textId="77777777" w:rsidR="005D39EA" w:rsidRPr="00BE05C2" w:rsidRDefault="005D39EA" w:rsidP="00037EA5">
            <w:pPr>
              <w:bidi w:val="0"/>
              <w:ind w:left="-113" w:right="-113"/>
              <w:jc w:val="center"/>
              <w:rPr>
                <w:b/>
                <w:bCs/>
                <w:noProof w:val="0"/>
                <w:sz w:val="24"/>
                <w:rtl/>
              </w:rPr>
            </w:pPr>
          </w:p>
        </w:tc>
        <w:tc>
          <w:tcPr>
            <w:tcW w:w="1418" w:type="dxa"/>
            <w:vAlign w:val="center"/>
          </w:tcPr>
          <w:p w14:paraId="0B1F1D51" w14:textId="77777777" w:rsidR="005D39EA" w:rsidRPr="00BE05C2" w:rsidRDefault="005D39EA" w:rsidP="00037EA5">
            <w:pPr>
              <w:bidi w:val="0"/>
              <w:ind w:left="-113" w:right="-113"/>
              <w:jc w:val="center"/>
              <w:rPr>
                <w:b/>
                <w:bCs/>
                <w:noProof w:val="0"/>
                <w:sz w:val="24"/>
              </w:rPr>
            </w:pPr>
          </w:p>
        </w:tc>
        <w:tc>
          <w:tcPr>
            <w:tcW w:w="1559" w:type="dxa"/>
            <w:vAlign w:val="center"/>
          </w:tcPr>
          <w:p w14:paraId="43B473D5" w14:textId="77777777" w:rsidR="005D39EA" w:rsidRPr="00BE05C2" w:rsidRDefault="005D39EA" w:rsidP="00037EA5">
            <w:pPr>
              <w:bidi w:val="0"/>
              <w:ind w:left="-113" w:right="-113"/>
              <w:jc w:val="center"/>
              <w:rPr>
                <w:b/>
                <w:bCs/>
                <w:noProof w:val="0"/>
                <w:sz w:val="24"/>
              </w:rPr>
            </w:pPr>
          </w:p>
        </w:tc>
        <w:tc>
          <w:tcPr>
            <w:tcW w:w="1843" w:type="dxa"/>
            <w:vAlign w:val="center"/>
          </w:tcPr>
          <w:p w14:paraId="7CCC9030" w14:textId="77777777" w:rsidR="005D39EA" w:rsidRPr="00BE05C2" w:rsidRDefault="005D39EA" w:rsidP="00037EA5">
            <w:pPr>
              <w:bidi w:val="0"/>
              <w:ind w:left="-113" w:right="-113"/>
              <w:jc w:val="center"/>
              <w:rPr>
                <w:b/>
                <w:bCs/>
                <w:noProof w:val="0"/>
                <w:sz w:val="24"/>
                <w:rtl/>
              </w:rPr>
            </w:pPr>
          </w:p>
        </w:tc>
        <w:tc>
          <w:tcPr>
            <w:tcW w:w="2126" w:type="dxa"/>
            <w:vAlign w:val="center"/>
          </w:tcPr>
          <w:p w14:paraId="4EC46B29" w14:textId="77777777" w:rsidR="005D39EA" w:rsidRPr="00BE05C2" w:rsidRDefault="005D39EA" w:rsidP="00037EA5">
            <w:pPr>
              <w:bidi w:val="0"/>
              <w:ind w:left="-113" w:right="-113"/>
              <w:jc w:val="center"/>
              <w:rPr>
                <w:b/>
                <w:bCs/>
                <w:noProof w:val="0"/>
                <w:sz w:val="24"/>
              </w:rPr>
            </w:pPr>
          </w:p>
        </w:tc>
        <w:tc>
          <w:tcPr>
            <w:tcW w:w="1276" w:type="dxa"/>
            <w:vAlign w:val="center"/>
          </w:tcPr>
          <w:p w14:paraId="604FE91F" w14:textId="77777777" w:rsidR="005D39EA" w:rsidRPr="00BE05C2" w:rsidRDefault="005D39EA" w:rsidP="00037EA5">
            <w:pPr>
              <w:bidi w:val="0"/>
              <w:ind w:left="-113" w:right="-113"/>
              <w:jc w:val="center"/>
              <w:rPr>
                <w:b/>
                <w:bCs/>
                <w:noProof w:val="0"/>
                <w:sz w:val="24"/>
                <w:rtl/>
              </w:rPr>
            </w:pPr>
          </w:p>
        </w:tc>
        <w:tc>
          <w:tcPr>
            <w:tcW w:w="1116" w:type="dxa"/>
            <w:vAlign w:val="center"/>
          </w:tcPr>
          <w:p w14:paraId="74AF334F" w14:textId="77777777" w:rsidR="005D39EA" w:rsidRPr="00BE05C2" w:rsidRDefault="005D39EA" w:rsidP="00037EA5">
            <w:pPr>
              <w:bidi w:val="0"/>
              <w:ind w:left="-113" w:right="-113"/>
              <w:jc w:val="center"/>
              <w:rPr>
                <w:b/>
                <w:bCs/>
                <w:noProof w:val="0"/>
                <w:sz w:val="24"/>
              </w:rPr>
            </w:pPr>
          </w:p>
        </w:tc>
      </w:tr>
      <w:tr w:rsidR="005D39EA" w14:paraId="22635800" w14:textId="77777777" w:rsidTr="008A1B98">
        <w:tc>
          <w:tcPr>
            <w:tcW w:w="851" w:type="dxa"/>
            <w:vAlign w:val="center"/>
          </w:tcPr>
          <w:p w14:paraId="243B0F2B" w14:textId="77777777" w:rsidR="005D39EA" w:rsidRPr="00BE05C2" w:rsidRDefault="005D39EA" w:rsidP="00BE05C2">
            <w:pPr>
              <w:bidi w:val="0"/>
              <w:ind w:left="-113" w:right="-113"/>
              <w:rPr>
                <w:b/>
                <w:bCs/>
                <w:noProof w:val="0"/>
                <w:sz w:val="24"/>
              </w:rPr>
            </w:pPr>
          </w:p>
        </w:tc>
        <w:tc>
          <w:tcPr>
            <w:tcW w:w="850" w:type="dxa"/>
            <w:vAlign w:val="center"/>
          </w:tcPr>
          <w:p w14:paraId="08C1B925" w14:textId="77777777" w:rsidR="005D39EA" w:rsidRPr="00BE05C2" w:rsidRDefault="005D39EA" w:rsidP="00037EA5">
            <w:pPr>
              <w:bidi w:val="0"/>
              <w:ind w:left="-113" w:right="-113"/>
              <w:jc w:val="center"/>
              <w:rPr>
                <w:b/>
                <w:bCs/>
                <w:noProof w:val="0"/>
                <w:sz w:val="24"/>
              </w:rPr>
            </w:pPr>
          </w:p>
        </w:tc>
        <w:tc>
          <w:tcPr>
            <w:tcW w:w="1843" w:type="dxa"/>
          </w:tcPr>
          <w:p w14:paraId="0AE87E1C" w14:textId="77777777" w:rsidR="005D39EA" w:rsidRPr="00BE05C2" w:rsidRDefault="005D39EA" w:rsidP="00037EA5">
            <w:pPr>
              <w:bidi w:val="0"/>
              <w:ind w:left="-113" w:right="-113"/>
              <w:jc w:val="center"/>
              <w:rPr>
                <w:b/>
                <w:bCs/>
                <w:noProof w:val="0"/>
                <w:sz w:val="24"/>
                <w:rtl/>
              </w:rPr>
            </w:pPr>
          </w:p>
        </w:tc>
        <w:tc>
          <w:tcPr>
            <w:tcW w:w="1843" w:type="dxa"/>
            <w:vAlign w:val="center"/>
          </w:tcPr>
          <w:p w14:paraId="143ABE75" w14:textId="77777777" w:rsidR="005D39EA" w:rsidRPr="00BE05C2" w:rsidRDefault="005D39EA" w:rsidP="00037EA5">
            <w:pPr>
              <w:bidi w:val="0"/>
              <w:ind w:left="-113" w:right="-113"/>
              <w:jc w:val="center"/>
              <w:rPr>
                <w:b/>
                <w:bCs/>
                <w:noProof w:val="0"/>
                <w:sz w:val="24"/>
                <w:rtl/>
              </w:rPr>
            </w:pPr>
          </w:p>
        </w:tc>
        <w:tc>
          <w:tcPr>
            <w:tcW w:w="1418" w:type="dxa"/>
            <w:vAlign w:val="center"/>
          </w:tcPr>
          <w:p w14:paraId="2CA95084" w14:textId="77777777" w:rsidR="005D39EA" w:rsidRPr="00BE05C2" w:rsidRDefault="005D39EA" w:rsidP="00037EA5">
            <w:pPr>
              <w:bidi w:val="0"/>
              <w:ind w:left="-113" w:right="-113"/>
              <w:jc w:val="center"/>
              <w:rPr>
                <w:b/>
                <w:bCs/>
                <w:noProof w:val="0"/>
                <w:sz w:val="24"/>
              </w:rPr>
            </w:pPr>
          </w:p>
        </w:tc>
        <w:tc>
          <w:tcPr>
            <w:tcW w:w="1559" w:type="dxa"/>
            <w:vAlign w:val="center"/>
          </w:tcPr>
          <w:p w14:paraId="7682B2C3" w14:textId="77777777" w:rsidR="005D39EA" w:rsidRPr="00BE05C2" w:rsidRDefault="005D39EA" w:rsidP="00037EA5">
            <w:pPr>
              <w:bidi w:val="0"/>
              <w:ind w:left="-113" w:right="-113"/>
              <w:jc w:val="center"/>
              <w:rPr>
                <w:b/>
                <w:bCs/>
                <w:noProof w:val="0"/>
                <w:sz w:val="24"/>
              </w:rPr>
            </w:pPr>
          </w:p>
        </w:tc>
        <w:tc>
          <w:tcPr>
            <w:tcW w:w="1843" w:type="dxa"/>
            <w:vAlign w:val="center"/>
          </w:tcPr>
          <w:p w14:paraId="0F10E8BD" w14:textId="77777777" w:rsidR="005D39EA" w:rsidRPr="00BE05C2" w:rsidRDefault="005D39EA" w:rsidP="00037EA5">
            <w:pPr>
              <w:bidi w:val="0"/>
              <w:ind w:left="-113" w:right="-113"/>
              <w:jc w:val="center"/>
              <w:rPr>
                <w:b/>
                <w:bCs/>
                <w:noProof w:val="0"/>
                <w:sz w:val="24"/>
                <w:rtl/>
              </w:rPr>
            </w:pPr>
          </w:p>
        </w:tc>
        <w:tc>
          <w:tcPr>
            <w:tcW w:w="2126" w:type="dxa"/>
            <w:vAlign w:val="center"/>
          </w:tcPr>
          <w:p w14:paraId="16BD64EB" w14:textId="77777777" w:rsidR="005D39EA" w:rsidRPr="00BE05C2" w:rsidRDefault="005D39EA" w:rsidP="00037EA5">
            <w:pPr>
              <w:bidi w:val="0"/>
              <w:ind w:left="-113" w:right="-113"/>
              <w:jc w:val="center"/>
              <w:rPr>
                <w:b/>
                <w:bCs/>
                <w:noProof w:val="0"/>
                <w:sz w:val="24"/>
              </w:rPr>
            </w:pPr>
          </w:p>
        </w:tc>
        <w:tc>
          <w:tcPr>
            <w:tcW w:w="1276" w:type="dxa"/>
            <w:vAlign w:val="center"/>
          </w:tcPr>
          <w:p w14:paraId="7AD53F11" w14:textId="77777777" w:rsidR="005D39EA" w:rsidRPr="00BE05C2" w:rsidRDefault="005D39EA" w:rsidP="00037EA5">
            <w:pPr>
              <w:bidi w:val="0"/>
              <w:ind w:left="-113" w:right="-113"/>
              <w:jc w:val="center"/>
              <w:rPr>
                <w:b/>
                <w:bCs/>
                <w:noProof w:val="0"/>
                <w:sz w:val="24"/>
                <w:rtl/>
              </w:rPr>
            </w:pPr>
          </w:p>
        </w:tc>
        <w:tc>
          <w:tcPr>
            <w:tcW w:w="1116" w:type="dxa"/>
            <w:vAlign w:val="center"/>
          </w:tcPr>
          <w:p w14:paraId="61E17C1D" w14:textId="77777777" w:rsidR="005D39EA" w:rsidRPr="00BE05C2" w:rsidRDefault="005D39EA" w:rsidP="00037EA5">
            <w:pPr>
              <w:bidi w:val="0"/>
              <w:ind w:left="-113" w:right="-113"/>
              <w:jc w:val="center"/>
              <w:rPr>
                <w:b/>
                <w:bCs/>
                <w:noProof w:val="0"/>
                <w:sz w:val="24"/>
              </w:rPr>
            </w:pPr>
          </w:p>
        </w:tc>
      </w:tr>
      <w:tr w:rsidR="005D39EA" w14:paraId="56E6BA23" w14:textId="77777777" w:rsidTr="008A1B98">
        <w:tc>
          <w:tcPr>
            <w:tcW w:w="851" w:type="dxa"/>
            <w:vAlign w:val="center"/>
          </w:tcPr>
          <w:p w14:paraId="5833CE51" w14:textId="77777777" w:rsidR="005D39EA" w:rsidRPr="00BE05C2" w:rsidRDefault="005D39EA" w:rsidP="00BE05C2">
            <w:pPr>
              <w:bidi w:val="0"/>
              <w:ind w:left="-113" w:right="-113"/>
              <w:rPr>
                <w:b/>
                <w:bCs/>
                <w:noProof w:val="0"/>
                <w:sz w:val="24"/>
              </w:rPr>
            </w:pPr>
          </w:p>
        </w:tc>
        <w:tc>
          <w:tcPr>
            <w:tcW w:w="850" w:type="dxa"/>
            <w:vAlign w:val="center"/>
          </w:tcPr>
          <w:p w14:paraId="567EDCDB" w14:textId="77777777" w:rsidR="005D39EA" w:rsidRPr="00BE05C2" w:rsidRDefault="005D39EA" w:rsidP="00037EA5">
            <w:pPr>
              <w:bidi w:val="0"/>
              <w:ind w:left="-113" w:right="-113"/>
              <w:jc w:val="center"/>
              <w:rPr>
                <w:b/>
                <w:bCs/>
                <w:noProof w:val="0"/>
                <w:sz w:val="24"/>
              </w:rPr>
            </w:pPr>
          </w:p>
        </w:tc>
        <w:tc>
          <w:tcPr>
            <w:tcW w:w="1843" w:type="dxa"/>
          </w:tcPr>
          <w:p w14:paraId="5BEB98D2" w14:textId="77777777" w:rsidR="005D39EA" w:rsidRPr="00BE05C2" w:rsidRDefault="005D39EA" w:rsidP="00037EA5">
            <w:pPr>
              <w:bidi w:val="0"/>
              <w:ind w:left="-113" w:right="-113"/>
              <w:jc w:val="center"/>
              <w:rPr>
                <w:b/>
                <w:bCs/>
                <w:noProof w:val="0"/>
                <w:sz w:val="24"/>
                <w:rtl/>
              </w:rPr>
            </w:pPr>
          </w:p>
        </w:tc>
        <w:tc>
          <w:tcPr>
            <w:tcW w:w="1843" w:type="dxa"/>
            <w:vAlign w:val="center"/>
          </w:tcPr>
          <w:p w14:paraId="78529344" w14:textId="77777777" w:rsidR="005D39EA" w:rsidRPr="00BE05C2" w:rsidRDefault="005D39EA" w:rsidP="00037EA5">
            <w:pPr>
              <w:bidi w:val="0"/>
              <w:ind w:left="-113" w:right="-113"/>
              <w:jc w:val="center"/>
              <w:rPr>
                <w:b/>
                <w:bCs/>
                <w:noProof w:val="0"/>
                <w:sz w:val="24"/>
                <w:rtl/>
              </w:rPr>
            </w:pPr>
          </w:p>
        </w:tc>
        <w:tc>
          <w:tcPr>
            <w:tcW w:w="1418" w:type="dxa"/>
            <w:vAlign w:val="center"/>
          </w:tcPr>
          <w:p w14:paraId="12E895E3" w14:textId="77777777" w:rsidR="005D39EA" w:rsidRPr="00BE05C2" w:rsidRDefault="005D39EA" w:rsidP="00037EA5">
            <w:pPr>
              <w:bidi w:val="0"/>
              <w:ind w:left="-113" w:right="-113"/>
              <w:jc w:val="center"/>
              <w:rPr>
                <w:b/>
                <w:bCs/>
                <w:noProof w:val="0"/>
                <w:sz w:val="24"/>
              </w:rPr>
            </w:pPr>
          </w:p>
        </w:tc>
        <w:tc>
          <w:tcPr>
            <w:tcW w:w="1559" w:type="dxa"/>
            <w:vAlign w:val="center"/>
          </w:tcPr>
          <w:p w14:paraId="7FCAD471" w14:textId="77777777" w:rsidR="005D39EA" w:rsidRPr="00BE05C2" w:rsidRDefault="005D39EA" w:rsidP="00037EA5">
            <w:pPr>
              <w:bidi w:val="0"/>
              <w:ind w:left="-113" w:right="-113"/>
              <w:jc w:val="center"/>
              <w:rPr>
                <w:b/>
                <w:bCs/>
                <w:noProof w:val="0"/>
                <w:sz w:val="24"/>
              </w:rPr>
            </w:pPr>
          </w:p>
        </w:tc>
        <w:tc>
          <w:tcPr>
            <w:tcW w:w="1843" w:type="dxa"/>
            <w:vAlign w:val="center"/>
          </w:tcPr>
          <w:p w14:paraId="2344EEFC" w14:textId="77777777" w:rsidR="005D39EA" w:rsidRPr="00BE05C2" w:rsidRDefault="005D39EA" w:rsidP="00037EA5">
            <w:pPr>
              <w:bidi w:val="0"/>
              <w:ind w:left="-113" w:right="-113"/>
              <w:jc w:val="center"/>
              <w:rPr>
                <w:b/>
                <w:bCs/>
                <w:noProof w:val="0"/>
                <w:sz w:val="24"/>
                <w:rtl/>
              </w:rPr>
            </w:pPr>
          </w:p>
        </w:tc>
        <w:tc>
          <w:tcPr>
            <w:tcW w:w="2126" w:type="dxa"/>
            <w:vAlign w:val="center"/>
          </w:tcPr>
          <w:p w14:paraId="2690FDCF" w14:textId="77777777" w:rsidR="005D39EA" w:rsidRPr="00BE05C2" w:rsidRDefault="005D39EA" w:rsidP="00037EA5">
            <w:pPr>
              <w:bidi w:val="0"/>
              <w:ind w:left="-113" w:right="-113"/>
              <w:jc w:val="center"/>
              <w:rPr>
                <w:b/>
                <w:bCs/>
                <w:noProof w:val="0"/>
                <w:sz w:val="24"/>
              </w:rPr>
            </w:pPr>
          </w:p>
        </w:tc>
        <w:tc>
          <w:tcPr>
            <w:tcW w:w="1276" w:type="dxa"/>
            <w:vAlign w:val="center"/>
          </w:tcPr>
          <w:p w14:paraId="2365B3E2" w14:textId="77777777" w:rsidR="005D39EA" w:rsidRPr="00BE05C2" w:rsidRDefault="005D39EA" w:rsidP="00037EA5">
            <w:pPr>
              <w:bidi w:val="0"/>
              <w:ind w:left="-113" w:right="-113"/>
              <w:jc w:val="center"/>
              <w:rPr>
                <w:b/>
                <w:bCs/>
                <w:noProof w:val="0"/>
                <w:sz w:val="24"/>
                <w:rtl/>
              </w:rPr>
            </w:pPr>
          </w:p>
        </w:tc>
        <w:tc>
          <w:tcPr>
            <w:tcW w:w="1116" w:type="dxa"/>
            <w:vAlign w:val="center"/>
          </w:tcPr>
          <w:p w14:paraId="0FB2BC19" w14:textId="77777777" w:rsidR="005D39EA" w:rsidRPr="00BE05C2" w:rsidRDefault="005D39EA" w:rsidP="00037EA5">
            <w:pPr>
              <w:bidi w:val="0"/>
              <w:ind w:left="-113" w:right="-113"/>
              <w:jc w:val="center"/>
              <w:rPr>
                <w:b/>
                <w:bCs/>
                <w:noProof w:val="0"/>
                <w:sz w:val="24"/>
              </w:rPr>
            </w:pPr>
          </w:p>
        </w:tc>
      </w:tr>
      <w:tr w:rsidR="005D39EA" w14:paraId="513705D1" w14:textId="77777777" w:rsidTr="008A1B98">
        <w:tc>
          <w:tcPr>
            <w:tcW w:w="851" w:type="dxa"/>
            <w:vAlign w:val="center"/>
          </w:tcPr>
          <w:p w14:paraId="6C7FAD40" w14:textId="77777777" w:rsidR="005D39EA" w:rsidRPr="00BE05C2" w:rsidRDefault="005D39EA" w:rsidP="00BE05C2">
            <w:pPr>
              <w:bidi w:val="0"/>
              <w:ind w:left="-113" w:right="-113"/>
              <w:rPr>
                <w:b/>
                <w:bCs/>
                <w:noProof w:val="0"/>
                <w:sz w:val="24"/>
              </w:rPr>
            </w:pPr>
          </w:p>
        </w:tc>
        <w:tc>
          <w:tcPr>
            <w:tcW w:w="850" w:type="dxa"/>
            <w:vAlign w:val="center"/>
          </w:tcPr>
          <w:p w14:paraId="79265699" w14:textId="77777777" w:rsidR="005D39EA" w:rsidRPr="00BE05C2" w:rsidRDefault="005D39EA" w:rsidP="00037EA5">
            <w:pPr>
              <w:bidi w:val="0"/>
              <w:ind w:left="-113" w:right="-113"/>
              <w:jc w:val="center"/>
              <w:rPr>
                <w:b/>
                <w:bCs/>
                <w:noProof w:val="0"/>
                <w:sz w:val="24"/>
              </w:rPr>
            </w:pPr>
          </w:p>
        </w:tc>
        <w:tc>
          <w:tcPr>
            <w:tcW w:w="1843" w:type="dxa"/>
          </w:tcPr>
          <w:p w14:paraId="4ED53094" w14:textId="77777777" w:rsidR="005D39EA" w:rsidRPr="00BE05C2" w:rsidRDefault="005D39EA" w:rsidP="00037EA5">
            <w:pPr>
              <w:bidi w:val="0"/>
              <w:ind w:left="-113" w:right="-113"/>
              <w:jc w:val="center"/>
              <w:rPr>
                <w:b/>
                <w:bCs/>
                <w:noProof w:val="0"/>
                <w:sz w:val="24"/>
                <w:rtl/>
              </w:rPr>
            </w:pPr>
          </w:p>
        </w:tc>
        <w:tc>
          <w:tcPr>
            <w:tcW w:w="1843" w:type="dxa"/>
            <w:vAlign w:val="center"/>
          </w:tcPr>
          <w:p w14:paraId="63B5877D" w14:textId="77777777" w:rsidR="005D39EA" w:rsidRPr="00BE05C2" w:rsidRDefault="005D39EA" w:rsidP="00037EA5">
            <w:pPr>
              <w:bidi w:val="0"/>
              <w:ind w:left="-113" w:right="-113"/>
              <w:jc w:val="center"/>
              <w:rPr>
                <w:b/>
                <w:bCs/>
                <w:noProof w:val="0"/>
                <w:sz w:val="24"/>
                <w:rtl/>
              </w:rPr>
            </w:pPr>
          </w:p>
        </w:tc>
        <w:tc>
          <w:tcPr>
            <w:tcW w:w="1418" w:type="dxa"/>
            <w:vAlign w:val="center"/>
          </w:tcPr>
          <w:p w14:paraId="461BAB90" w14:textId="77777777" w:rsidR="005D39EA" w:rsidRPr="00BE05C2" w:rsidRDefault="005D39EA" w:rsidP="00037EA5">
            <w:pPr>
              <w:bidi w:val="0"/>
              <w:ind w:left="-113" w:right="-113"/>
              <w:jc w:val="center"/>
              <w:rPr>
                <w:b/>
                <w:bCs/>
                <w:noProof w:val="0"/>
                <w:sz w:val="24"/>
              </w:rPr>
            </w:pPr>
          </w:p>
        </w:tc>
        <w:tc>
          <w:tcPr>
            <w:tcW w:w="1559" w:type="dxa"/>
            <w:vAlign w:val="center"/>
          </w:tcPr>
          <w:p w14:paraId="2E919565" w14:textId="77777777" w:rsidR="005D39EA" w:rsidRPr="00BE05C2" w:rsidRDefault="005D39EA" w:rsidP="00037EA5">
            <w:pPr>
              <w:bidi w:val="0"/>
              <w:ind w:left="-113" w:right="-113"/>
              <w:jc w:val="center"/>
              <w:rPr>
                <w:b/>
                <w:bCs/>
                <w:noProof w:val="0"/>
                <w:sz w:val="24"/>
              </w:rPr>
            </w:pPr>
          </w:p>
        </w:tc>
        <w:tc>
          <w:tcPr>
            <w:tcW w:w="1843" w:type="dxa"/>
            <w:vAlign w:val="center"/>
          </w:tcPr>
          <w:p w14:paraId="221D149E" w14:textId="77777777" w:rsidR="005D39EA" w:rsidRPr="00BE05C2" w:rsidRDefault="005D39EA" w:rsidP="00037EA5">
            <w:pPr>
              <w:bidi w:val="0"/>
              <w:ind w:left="-113" w:right="-113"/>
              <w:jc w:val="center"/>
              <w:rPr>
                <w:b/>
                <w:bCs/>
                <w:noProof w:val="0"/>
                <w:sz w:val="24"/>
                <w:rtl/>
              </w:rPr>
            </w:pPr>
          </w:p>
        </w:tc>
        <w:tc>
          <w:tcPr>
            <w:tcW w:w="2126" w:type="dxa"/>
            <w:vAlign w:val="center"/>
          </w:tcPr>
          <w:p w14:paraId="50ACAB78" w14:textId="77777777" w:rsidR="005D39EA" w:rsidRPr="00BE05C2" w:rsidRDefault="005D39EA" w:rsidP="00037EA5">
            <w:pPr>
              <w:bidi w:val="0"/>
              <w:ind w:left="-113" w:right="-113"/>
              <w:jc w:val="center"/>
              <w:rPr>
                <w:b/>
                <w:bCs/>
                <w:noProof w:val="0"/>
                <w:sz w:val="24"/>
              </w:rPr>
            </w:pPr>
          </w:p>
        </w:tc>
        <w:tc>
          <w:tcPr>
            <w:tcW w:w="1276" w:type="dxa"/>
            <w:vAlign w:val="center"/>
          </w:tcPr>
          <w:p w14:paraId="0B3AEBAB" w14:textId="77777777" w:rsidR="005D39EA" w:rsidRPr="00BE05C2" w:rsidRDefault="005D39EA" w:rsidP="00037EA5">
            <w:pPr>
              <w:bidi w:val="0"/>
              <w:ind w:left="-113" w:right="-113"/>
              <w:jc w:val="center"/>
              <w:rPr>
                <w:b/>
                <w:bCs/>
                <w:noProof w:val="0"/>
                <w:sz w:val="24"/>
                <w:rtl/>
              </w:rPr>
            </w:pPr>
          </w:p>
        </w:tc>
        <w:tc>
          <w:tcPr>
            <w:tcW w:w="1116" w:type="dxa"/>
            <w:vAlign w:val="center"/>
          </w:tcPr>
          <w:p w14:paraId="6E6FC720" w14:textId="77777777" w:rsidR="005D39EA" w:rsidRPr="00BE05C2" w:rsidRDefault="005D39EA" w:rsidP="00037EA5">
            <w:pPr>
              <w:bidi w:val="0"/>
              <w:ind w:left="-113" w:right="-113"/>
              <w:jc w:val="center"/>
              <w:rPr>
                <w:b/>
                <w:bCs/>
                <w:noProof w:val="0"/>
                <w:sz w:val="24"/>
              </w:rPr>
            </w:pPr>
          </w:p>
        </w:tc>
      </w:tr>
      <w:tr w:rsidR="005D39EA" w14:paraId="60A8A0D7" w14:textId="77777777" w:rsidTr="008A1B98">
        <w:tc>
          <w:tcPr>
            <w:tcW w:w="851" w:type="dxa"/>
            <w:vAlign w:val="center"/>
          </w:tcPr>
          <w:p w14:paraId="46E7120B" w14:textId="77777777" w:rsidR="005D39EA" w:rsidRPr="00BE05C2" w:rsidRDefault="005D39EA" w:rsidP="00BE05C2">
            <w:pPr>
              <w:bidi w:val="0"/>
              <w:ind w:left="-113" w:right="-113"/>
              <w:rPr>
                <w:b/>
                <w:bCs/>
                <w:noProof w:val="0"/>
                <w:sz w:val="24"/>
              </w:rPr>
            </w:pPr>
          </w:p>
        </w:tc>
        <w:tc>
          <w:tcPr>
            <w:tcW w:w="850" w:type="dxa"/>
            <w:vAlign w:val="center"/>
          </w:tcPr>
          <w:p w14:paraId="29AC1826" w14:textId="77777777" w:rsidR="005D39EA" w:rsidRPr="00BE05C2" w:rsidRDefault="005D39EA" w:rsidP="00037EA5">
            <w:pPr>
              <w:bidi w:val="0"/>
              <w:ind w:left="-113" w:right="-113"/>
              <w:jc w:val="center"/>
              <w:rPr>
                <w:b/>
                <w:bCs/>
                <w:noProof w:val="0"/>
                <w:sz w:val="24"/>
              </w:rPr>
            </w:pPr>
          </w:p>
        </w:tc>
        <w:tc>
          <w:tcPr>
            <w:tcW w:w="1843" w:type="dxa"/>
          </w:tcPr>
          <w:p w14:paraId="4A272FB6" w14:textId="77777777" w:rsidR="005D39EA" w:rsidRPr="00BE05C2" w:rsidRDefault="005D39EA" w:rsidP="00037EA5">
            <w:pPr>
              <w:bidi w:val="0"/>
              <w:ind w:left="-113" w:right="-113"/>
              <w:jc w:val="center"/>
              <w:rPr>
                <w:b/>
                <w:bCs/>
                <w:noProof w:val="0"/>
                <w:sz w:val="24"/>
                <w:rtl/>
              </w:rPr>
            </w:pPr>
          </w:p>
        </w:tc>
        <w:tc>
          <w:tcPr>
            <w:tcW w:w="1843" w:type="dxa"/>
            <w:vAlign w:val="center"/>
          </w:tcPr>
          <w:p w14:paraId="5C5E4503" w14:textId="77777777" w:rsidR="005D39EA" w:rsidRPr="00BE05C2" w:rsidRDefault="005D39EA" w:rsidP="00037EA5">
            <w:pPr>
              <w:bidi w:val="0"/>
              <w:ind w:left="-113" w:right="-113"/>
              <w:jc w:val="center"/>
              <w:rPr>
                <w:b/>
                <w:bCs/>
                <w:noProof w:val="0"/>
                <w:sz w:val="24"/>
                <w:rtl/>
              </w:rPr>
            </w:pPr>
          </w:p>
        </w:tc>
        <w:tc>
          <w:tcPr>
            <w:tcW w:w="1418" w:type="dxa"/>
            <w:vAlign w:val="center"/>
          </w:tcPr>
          <w:p w14:paraId="278A7383" w14:textId="77777777" w:rsidR="005D39EA" w:rsidRPr="00BE05C2" w:rsidRDefault="005D39EA" w:rsidP="00037EA5">
            <w:pPr>
              <w:bidi w:val="0"/>
              <w:ind w:left="-113" w:right="-113"/>
              <w:jc w:val="center"/>
              <w:rPr>
                <w:b/>
                <w:bCs/>
                <w:noProof w:val="0"/>
                <w:sz w:val="24"/>
              </w:rPr>
            </w:pPr>
          </w:p>
        </w:tc>
        <w:tc>
          <w:tcPr>
            <w:tcW w:w="1559" w:type="dxa"/>
            <w:vAlign w:val="center"/>
          </w:tcPr>
          <w:p w14:paraId="057E1FE4" w14:textId="77777777" w:rsidR="005D39EA" w:rsidRPr="00BE05C2" w:rsidRDefault="005D39EA" w:rsidP="00037EA5">
            <w:pPr>
              <w:bidi w:val="0"/>
              <w:ind w:left="-113" w:right="-113"/>
              <w:jc w:val="center"/>
              <w:rPr>
                <w:b/>
                <w:bCs/>
                <w:noProof w:val="0"/>
                <w:sz w:val="24"/>
              </w:rPr>
            </w:pPr>
          </w:p>
        </w:tc>
        <w:tc>
          <w:tcPr>
            <w:tcW w:w="1843" w:type="dxa"/>
            <w:vAlign w:val="center"/>
          </w:tcPr>
          <w:p w14:paraId="529A2340" w14:textId="77777777" w:rsidR="005D39EA" w:rsidRPr="00BE05C2" w:rsidRDefault="005D39EA" w:rsidP="00037EA5">
            <w:pPr>
              <w:bidi w:val="0"/>
              <w:ind w:left="-113" w:right="-113"/>
              <w:jc w:val="center"/>
              <w:rPr>
                <w:b/>
                <w:bCs/>
                <w:noProof w:val="0"/>
                <w:sz w:val="24"/>
                <w:rtl/>
              </w:rPr>
            </w:pPr>
          </w:p>
        </w:tc>
        <w:tc>
          <w:tcPr>
            <w:tcW w:w="2126" w:type="dxa"/>
            <w:vAlign w:val="center"/>
          </w:tcPr>
          <w:p w14:paraId="7E473BA4" w14:textId="77777777" w:rsidR="005D39EA" w:rsidRPr="00BE05C2" w:rsidRDefault="005D39EA" w:rsidP="00037EA5">
            <w:pPr>
              <w:bidi w:val="0"/>
              <w:ind w:left="-113" w:right="-113"/>
              <w:jc w:val="center"/>
              <w:rPr>
                <w:b/>
                <w:bCs/>
                <w:noProof w:val="0"/>
                <w:sz w:val="24"/>
              </w:rPr>
            </w:pPr>
          </w:p>
        </w:tc>
        <w:tc>
          <w:tcPr>
            <w:tcW w:w="1276" w:type="dxa"/>
            <w:vAlign w:val="center"/>
          </w:tcPr>
          <w:p w14:paraId="0DC80A47" w14:textId="77777777" w:rsidR="005D39EA" w:rsidRPr="00BE05C2" w:rsidRDefault="005D39EA" w:rsidP="00037EA5">
            <w:pPr>
              <w:bidi w:val="0"/>
              <w:ind w:left="-113" w:right="-113"/>
              <w:jc w:val="center"/>
              <w:rPr>
                <w:b/>
                <w:bCs/>
                <w:noProof w:val="0"/>
                <w:sz w:val="24"/>
                <w:rtl/>
              </w:rPr>
            </w:pPr>
          </w:p>
        </w:tc>
        <w:tc>
          <w:tcPr>
            <w:tcW w:w="1116" w:type="dxa"/>
            <w:vAlign w:val="center"/>
          </w:tcPr>
          <w:p w14:paraId="4E3EF778" w14:textId="77777777" w:rsidR="005D39EA" w:rsidRPr="00BE05C2" w:rsidRDefault="005D39EA" w:rsidP="00037EA5">
            <w:pPr>
              <w:bidi w:val="0"/>
              <w:ind w:left="-113" w:right="-113"/>
              <w:jc w:val="center"/>
              <w:rPr>
                <w:b/>
                <w:bCs/>
                <w:noProof w:val="0"/>
                <w:sz w:val="24"/>
              </w:rPr>
            </w:pPr>
          </w:p>
        </w:tc>
      </w:tr>
      <w:tr w:rsidR="005D39EA" w14:paraId="3A382058" w14:textId="77777777" w:rsidTr="008A1B98">
        <w:tc>
          <w:tcPr>
            <w:tcW w:w="851" w:type="dxa"/>
            <w:vAlign w:val="center"/>
          </w:tcPr>
          <w:p w14:paraId="402F47AD" w14:textId="77777777" w:rsidR="005D39EA" w:rsidRPr="00BE05C2" w:rsidRDefault="005D39EA" w:rsidP="00BE05C2">
            <w:pPr>
              <w:bidi w:val="0"/>
              <w:ind w:left="-113" w:right="-113"/>
              <w:rPr>
                <w:b/>
                <w:bCs/>
                <w:noProof w:val="0"/>
                <w:sz w:val="24"/>
              </w:rPr>
            </w:pPr>
          </w:p>
        </w:tc>
        <w:tc>
          <w:tcPr>
            <w:tcW w:w="850" w:type="dxa"/>
            <w:vAlign w:val="center"/>
          </w:tcPr>
          <w:p w14:paraId="70DD7D14" w14:textId="77777777" w:rsidR="005D39EA" w:rsidRPr="00BE05C2" w:rsidRDefault="005D39EA" w:rsidP="00037EA5">
            <w:pPr>
              <w:bidi w:val="0"/>
              <w:ind w:left="-113" w:right="-113"/>
              <w:jc w:val="center"/>
              <w:rPr>
                <w:b/>
                <w:bCs/>
                <w:noProof w:val="0"/>
                <w:sz w:val="24"/>
              </w:rPr>
            </w:pPr>
          </w:p>
        </w:tc>
        <w:tc>
          <w:tcPr>
            <w:tcW w:w="1843" w:type="dxa"/>
          </w:tcPr>
          <w:p w14:paraId="7C14622C" w14:textId="77777777" w:rsidR="005D39EA" w:rsidRPr="00BE05C2" w:rsidRDefault="005D39EA" w:rsidP="00037EA5">
            <w:pPr>
              <w:bidi w:val="0"/>
              <w:ind w:left="-113" w:right="-113"/>
              <w:jc w:val="center"/>
              <w:rPr>
                <w:b/>
                <w:bCs/>
                <w:noProof w:val="0"/>
                <w:sz w:val="24"/>
                <w:rtl/>
              </w:rPr>
            </w:pPr>
          </w:p>
        </w:tc>
        <w:tc>
          <w:tcPr>
            <w:tcW w:w="1843" w:type="dxa"/>
            <w:vAlign w:val="center"/>
          </w:tcPr>
          <w:p w14:paraId="35072034" w14:textId="77777777" w:rsidR="005D39EA" w:rsidRPr="00BE05C2" w:rsidRDefault="005D39EA" w:rsidP="00037EA5">
            <w:pPr>
              <w:bidi w:val="0"/>
              <w:ind w:left="-113" w:right="-113"/>
              <w:jc w:val="center"/>
              <w:rPr>
                <w:b/>
                <w:bCs/>
                <w:noProof w:val="0"/>
                <w:sz w:val="24"/>
                <w:rtl/>
              </w:rPr>
            </w:pPr>
          </w:p>
        </w:tc>
        <w:tc>
          <w:tcPr>
            <w:tcW w:w="1418" w:type="dxa"/>
            <w:vAlign w:val="center"/>
          </w:tcPr>
          <w:p w14:paraId="6D6B4C38" w14:textId="77777777" w:rsidR="005D39EA" w:rsidRPr="00BE05C2" w:rsidRDefault="005D39EA" w:rsidP="00037EA5">
            <w:pPr>
              <w:bidi w:val="0"/>
              <w:ind w:left="-113" w:right="-113"/>
              <w:jc w:val="center"/>
              <w:rPr>
                <w:b/>
                <w:bCs/>
                <w:noProof w:val="0"/>
                <w:sz w:val="24"/>
              </w:rPr>
            </w:pPr>
          </w:p>
        </w:tc>
        <w:tc>
          <w:tcPr>
            <w:tcW w:w="1559" w:type="dxa"/>
            <w:vAlign w:val="center"/>
          </w:tcPr>
          <w:p w14:paraId="4857FEAC" w14:textId="77777777" w:rsidR="005D39EA" w:rsidRPr="00BE05C2" w:rsidRDefault="005D39EA" w:rsidP="00037EA5">
            <w:pPr>
              <w:bidi w:val="0"/>
              <w:ind w:left="-113" w:right="-113"/>
              <w:jc w:val="center"/>
              <w:rPr>
                <w:b/>
                <w:bCs/>
                <w:noProof w:val="0"/>
                <w:sz w:val="24"/>
              </w:rPr>
            </w:pPr>
          </w:p>
        </w:tc>
        <w:tc>
          <w:tcPr>
            <w:tcW w:w="1843" w:type="dxa"/>
            <w:vAlign w:val="center"/>
          </w:tcPr>
          <w:p w14:paraId="72D1EFE9" w14:textId="77777777" w:rsidR="005D39EA" w:rsidRPr="00BE05C2" w:rsidRDefault="005D39EA" w:rsidP="00037EA5">
            <w:pPr>
              <w:bidi w:val="0"/>
              <w:ind w:left="-113" w:right="-113"/>
              <w:jc w:val="center"/>
              <w:rPr>
                <w:b/>
                <w:bCs/>
                <w:noProof w:val="0"/>
                <w:sz w:val="24"/>
                <w:rtl/>
              </w:rPr>
            </w:pPr>
          </w:p>
        </w:tc>
        <w:tc>
          <w:tcPr>
            <w:tcW w:w="2126" w:type="dxa"/>
            <w:vAlign w:val="center"/>
          </w:tcPr>
          <w:p w14:paraId="7AEDBF44" w14:textId="77777777" w:rsidR="005D39EA" w:rsidRPr="00BE05C2" w:rsidRDefault="005D39EA" w:rsidP="00037EA5">
            <w:pPr>
              <w:bidi w:val="0"/>
              <w:ind w:left="-113" w:right="-113"/>
              <w:jc w:val="center"/>
              <w:rPr>
                <w:b/>
                <w:bCs/>
                <w:noProof w:val="0"/>
                <w:sz w:val="24"/>
              </w:rPr>
            </w:pPr>
          </w:p>
        </w:tc>
        <w:tc>
          <w:tcPr>
            <w:tcW w:w="1276" w:type="dxa"/>
            <w:vAlign w:val="center"/>
          </w:tcPr>
          <w:p w14:paraId="0DCF9D33" w14:textId="77777777" w:rsidR="005D39EA" w:rsidRPr="00BE05C2" w:rsidRDefault="005D39EA" w:rsidP="00037EA5">
            <w:pPr>
              <w:bidi w:val="0"/>
              <w:ind w:left="-113" w:right="-113"/>
              <w:jc w:val="center"/>
              <w:rPr>
                <w:b/>
                <w:bCs/>
                <w:noProof w:val="0"/>
                <w:sz w:val="24"/>
                <w:rtl/>
              </w:rPr>
            </w:pPr>
          </w:p>
        </w:tc>
        <w:tc>
          <w:tcPr>
            <w:tcW w:w="1116" w:type="dxa"/>
            <w:vAlign w:val="center"/>
          </w:tcPr>
          <w:p w14:paraId="70CE6CFD" w14:textId="77777777" w:rsidR="005D39EA" w:rsidRPr="00BE05C2" w:rsidRDefault="005D39EA" w:rsidP="00037EA5">
            <w:pPr>
              <w:bidi w:val="0"/>
              <w:ind w:left="-113" w:right="-113"/>
              <w:jc w:val="center"/>
              <w:rPr>
                <w:b/>
                <w:bCs/>
                <w:noProof w:val="0"/>
                <w:sz w:val="24"/>
              </w:rPr>
            </w:pPr>
          </w:p>
        </w:tc>
      </w:tr>
      <w:tr w:rsidR="005D39EA" w14:paraId="0342F955" w14:textId="77777777" w:rsidTr="008A1B98">
        <w:tc>
          <w:tcPr>
            <w:tcW w:w="851" w:type="dxa"/>
            <w:vAlign w:val="center"/>
          </w:tcPr>
          <w:p w14:paraId="163DA251" w14:textId="77777777" w:rsidR="005D39EA" w:rsidRPr="00BE05C2" w:rsidRDefault="005D39EA" w:rsidP="00BE05C2">
            <w:pPr>
              <w:bidi w:val="0"/>
              <w:ind w:left="-113" w:right="-113"/>
              <w:rPr>
                <w:b/>
                <w:bCs/>
                <w:noProof w:val="0"/>
                <w:sz w:val="24"/>
              </w:rPr>
            </w:pPr>
          </w:p>
        </w:tc>
        <w:tc>
          <w:tcPr>
            <w:tcW w:w="850" w:type="dxa"/>
            <w:vAlign w:val="center"/>
          </w:tcPr>
          <w:p w14:paraId="5588C8CD" w14:textId="77777777" w:rsidR="005D39EA" w:rsidRPr="00BE05C2" w:rsidRDefault="005D39EA" w:rsidP="00037EA5">
            <w:pPr>
              <w:bidi w:val="0"/>
              <w:ind w:left="-113" w:right="-113"/>
              <w:jc w:val="center"/>
              <w:rPr>
                <w:b/>
                <w:bCs/>
                <w:noProof w:val="0"/>
                <w:sz w:val="24"/>
              </w:rPr>
            </w:pPr>
          </w:p>
        </w:tc>
        <w:tc>
          <w:tcPr>
            <w:tcW w:w="1843" w:type="dxa"/>
          </w:tcPr>
          <w:p w14:paraId="7B8C5655" w14:textId="77777777" w:rsidR="005D39EA" w:rsidRPr="00BE05C2" w:rsidRDefault="005D39EA" w:rsidP="00037EA5">
            <w:pPr>
              <w:bidi w:val="0"/>
              <w:ind w:left="-113" w:right="-113"/>
              <w:jc w:val="center"/>
              <w:rPr>
                <w:b/>
                <w:bCs/>
                <w:noProof w:val="0"/>
                <w:sz w:val="24"/>
                <w:rtl/>
              </w:rPr>
            </w:pPr>
          </w:p>
        </w:tc>
        <w:tc>
          <w:tcPr>
            <w:tcW w:w="1843" w:type="dxa"/>
            <w:vAlign w:val="center"/>
          </w:tcPr>
          <w:p w14:paraId="51D8F05E" w14:textId="77777777" w:rsidR="005D39EA" w:rsidRPr="00BE05C2" w:rsidRDefault="005D39EA" w:rsidP="00037EA5">
            <w:pPr>
              <w:bidi w:val="0"/>
              <w:ind w:left="-113" w:right="-113"/>
              <w:jc w:val="center"/>
              <w:rPr>
                <w:b/>
                <w:bCs/>
                <w:noProof w:val="0"/>
                <w:sz w:val="24"/>
                <w:rtl/>
              </w:rPr>
            </w:pPr>
          </w:p>
        </w:tc>
        <w:tc>
          <w:tcPr>
            <w:tcW w:w="1418" w:type="dxa"/>
            <w:vAlign w:val="center"/>
          </w:tcPr>
          <w:p w14:paraId="0A8A18CC" w14:textId="77777777" w:rsidR="005D39EA" w:rsidRPr="00BE05C2" w:rsidRDefault="005D39EA" w:rsidP="00037EA5">
            <w:pPr>
              <w:bidi w:val="0"/>
              <w:ind w:left="-113" w:right="-113"/>
              <w:jc w:val="center"/>
              <w:rPr>
                <w:b/>
                <w:bCs/>
                <w:noProof w:val="0"/>
                <w:sz w:val="24"/>
              </w:rPr>
            </w:pPr>
          </w:p>
        </w:tc>
        <w:tc>
          <w:tcPr>
            <w:tcW w:w="1559" w:type="dxa"/>
            <w:vAlign w:val="center"/>
          </w:tcPr>
          <w:p w14:paraId="6EE60AFF" w14:textId="77777777" w:rsidR="005D39EA" w:rsidRPr="00BE05C2" w:rsidRDefault="005D39EA" w:rsidP="00037EA5">
            <w:pPr>
              <w:bidi w:val="0"/>
              <w:ind w:left="-113" w:right="-113"/>
              <w:jc w:val="center"/>
              <w:rPr>
                <w:b/>
                <w:bCs/>
                <w:noProof w:val="0"/>
                <w:sz w:val="24"/>
              </w:rPr>
            </w:pPr>
          </w:p>
        </w:tc>
        <w:tc>
          <w:tcPr>
            <w:tcW w:w="1843" w:type="dxa"/>
            <w:vAlign w:val="center"/>
          </w:tcPr>
          <w:p w14:paraId="0A40BE05" w14:textId="77777777" w:rsidR="005D39EA" w:rsidRPr="00BE05C2" w:rsidRDefault="005D39EA" w:rsidP="00037EA5">
            <w:pPr>
              <w:bidi w:val="0"/>
              <w:ind w:left="-113" w:right="-113"/>
              <w:jc w:val="center"/>
              <w:rPr>
                <w:b/>
                <w:bCs/>
                <w:noProof w:val="0"/>
                <w:sz w:val="24"/>
                <w:rtl/>
              </w:rPr>
            </w:pPr>
          </w:p>
        </w:tc>
        <w:tc>
          <w:tcPr>
            <w:tcW w:w="2126" w:type="dxa"/>
            <w:vAlign w:val="center"/>
          </w:tcPr>
          <w:p w14:paraId="70C67026" w14:textId="77777777" w:rsidR="005D39EA" w:rsidRPr="00BE05C2" w:rsidRDefault="005D39EA" w:rsidP="00037EA5">
            <w:pPr>
              <w:bidi w:val="0"/>
              <w:ind w:left="-113" w:right="-113"/>
              <w:jc w:val="center"/>
              <w:rPr>
                <w:b/>
                <w:bCs/>
                <w:noProof w:val="0"/>
                <w:sz w:val="24"/>
              </w:rPr>
            </w:pPr>
          </w:p>
        </w:tc>
        <w:tc>
          <w:tcPr>
            <w:tcW w:w="1276" w:type="dxa"/>
            <w:vAlign w:val="center"/>
          </w:tcPr>
          <w:p w14:paraId="07C953B3" w14:textId="77777777" w:rsidR="005D39EA" w:rsidRPr="00BE05C2" w:rsidRDefault="005D39EA" w:rsidP="00037EA5">
            <w:pPr>
              <w:bidi w:val="0"/>
              <w:ind w:left="-113" w:right="-113"/>
              <w:jc w:val="center"/>
              <w:rPr>
                <w:b/>
                <w:bCs/>
                <w:noProof w:val="0"/>
                <w:sz w:val="24"/>
                <w:rtl/>
              </w:rPr>
            </w:pPr>
          </w:p>
        </w:tc>
        <w:tc>
          <w:tcPr>
            <w:tcW w:w="1116" w:type="dxa"/>
            <w:vAlign w:val="center"/>
          </w:tcPr>
          <w:p w14:paraId="519CB119" w14:textId="77777777" w:rsidR="005D39EA" w:rsidRPr="00BE05C2" w:rsidRDefault="005D39EA" w:rsidP="00037EA5">
            <w:pPr>
              <w:bidi w:val="0"/>
              <w:ind w:left="-113" w:right="-113"/>
              <w:jc w:val="center"/>
              <w:rPr>
                <w:b/>
                <w:bCs/>
                <w:noProof w:val="0"/>
                <w:sz w:val="24"/>
              </w:rPr>
            </w:pPr>
          </w:p>
        </w:tc>
      </w:tr>
      <w:tr w:rsidR="005D39EA" w14:paraId="7B4261C4" w14:textId="77777777" w:rsidTr="008A1B98">
        <w:tc>
          <w:tcPr>
            <w:tcW w:w="851" w:type="dxa"/>
            <w:vAlign w:val="center"/>
          </w:tcPr>
          <w:p w14:paraId="3B63DEE9" w14:textId="77777777" w:rsidR="005D39EA" w:rsidRPr="00BE05C2" w:rsidRDefault="005D39EA" w:rsidP="00BE05C2">
            <w:pPr>
              <w:bidi w:val="0"/>
              <w:ind w:left="-113" w:right="-113"/>
              <w:rPr>
                <w:b/>
                <w:bCs/>
                <w:noProof w:val="0"/>
                <w:sz w:val="24"/>
              </w:rPr>
            </w:pPr>
          </w:p>
        </w:tc>
        <w:tc>
          <w:tcPr>
            <w:tcW w:w="850" w:type="dxa"/>
            <w:vAlign w:val="center"/>
          </w:tcPr>
          <w:p w14:paraId="016B70DC" w14:textId="77777777" w:rsidR="005D39EA" w:rsidRPr="00BE05C2" w:rsidRDefault="005D39EA" w:rsidP="00037EA5">
            <w:pPr>
              <w:bidi w:val="0"/>
              <w:ind w:left="-113" w:right="-113"/>
              <w:jc w:val="center"/>
              <w:rPr>
                <w:b/>
                <w:bCs/>
                <w:noProof w:val="0"/>
                <w:sz w:val="24"/>
              </w:rPr>
            </w:pPr>
          </w:p>
        </w:tc>
        <w:tc>
          <w:tcPr>
            <w:tcW w:w="1843" w:type="dxa"/>
          </w:tcPr>
          <w:p w14:paraId="11D554BB" w14:textId="77777777" w:rsidR="005D39EA" w:rsidRPr="00BE05C2" w:rsidRDefault="005D39EA" w:rsidP="00037EA5">
            <w:pPr>
              <w:bidi w:val="0"/>
              <w:ind w:left="-113" w:right="-113"/>
              <w:jc w:val="center"/>
              <w:rPr>
                <w:b/>
                <w:bCs/>
                <w:noProof w:val="0"/>
                <w:sz w:val="24"/>
                <w:rtl/>
              </w:rPr>
            </w:pPr>
          </w:p>
        </w:tc>
        <w:tc>
          <w:tcPr>
            <w:tcW w:w="1843" w:type="dxa"/>
            <w:vAlign w:val="center"/>
          </w:tcPr>
          <w:p w14:paraId="4020553D" w14:textId="77777777" w:rsidR="005D39EA" w:rsidRPr="00BE05C2" w:rsidRDefault="005D39EA" w:rsidP="00037EA5">
            <w:pPr>
              <w:bidi w:val="0"/>
              <w:ind w:left="-113" w:right="-113"/>
              <w:jc w:val="center"/>
              <w:rPr>
                <w:b/>
                <w:bCs/>
                <w:noProof w:val="0"/>
                <w:sz w:val="24"/>
                <w:rtl/>
              </w:rPr>
            </w:pPr>
          </w:p>
        </w:tc>
        <w:tc>
          <w:tcPr>
            <w:tcW w:w="1418" w:type="dxa"/>
            <w:vAlign w:val="center"/>
          </w:tcPr>
          <w:p w14:paraId="3372D931" w14:textId="77777777" w:rsidR="005D39EA" w:rsidRPr="00BE05C2" w:rsidRDefault="005D39EA" w:rsidP="00037EA5">
            <w:pPr>
              <w:bidi w:val="0"/>
              <w:ind w:left="-113" w:right="-113"/>
              <w:jc w:val="center"/>
              <w:rPr>
                <w:b/>
                <w:bCs/>
                <w:noProof w:val="0"/>
                <w:sz w:val="24"/>
              </w:rPr>
            </w:pPr>
          </w:p>
        </w:tc>
        <w:tc>
          <w:tcPr>
            <w:tcW w:w="1559" w:type="dxa"/>
            <w:vAlign w:val="center"/>
          </w:tcPr>
          <w:p w14:paraId="58030EA8" w14:textId="77777777" w:rsidR="005D39EA" w:rsidRPr="00BE05C2" w:rsidRDefault="005D39EA" w:rsidP="00037EA5">
            <w:pPr>
              <w:bidi w:val="0"/>
              <w:ind w:left="-113" w:right="-113"/>
              <w:jc w:val="center"/>
              <w:rPr>
                <w:b/>
                <w:bCs/>
                <w:noProof w:val="0"/>
                <w:sz w:val="24"/>
              </w:rPr>
            </w:pPr>
          </w:p>
        </w:tc>
        <w:tc>
          <w:tcPr>
            <w:tcW w:w="1843" w:type="dxa"/>
            <w:vAlign w:val="center"/>
          </w:tcPr>
          <w:p w14:paraId="0856256A" w14:textId="77777777" w:rsidR="005D39EA" w:rsidRPr="00BE05C2" w:rsidRDefault="005D39EA" w:rsidP="00037EA5">
            <w:pPr>
              <w:bidi w:val="0"/>
              <w:ind w:left="-113" w:right="-113"/>
              <w:jc w:val="center"/>
              <w:rPr>
                <w:b/>
                <w:bCs/>
                <w:noProof w:val="0"/>
                <w:sz w:val="24"/>
                <w:rtl/>
              </w:rPr>
            </w:pPr>
          </w:p>
        </w:tc>
        <w:tc>
          <w:tcPr>
            <w:tcW w:w="2126" w:type="dxa"/>
            <w:vAlign w:val="center"/>
          </w:tcPr>
          <w:p w14:paraId="6BE619F0" w14:textId="77777777" w:rsidR="005D39EA" w:rsidRPr="00BE05C2" w:rsidRDefault="005D39EA" w:rsidP="00037EA5">
            <w:pPr>
              <w:bidi w:val="0"/>
              <w:ind w:left="-113" w:right="-113"/>
              <w:jc w:val="center"/>
              <w:rPr>
                <w:b/>
                <w:bCs/>
                <w:noProof w:val="0"/>
                <w:sz w:val="24"/>
              </w:rPr>
            </w:pPr>
          </w:p>
        </w:tc>
        <w:tc>
          <w:tcPr>
            <w:tcW w:w="1276" w:type="dxa"/>
            <w:vAlign w:val="center"/>
          </w:tcPr>
          <w:p w14:paraId="757E027F" w14:textId="77777777" w:rsidR="005D39EA" w:rsidRPr="00BE05C2" w:rsidRDefault="005D39EA" w:rsidP="00037EA5">
            <w:pPr>
              <w:bidi w:val="0"/>
              <w:ind w:left="-113" w:right="-113"/>
              <w:jc w:val="center"/>
              <w:rPr>
                <w:b/>
                <w:bCs/>
                <w:noProof w:val="0"/>
                <w:sz w:val="24"/>
                <w:rtl/>
              </w:rPr>
            </w:pPr>
          </w:p>
        </w:tc>
        <w:tc>
          <w:tcPr>
            <w:tcW w:w="1116" w:type="dxa"/>
            <w:vAlign w:val="center"/>
          </w:tcPr>
          <w:p w14:paraId="7E32BB24" w14:textId="77777777" w:rsidR="005D39EA" w:rsidRPr="00BE05C2" w:rsidRDefault="005D39EA" w:rsidP="00037EA5">
            <w:pPr>
              <w:bidi w:val="0"/>
              <w:ind w:left="-113" w:right="-113"/>
              <w:jc w:val="center"/>
              <w:rPr>
                <w:b/>
                <w:bCs/>
                <w:noProof w:val="0"/>
                <w:sz w:val="24"/>
              </w:rPr>
            </w:pPr>
          </w:p>
        </w:tc>
      </w:tr>
      <w:tr w:rsidR="005D39EA" w14:paraId="77F72C58" w14:textId="77777777" w:rsidTr="008A1B98">
        <w:tc>
          <w:tcPr>
            <w:tcW w:w="851" w:type="dxa"/>
            <w:vAlign w:val="center"/>
          </w:tcPr>
          <w:p w14:paraId="3CAD88A0" w14:textId="77777777" w:rsidR="005D39EA" w:rsidRPr="00BE05C2" w:rsidRDefault="005D39EA" w:rsidP="00BE05C2">
            <w:pPr>
              <w:bidi w:val="0"/>
              <w:ind w:left="-113" w:right="-113"/>
              <w:rPr>
                <w:b/>
                <w:bCs/>
                <w:noProof w:val="0"/>
                <w:sz w:val="24"/>
              </w:rPr>
            </w:pPr>
          </w:p>
        </w:tc>
        <w:tc>
          <w:tcPr>
            <w:tcW w:w="850" w:type="dxa"/>
            <w:vAlign w:val="center"/>
          </w:tcPr>
          <w:p w14:paraId="685F35AB" w14:textId="77777777" w:rsidR="005D39EA" w:rsidRPr="00BE05C2" w:rsidRDefault="005D39EA" w:rsidP="00037EA5">
            <w:pPr>
              <w:bidi w:val="0"/>
              <w:ind w:left="-113" w:right="-113"/>
              <w:jc w:val="center"/>
              <w:rPr>
                <w:b/>
                <w:bCs/>
                <w:noProof w:val="0"/>
                <w:sz w:val="24"/>
              </w:rPr>
            </w:pPr>
          </w:p>
        </w:tc>
        <w:tc>
          <w:tcPr>
            <w:tcW w:w="1843" w:type="dxa"/>
          </w:tcPr>
          <w:p w14:paraId="279ACF44" w14:textId="77777777" w:rsidR="005D39EA" w:rsidRPr="00BE05C2" w:rsidRDefault="005D39EA" w:rsidP="00037EA5">
            <w:pPr>
              <w:bidi w:val="0"/>
              <w:ind w:left="-113" w:right="-113"/>
              <w:jc w:val="center"/>
              <w:rPr>
                <w:b/>
                <w:bCs/>
                <w:noProof w:val="0"/>
                <w:sz w:val="24"/>
                <w:rtl/>
              </w:rPr>
            </w:pPr>
          </w:p>
        </w:tc>
        <w:tc>
          <w:tcPr>
            <w:tcW w:w="1843" w:type="dxa"/>
            <w:vAlign w:val="center"/>
          </w:tcPr>
          <w:p w14:paraId="790E3DFD" w14:textId="77777777" w:rsidR="005D39EA" w:rsidRPr="00BE05C2" w:rsidRDefault="005D39EA" w:rsidP="00037EA5">
            <w:pPr>
              <w:bidi w:val="0"/>
              <w:ind w:left="-113" w:right="-113"/>
              <w:jc w:val="center"/>
              <w:rPr>
                <w:b/>
                <w:bCs/>
                <w:noProof w:val="0"/>
                <w:sz w:val="24"/>
                <w:rtl/>
              </w:rPr>
            </w:pPr>
          </w:p>
        </w:tc>
        <w:tc>
          <w:tcPr>
            <w:tcW w:w="1418" w:type="dxa"/>
            <w:vAlign w:val="center"/>
          </w:tcPr>
          <w:p w14:paraId="326D0E65" w14:textId="77777777" w:rsidR="005D39EA" w:rsidRPr="00BE05C2" w:rsidRDefault="005D39EA" w:rsidP="00037EA5">
            <w:pPr>
              <w:bidi w:val="0"/>
              <w:ind w:left="-113" w:right="-113"/>
              <w:jc w:val="center"/>
              <w:rPr>
                <w:b/>
                <w:bCs/>
                <w:noProof w:val="0"/>
                <w:sz w:val="24"/>
              </w:rPr>
            </w:pPr>
          </w:p>
        </w:tc>
        <w:tc>
          <w:tcPr>
            <w:tcW w:w="1559" w:type="dxa"/>
            <w:vAlign w:val="center"/>
          </w:tcPr>
          <w:p w14:paraId="1CCDF95B" w14:textId="77777777" w:rsidR="005D39EA" w:rsidRPr="00BE05C2" w:rsidRDefault="005D39EA" w:rsidP="00037EA5">
            <w:pPr>
              <w:bidi w:val="0"/>
              <w:ind w:left="-113" w:right="-113"/>
              <w:jc w:val="center"/>
              <w:rPr>
                <w:b/>
                <w:bCs/>
                <w:noProof w:val="0"/>
                <w:sz w:val="24"/>
              </w:rPr>
            </w:pPr>
          </w:p>
        </w:tc>
        <w:tc>
          <w:tcPr>
            <w:tcW w:w="1843" w:type="dxa"/>
            <w:vAlign w:val="center"/>
          </w:tcPr>
          <w:p w14:paraId="24E3E889" w14:textId="77777777" w:rsidR="005D39EA" w:rsidRPr="00BE05C2" w:rsidRDefault="005D39EA" w:rsidP="00037EA5">
            <w:pPr>
              <w:bidi w:val="0"/>
              <w:ind w:left="-113" w:right="-113"/>
              <w:jc w:val="center"/>
              <w:rPr>
                <w:b/>
                <w:bCs/>
                <w:noProof w:val="0"/>
                <w:sz w:val="24"/>
                <w:rtl/>
              </w:rPr>
            </w:pPr>
          </w:p>
        </w:tc>
        <w:tc>
          <w:tcPr>
            <w:tcW w:w="2126" w:type="dxa"/>
            <w:vAlign w:val="center"/>
          </w:tcPr>
          <w:p w14:paraId="565C8664" w14:textId="77777777" w:rsidR="005D39EA" w:rsidRPr="00BE05C2" w:rsidRDefault="005D39EA" w:rsidP="00037EA5">
            <w:pPr>
              <w:bidi w:val="0"/>
              <w:ind w:left="-113" w:right="-113"/>
              <w:jc w:val="center"/>
              <w:rPr>
                <w:b/>
                <w:bCs/>
                <w:noProof w:val="0"/>
                <w:sz w:val="24"/>
              </w:rPr>
            </w:pPr>
          </w:p>
        </w:tc>
        <w:tc>
          <w:tcPr>
            <w:tcW w:w="1276" w:type="dxa"/>
            <w:vAlign w:val="center"/>
          </w:tcPr>
          <w:p w14:paraId="369C9421" w14:textId="77777777" w:rsidR="005D39EA" w:rsidRPr="00BE05C2" w:rsidRDefault="005D39EA" w:rsidP="00037EA5">
            <w:pPr>
              <w:bidi w:val="0"/>
              <w:ind w:left="-113" w:right="-113"/>
              <w:jc w:val="center"/>
              <w:rPr>
                <w:b/>
                <w:bCs/>
                <w:noProof w:val="0"/>
                <w:sz w:val="24"/>
                <w:rtl/>
              </w:rPr>
            </w:pPr>
          </w:p>
        </w:tc>
        <w:tc>
          <w:tcPr>
            <w:tcW w:w="1116" w:type="dxa"/>
            <w:vAlign w:val="center"/>
          </w:tcPr>
          <w:p w14:paraId="2FEB7BBF" w14:textId="77777777" w:rsidR="005D39EA" w:rsidRPr="00BE05C2" w:rsidRDefault="005D39EA" w:rsidP="00037EA5">
            <w:pPr>
              <w:bidi w:val="0"/>
              <w:ind w:left="-113" w:right="-113"/>
              <w:jc w:val="center"/>
              <w:rPr>
                <w:b/>
                <w:bCs/>
                <w:noProof w:val="0"/>
                <w:sz w:val="24"/>
              </w:rPr>
            </w:pPr>
          </w:p>
        </w:tc>
      </w:tr>
      <w:tr w:rsidR="005D39EA" w14:paraId="7842EADB" w14:textId="77777777" w:rsidTr="008A1B98">
        <w:tc>
          <w:tcPr>
            <w:tcW w:w="851" w:type="dxa"/>
            <w:vAlign w:val="center"/>
          </w:tcPr>
          <w:p w14:paraId="606D23A1" w14:textId="77777777" w:rsidR="005D39EA" w:rsidRPr="00BE05C2" w:rsidRDefault="005D39EA" w:rsidP="00BE05C2">
            <w:pPr>
              <w:bidi w:val="0"/>
              <w:ind w:left="-113" w:right="-113"/>
              <w:rPr>
                <w:b/>
                <w:bCs/>
                <w:noProof w:val="0"/>
                <w:sz w:val="24"/>
              </w:rPr>
            </w:pPr>
          </w:p>
        </w:tc>
        <w:tc>
          <w:tcPr>
            <w:tcW w:w="850" w:type="dxa"/>
            <w:vAlign w:val="center"/>
          </w:tcPr>
          <w:p w14:paraId="55FCB479" w14:textId="77777777" w:rsidR="005D39EA" w:rsidRPr="00BE05C2" w:rsidRDefault="005D39EA" w:rsidP="00037EA5">
            <w:pPr>
              <w:bidi w:val="0"/>
              <w:ind w:left="-113" w:right="-113"/>
              <w:jc w:val="center"/>
              <w:rPr>
                <w:b/>
                <w:bCs/>
                <w:noProof w:val="0"/>
                <w:sz w:val="24"/>
              </w:rPr>
            </w:pPr>
          </w:p>
        </w:tc>
        <w:tc>
          <w:tcPr>
            <w:tcW w:w="1843" w:type="dxa"/>
          </w:tcPr>
          <w:p w14:paraId="5AA46FC1" w14:textId="77777777" w:rsidR="005D39EA" w:rsidRPr="00BE05C2" w:rsidRDefault="005D39EA" w:rsidP="00037EA5">
            <w:pPr>
              <w:bidi w:val="0"/>
              <w:ind w:left="-113" w:right="-113"/>
              <w:jc w:val="center"/>
              <w:rPr>
                <w:b/>
                <w:bCs/>
                <w:noProof w:val="0"/>
                <w:sz w:val="24"/>
                <w:rtl/>
              </w:rPr>
            </w:pPr>
          </w:p>
        </w:tc>
        <w:tc>
          <w:tcPr>
            <w:tcW w:w="1843" w:type="dxa"/>
            <w:vAlign w:val="center"/>
          </w:tcPr>
          <w:p w14:paraId="71602B3B" w14:textId="77777777" w:rsidR="005D39EA" w:rsidRPr="00BE05C2" w:rsidRDefault="005D39EA" w:rsidP="00037EA5">
            <w:pPr>
              <w:bidi w:val="0"/>
              <w:ind w:left="-113" w:right="-113"/>
              <w:jc w:val="center"/>
              <w:rPr>
                <w:b/>
                <w:bCs/>
                <w:noProof w:val="0"/>
                <w:sz w:val="24"/>
                <w:rtl/>
              </w:rPr>
            </w:pPr>
          </w:p>
        </w:tc>
        <w:tc>
          <w:tcPr>
            <w:tcW w:w="1418" w:type="dxa"/>
            <w:vAlign w:val="center"/>
          </w:tcPr>
          <w:p w14:paraId="11677AC3" w14:textId="77777777" w:rsidR="005D39EA" w:rsidRPr="00BE05C2" w:rsidRDefault="005D39EA" w:rsidP="00037EA5">
            <w:pPr>
              <w:bidi w:val="0"/>
              <w:ind w:left="-113" w:right="-113"/>
              <w:jc w:val="center"/>
              <w:rPr>
                <w:b/>
                <w:bCs/>
                <w:noProof w:val="0"/>
                <w:sz w:val="24"/>
              </w:rPr>
            </w:pPr>
          </w:p>
        </w:tc>
        <w:tc>
          <w:tcPr>
            <w:tcW w:w="1559" w:type="dxa"/>
            <w:vAlign w:val="center"/>
          </w:tcPr>
          <w:p w14:paraId="49DD35EC" w14:textId="77777777" w:rsidR="005D39EA" w:rsidRPr="00BE05C2" w:rsidRDefault="005D39EA" w:rsidP="00037EA5">
            <w:pPr>
              <w:bidi w:val="0"/>
              <w:ind w:left="-113" w:right="-113"/>
              <w:jc w:val="center"/>
              <w:rPr>
                <w:b/>
                <w:bCs/>
                <w:noProof w:val="0"/>
                <w:sz w:val="24"/>
              </w:rPr>
            </w:pPr>
          </w:p>
        </w:tc>
        <w:tc>
          <w:tcPr>
            <w:tcW w:w="1843" w:type="dxa"/>
            <w:vAlign w:val="center"/>
          </w:tcPr>
          <w:p w14:paraId="466A8995" w14:textId="77777777" w:rsidR="005D39EA" w:rsidRPr="00BE05C2" w:rsidRDefault="005D39EA" w:rsidP="00037EA5">
            <w:pPr>
              <w:bidi w:val="0"/>
              <w:ind w:left="-113" w:right="-113"/>
              <w:jc w:val="center"/>
              <w:rPr>
                <w:b/>
                <w:bCs/>
                <w:noProof w:val="0"/>
                <w:sz w:val="24"/>
                <w:rtl/>
              </w:rPr>
            </w:pPr>
          </w:p>
        </w:tc>
        <w:tc>
          <w:tcPr>
            <w:tcW w:w="2126" w:type="dxa"/>
            <w:vAlign w:val="center"/>
          </w:tcPr>
          <w:p w14:paraId="002CF3B9" w14:textId="77777777" w:rsidR="005D39EA" w:rsidRPr="00BE05C2" w:rsidRDefault="005D39EA" w:rsidP="00037EA5">
            <w:pPr>
              <w:bidi w:val="0"/>
              <w:ind w:left="-113" w:right="-113"/>
              <w:jc w:val="center"/>
              <w:rPr>
                <w:b/>
                <w:bCs/>
                <w:noProof w:val="0"/>
                <w:sz w:val="24"/>
              </w:rPr>
            </w:pPr>
          </w:p>
        </w:tc>
        <w:tc>
          <w:tcPr>
            <w:tcW w:w="1276" w:type="dxa"/>
            <w:vAlign w:val="center"/>
          </w:tcPr>
          <w:p w14:paraId="578EA479" w14:textId="77777777" w:rsidR="005D39EA" w:rsidRPr="00BE05C2" w:rsidRDefault="005D39EA" w:rsidP="00037EA5">
            <w:pPr>
              <w:bidi w:val="0"/>
              <w:ind w:left="-113" w:right="-113"/>
              <w:jc w:val="center"/>
              <w:rPr>
                <w:b/>
                <w:bCs/>
                <w:noProof w:val="0"/>
                <w:sz w:val="24"/>
                <w:rtl/>
              </w:rPr>
            </w:pPr>
          </w:p>
        </w:tc>
        <w:tc>
          <w:tcPr>
            <w:tcW w:w="1116" w:type="dxa"/>
            <w:vAlign w:val="center"/>
          </w:tcPr>
          <w:p w14:paraId="16488C81" w14:textId="77777777" w:rsidR="005D39EA" w:rsidRPr="00BE05C2" w:rsidRDefault="005D39EA" w:rsidP="00037EA5">
            <w:pPr>
              <w:bidi w:val="0"/>
              <w:ind w:left="-113" w:right="-113"/>
              <w:jc w:val="center"/>
              <w:rPr>
                <w:b/>
                <w:bCs/>
                <w:noProof w:val="0"/>
                <w:sz w:val="24"/>
              </w:rPr>
            </w:pPr>
          </w:p>
        </w:tc>
      </w:tr>
      <w:tr w:rsidR="005D39EA" w14:paraId="4B790801" w14:textId="77777777" w:rsidTr="008A1B98">
        <w:tc>
          <w:tcPr>
            <w:tcW w:w="851" w:type="dxa"/>
            <w:vAlign w:val="center"/>
          </w:tcPr>
          <w:p w14:paraId="3A38C407" w14:textId="77777777" w:rsidR="005D39EA" w:rsidRPr="00BE05C2" w:rsidRDefault="005D39EA" w:rsidP="00BE05C2">
            <w:pPr>
              <w:bidi w:val="0"/>
              <w:ind w:left="-113" w:right="-113"/>
              <w:rPr>
                <w:b/>
                <w:bCs/>
                <w:noProof w:val="0"/>
                <w:sz w:val="24"/>
              </w:rPr>
            </w:pPr>
          </w:p>
        </w:tc>
        <w:tc>
          <w:tcPr>
            <w:tcW w:w="850" w:type="dxa"/>
            <w:vAlign w:val="center"/>
          </w:tcPr>
          <w:p w14:paraId="2EC50CBF" w14:textId="77777777" w:rsidR="005D39EA" w:rsidRPr="00BE05C2" w:rsidRDefault="005D39EA" w:rsidP="00037EA5">
            <w:pPr>
              <w:bidi w:val="0"/>
              <w:ind w:left="-113" w:right="-113"/>
              <w:jc w:val="center"/>
              <w:rPr>
                <w:b/>
                <w:bCs/>
                <w:noProof w:val="0"/>
                <w:sz w:val="24"/>
              </w:rPr>
            </w:pPr>
          </w:p>
        </w:tc>
        <w:tc>
          <w:tcPr>
            <w:tcW w:w="1843" w:type="dxa"/>
          </w:tcPr>
          <w:p w14:paraId="5886CACF" w14:textId="77777777" w:rsidR="005D39EA" w:rsidRPr="00BE05C2" w:rsidRDefault="005D39EA" w:rsidP="00037EA5">
            <w:pPr>
              <w:bidi w:val="0"/>
              <w:ind w:left="-113" w:right="-113"/>
              <w:jc w:val="center"/>
              <w:rPr>
                <w:b/>
                <w:bCs/>
                <w:noProof w:val="0"/>
                <w:sz w:val="24"/>
                <w:rtl/>
              </w:rPr>
            </w:pPr>
          </w:p>
        </w:tc>
        <w:tc>
          <w:tcPr>
            <w:tcW w:w="1843" w:type="dxa"/>
            <w:vAlign w:val="center"/>
          </w:tcPr>
          <w:p w14:paraId="461F55B8" w14:textId="77777777" w:rsidR="005D39EA" w:rsidRPr="00BE05C2" w:rsidRDefault="005D39EA" w:rsidP="00037EA5">
            <w:pPr>
              <w:bidi w:val="0"/>
              <w:ind w:left="-113" w:right="-113"/>
              <w:jc w:val="center"/>
              <w:rPr>
                <w:b/>
                <w:bCs/>
                <w:noProof w:val="0"/>
                <w:sz w:val="24"/>
                <w:rtl/>
              </w:rPr>
            </w:pPr>
          </w:p>
        </w:tc>
        <w:tc>
          <w:tcPr>
            <w:tcW w:w="1418" w:type="dxa"/>
            <w:vAlign w:val="center"/>
          </w:tcPr>
          <w:p w14:paraId="3B284A9D" w14:textId="77777777" w:rsidR="005D39EA" w:rsidRPr="00BE05C2" w:rsidRDefault="005D39EA" w:rsidP="00037EA5">
            <w:pPr>
              <w:bidi w:val="0"/>
              <w:ind w:left="-113" w:right="-113"/>
              <w:jc w:val="center"/>
              <w:rPr>
                <w:b/>
                <w:bCs/>
                <w:noProof w:val="0"/>
                <w:sz w:val="24"/>
              </w:rPr>
            </w:pPr>
          </w:p>
        </w:tc>
        <w:tc>
          <w:tcPr>
            <w:tcW w:w="1559" w:type="dxa"/>
            <w:vAlign w:val="center"/>
          </w:tcPr>
          <w:p w14:paraId="13C3298D" w14:textId="77777777" w:rsidR="005D39EA" w:rsidRPr="00BE05C2" w:rsidRDefault="005D39EA" w:rsidP="00037EA5">
            <w:pPr>
              <w:bidi w:val="0"/>
              <w:ind w:left="-113" w:right="-113"/>
              <w:jc w:val="center"/>
              <w:rPr>
                <w:b/>
                <w:bCs/>
                <w:noProof w:val="0"/>
                <w:sz w:val="24"/>
              </w:rPr>
            </w:pPr>
          </w:p>
        </w:tc>
        <w:tc>
          <w:tcPr>
            <w:tcW w:w="1843" w:type="dxa"/>
            <w:vAlign w:val="center"/>
          </w:tcPr>
          <w:p w14:paraId="411DC8C2" w14:textId="77777777" w:rsidR="005D39EA" w:rsidRPr="00BE05C2" w:rsidRDefault="005D39EA" w:rsidP="00037EA5">
            <w:pPr>
              <w:bidi w:val="0"/>
              <w:ind w:left="-113" w:right="-113"/>
              <w:jc w:val="center"/>
              <w:rPr>
                <w:b/>
                <w:bCs/>
                <w:noProof w:val="0"/>
                <w:sz w:val="24"/>
                <w:rtl/>
              </w:rPr>
            </w:pPr>
          </w:p>
        </w:tc>
        <w:tc>
          <w:tcPr>
            <w:tcW w:w="2126" w:type="dxa"/>
            <w:vAlign w:val="center"/>
          </w:tcPr>
          <w:p w14:paraId="2EAB9FB5" w14:textId="77777777" w:rsidR="005D39EA" w:rsidRPr="00BE05C2" w:rsidRDefault="005D39EA" w:rsidP="00037EA5">
            <w:pPr>
              <w:bidi w:val="0"/>
              <w:ind w:left="-113" w:right="-113"/>
              <w:jc w:val="center"/>
              <w:rPr>
                <w:b/>
                <w:bCs/>
                <w:noProof w:val="0"/>
                <w:sz w:val="24"/>
              </w:rPr>
            </w:pPr>
          </w:p>
        </w:tc>
        <w:tc>
          <w:tcPr>
            <w:tcW w:w="1276" w:type="dxa"/>
            <w:vAlign w:val="center"/>
          </w:tcPr>
          <w:p w14:paraId="091AA572" w14:textId="77777777" w:rsidR="005D39EA" w:rsidRPr="00BE05C2" w:rsidRDefault="005D39EA" w:rsidP="00037EA5">
            <w:pPr>
              <w:bidi w:val="0"/>
              <w:ind w:left="-113" w:right="-113"/>
              <w:jc w:val="center"/>
              <w:rPr>
                <w:b/>
                <w:bCs/>
                <w:noProof w:val="0"/>
                <w:sz w:val="24"/>
                <w:rtl/>
              </w:rPr>
            </w:pPr>
          </w:p>
        </w:tc>
        <w:tc>
          <w:tcPr>
            <w:tcW w:w="1116" w:type="dxa"/>
            <w:vAlign w:val="center"/>
          </w:tcPr>
          <w:p w14:paraId="5E49ACDA" w14:textId="77777777" w:rsidR="005D39EA" w:rsidRPr="00BE05C2" w:rsidRDefault="005D39EA" w:rsidP="00037EA5">
            <w:pPr>
              <w:bidi w:val="0"/>
              <w:ind w:left="-113" w:right="-113"/>
              <w:jc w:val="center"/>
              <w:rPr>
                <w:b/>
                <w:bCs/>
                <w:noProof w:val="0"/>
                <w:sz w:val="24"/>
              </w:rPr>
            </w:pPr>
          </w:p>
        </w:tc>
      </w:tr>
    </w:tbl>
    <w:p w14:paraId="7D34DBE9" w14:textId="77777777" w:rsidR="008B0CA4" w:rsidRDefault="008B0CA4" w:rsidP="008B0CA4">
      <w:pPr>
        <w:bidi w:val="0"/>
        <w:ind w:firstLine="566"/>
      </w:pPr>
    </w:p>
    <w:p w14:paraId="6FE579C5" w14:textId="77777777" w:rsidR="00935BB7" w:rsidRPr="00935BB7" w:rsidRDefault="007402FF" w:rsidP="00935BB7">
      <w:pPr>
        <w:bidi w:val="0"/>
        <w:ind w:firstLine="566"/>
        <w:rPr>
          <w:noProof w:val="0"/>
          <w:sz w:val="24"/>
          <w:lang w:val="en-GB"/>
        </w:rPr>
        <w:sectPr w:rsidR="00935BB7" w:rsidRPr="00935BB7" w:rsidSect="00BE05C2">
          <w:endnotePr>
            <w:numFmt w:val="lowerLetter"/>
          </w:endnotePr>
          <w:type w:val="continuous"/>
          <w:pgSz w:w="16838" w:h="11906" w:orient="landscape" w:code="9"/>
          <w:pgMar w:top="567" w:right="1701" w:bottom="1134" w:left="1134" w:header="454" w:footer="799" w:gutter="0"/>
          <w:cols w:space="720"/>
          <w:bidi/>
          <w:rtlGutter/>
        </w:sectPr>
      </w:pPr>
      <w:r>
        <w:rPr>
          <w:noProof w:val="0"/>
          <w:sz w:val="24"/>
        </w:rPr>
        <w:t>Comment to the assessed organization</w:t>
      </w:r>
      <w:r w:rsidR="00935BB7">
        <w:rPr>
          <w:noProof w:val="0"/>
          <w:sz w:val="24"/>
          <w:lang w:val="en-GB"/>
        </w:rPr>
        <w:t>:  if the CAB wishes to receive the regulator's recognition based upon the accreditation, he is entitled to invite the regulator to observe the relevant assessments performed by ISRAC.</w:t>
      </w:r>
    </w:p>
    <w:p w14:paraId="517D6BC8" w14:textId="77777777" w:rsidR="00EE5879" w:rsidRPr="006F0E8B" w:rsidRDefault="00EE5879" w:rsidP="00BE05C2">
      <w:pPr>
        <w:rPr>
          <w:noProof w:val="0"/>
          <w:sz w:val="24"/>
          <w:rtl/>
        </w:rPr>
      </w:pPr>
    </w:p>
    <w:p w14:paraId="539CC32D" w14:textId="77777777" w:rsidR="00BE05C2" w:rsidRPr="007402FF" w:rsidRDefault="00BE05C2" w:rsidP="00BE05C2">
      <w:pPr>
        <w:tabs>
          <w:tab w:val="left" w:pos="8004"/>
          <w:tab w:val="left" w:pos="9921"/>
        </w:tabs>
        <w:bidi w:val="0"/>
        <w:ind w:right="284"/>
        <w:rPr>
          <w:b/>
          <w:bCs/>
          <w:noProof w:val="0"/>
          <w:sz w:val="24"/>
          <w:u w:val="single"/>
        </w:rPr>
      </w:pPr>
      <w:r w:rsidRPr="007402FF">
        <w:rPr>
          <w:rFonts w:hint="cs"/>
          <w:b/>
          <w:bCs/>
          <w:noProof w:val="0"/>
          <w:sz w:val="24"/>
          <w:u w:val="single"/>
        </w:rPr>
        <w:t>P</w:t>
      </w:r>
      <w:r w:rsidRPr="007402FF">
        <w:rPr>
          <w:b/>
          <w:bCs/>
          <w:noProof w:val="0"/>
          <w:sz w:val="24"/>
          <w:u w:val="single"/>
        </w:rPr>
        <w:t>lanning assessments for a multi-site organization</w:t>
      </w:r>
    </w:p>
    <w:p w14:paraId="3FF8884A" w14:textId="77777777" w:rsidR="00BE05C2" w:rsidRPr="0035736B" w:rsidRDefault="00BE05C2" w:rsidP="00BE05C2">
      <w:pPr>
        <w:bidi w:val="0"/>
        <w:rPr>
          <w:rFonts w:ascii="Arial" w:hAnsi="Arial"/>
          <w:noProof w:val="0"/>
          <w:sz w:val="24"/>
          <w:rtl/>
        </w:rPr>
      </w:pPr>
    </w:p>
    <w:tbl>
      <w:tblPr>
        <w:bidiVisual/>
        <w:tblW w:w="96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938"/>
        <w:gridCol w:w="1546"/>
        <w:gridCol w:w="1546"/>
        <w:gridCol w:w="1547"/>
        <w:gridCol w:w="1361"/>
      </w:tblGrid>
      <w:tr w:rsidR="00BE05C2" w:rsidRPr="0035736B" w14:paraId="45274574" w14:textId="77777777" w:rsidTr="00037EA5">
        <w:trPr>
          <w:trHeight w:val="230"/>
        </w:trPr>
        <w:tc>
          <w:tcPr>
            <w:tcW w:w="1692" w:type="dxa"/>
          </w:tcPr>
          <w:p w14:paraId="3C914AC9" w14:textId="77777777" w:rsidR="00BE05C2" w:rsidRPr="0035736B" w:rsidRDefault="00BE05C2" w:rsidP="00037EA5">
            <w:pPr>
              <w:rPr>
                <w:rFonts w:ascii="Arial" w:hAnsi="Arial"/>
                <w:noProof w:val="0"/>
                <w:sz w:val="24"/>
                <w:rtl/>
              </w:rPr>
            </w:pPr>
            <w:r w:rsidRPr="00934A2B">
              <w:rPr>
                <w:rFonts w:asciiTheme="majorBidi" w:hAnsiTheme="majorBidi" w:cstheme="majorBidi"/>
                <w:noProof w:val="0"/>
                <w:sz w:val="20"/>
                <w:szCs w:val="20"/>
                <w:lang w:eastAsia="ja-JP"/>
              </w:rPr>
              <w:t>no</w:t>
            </w:r>
            <w:r w:rsidRPr="00934A2B">
              <w:rPr>
                <w:rFonts w:ascii="Arial" w:hAnsi="Arial" w:hint="cs"/>
                <w:noProof w:val="0"/>
                <w:szCs w:val="22"/>
                <w:rtl/>
              </w:rPr>
              <w:t xml:space="preserve"> </w:t>
            </w:r>
            <w:r>
              <w:rPr>
                <w:rFonts w:asciiTheme="majorBidi" w:hAnsiTheme="majorBidi" w:cstheme="majorBidi"/>
                <w:noProof w:val="0"/>
                <w:sz w:val="20"/>
                <w:szCs w:val="20"/>
                <w:lang w:eastAsia="ja-JP"/>
              </w:rPr>
              <w:t>T</w:t>
            </w:r>
            <w:r w:rsidRPr="00934A2B">
              <w:rPr>
                <w:rFonts w:asciiTheme="majorBidi" w:hAnsiTheme="majorBidi" w:cstheme="majorBidi"/>
                <w:noProof w:val="0"/>
                <w:sz w:val="20"/>
                <w:szCs w:val="20"/>
                <w:lang w:eastAsia="ja-JP"/>
              </w:rPr>
              <w:t>echnology</w:t>
            </w:r>
          </w:p>
        </w:tc>
        <w:tc>
          <w:tcPr>
            <w:tcW w:w="1938" w:type="dxa"/>
          </w:tcPr>
          <w:p w14:paraId="2CEEDAEF" w14:textId="77777777" w:rsidR="00BE05C2" w:rsidRPr="00C4168B" w:rsidRDefault="00BE05C2" w:rsidP="00037EA5">
            <w:pPr>
              <w:jc w:val="center"/>
              <w:rPr>
                <w:rFonts w:asciiTheme="majorBidi" w:hAnsiTheme="majorBidi" w:cstheme="majorBidi"/>
                <w:noProof w:val="0"/>
                <w:sz w:val="24"/>
                <w:lang w:eastAsia="ja-JP"/>
              </w:rPr>
            </w:pPr>
            <w:r w:rsidRPr="00C4168B">
              <w:rPr>
                <w:rFonts w:asciiTheme="majorBidi" w:hAnsiTheme="majorBidi" w:cstheme="majorBidi"/>
                <w:noProof w:val="0"/>
                <w:sz w:val="24"/>
                <w:rtl/>
              </w:rPr>
              <w:t>1</w:t>
            </w:r>
            <w:r w:rsidRPr="00C4168B">
              <w:rPr>
                <w:rFonts w:asciiTheme="majorBidi" w:hAnsiTheme="majorBidi" w:cstheme="majorBidi"/>
                <w:noProof w:val="0"/>
                <w:szCs w:val="22"/>
                <w:lang w:eastAsia="ja-JP"/>
              </w:rPr>
              <w:t>Site</w:t>
            </w:r>
          </w:p>
        </w:tc>
        <w:tc>
          <w:tcPr>
            <w:tcW w:w="1546" w:type="dxa"/>
          </w:tcPr>
          <w:p w14:paraId="6251DB76" w14:textId="77777777" w:rsidR="00BE05C2" w:rsidRPr="00C4168B" w:rsidRDefault="00BE05C2" w:rsidP="00037EA5">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2 </w:t>
            </w:r>
            <w:r w:rsidRPr="00C4168B">
              <w:rPr>
                <w:rFonts w:asciiTheme="majorBidi" w:hAnsiTheme="majorBidi" w:cstheme="majorBidi"/>
                <w:noProof w:val="0"/>
                <w:szCs w:val="22"/>
                <w:lang w:eastAsia="ja-JP"/>
              </w:rPr>
              <w:t>Site</w:t>
            </w:r>
          </w:p>
        </w:tc>
        <w:tc>
          <w:tcPr>
            <w:tcW w:w="1546" w:type="dxa"/>
          </w:tcPr>
          <w:p w14:paraId="795D397F" w14:textId="77777777" w:rsidR="00BE05C2" w:rsidRPr="00C4168B" w:rsidRDefault="00BE05C2" w:rsidP="00037EA5">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3 </w:t>
            </w:r>
            <w:r w:rsidRPr="00C4168B">
              <w:rPr>
                <w:rFonts w:asciiTheme="majorBidi" w:hAnsiTheme="majorBidi" w:cstheme="majorBidi"/>
                <w:noProof w:val="0"/>
                <w:szCs w:val="22"/>
                <w:lang w:eastAsia="ja-JP"/>
              </w:rPr>
              <w:t>Site</w:t>
            </w:r>
          </w:p>
        </w:tc>
        <w:tc>
          <w:tcPr>
            <w:tcW w:w="1547" w:type="dxa"/>
          </w:tcPr>
          <w:p w14:paraId="0873B21A" w14:textId="77777777" w:rsidR="00BE05C2" w:rsidRPr="00C4168B" w:rsidRDefault="00BE05C2" w:rsidP="00037EA5">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4 </w:t>
            </w:r>
            <w:r w:rsidRPr="00C4168B">
              <w:rPr>
                <w:rFonts w:asciiTheme="majorBidi" w:hAnsiTheme="majorBidi" w:cstheme="majorBidi"/>
                <w:noProof w:val="0"/>
                <w:szCs w:val="22"/>
                <w:lang w:eastAsia="ja-JP"/>
              </w:rPr>
              <w:t>Site</w:t>
            </w:r>
          </w:p>
        </w:tc>
        <w:tc>
          <w:tcPr>
            <w:tcW w:w="1361" w:type="dxa"/>
          </w:tcPr>
          <w:p w14:paraId="598457C0" w14:textId="77777777" w:rsidR="00BE05C2" w:rsidRPr="00C4168B" w:rsidRDefault="00BE05C2" w:rsidP="00037EA5">
            <w:pPr>
              <w:jc w:val="center"/>
              <w:rPr>
                <w:rFonts w:asciiTheme="majorBidi" w:hAnsiTheme="majorBidi" w:cstheme="majorBidi"/>
                <w:noProof w:val="0"/>
                <w:sz w:val="24"/>
              </w:rPr>
            </w:pPr>
            <w:r w:rsidRPr="00C4168B">
              <w:rPr>
                <w:rFonts w:asciiTheme="majorBidi" w:hAnsiTheme="majorBidi" w:cstheme="majorBidi"/>
                <w:noProof w:val="0"/>
                <w:sz w:val="24"/>
                <w:rtl/>
              </w:rPr>
              <w:t>5</w:t>
            </w:r>
            <w:r w:rsidRPr="00C4168B">
              <w:rPr>
                <w:rFonts w:asciiTheme="majorBidi" w:hAnsiTheme="majorBidi" w:cstheme="majorBidi"/>
                <w:noProof w:val="0"/>
                <w:sz w:val="24"/>
              </w:rPr>
              <w:t xml:space="preserve"> </w:t>
            </w:r>
            <w:r>
              <w:rPr>
                <w:rFonts w:asciiTheme="majorBidi" w:hAnsiTheme="majorBidi" w:cstheme="majorBidi"/>
                <w:noProof w:val="0"/>
                <w:sz w:val="24"/>
              </w:rPr>
              <w:t>S</w:t>
            </w:r>
            <w:r w:rsidRPr="00C4168B">
              <w:rPr>
                <w:rFonts w:asciiTheme="majorBidi" w:hAnsiTheme="majorBidi" w:cstheme="majorBidi"/>
                <w:noProof w:val="0"/>
                <w:sz w:val="24"/>
              </w:rPr>
              <w:t>ite</w:t>
            </w:r>
          </w:p>
        </w:tc>
      </w:tr>
      <w:tr w:rsidR="00BE05C2" w:rsidRPr="0035736B" w14:paraId="1F9D86A5" w14:textId="77777777" w:rsidTr="00037EA5">
        <w:trPr>
          <w:trHeight w:val="278"/>
        </w:trPr>
        <w:tc>
          <w:tcPr>
            <w:tcW w:w="1692" w:type="dxa"/>
          </w:tcPr>
          <w:p w14:paraId="0EA051C7" w14:textId="77777777" w:rsidR="00BE05C2" w:rsidRPr="00934A2B" w:rsidRDefault="00BE05C2" w:rsidP="00037EA5">
            <w:pPr>
              <w:jc w:val="center"/>
              <w:rPr>
                <w:rFonts w:ascii="Arial" w:hAnsi="Arial"/>
                <w:b/>
                <w:bCs/>
                <w:noProof w:val="0"/>
                <w:szCs w:val="22"/>
                <w:rtl/>
                <w:lang w:eastAsia="ja-JP"/>
              </w:rPr>
            </w:pPr>
            <w:r w:rsidRPr="00934A2B">
              <w:rPr>
                <w:rFonts w:ascii="Arial" w:hAnsi="Arial" w:hint="cs"/>
                <w:b/>
                <w:bCs/>
                <w:noProof w:val="0"/>
                <w:szCs w:val="22"/>
                <w:rtl/>
                <w:lang w:eastAsia="ja-JP"/>
              </w:rPr>
              <w:t>1</w:t>
            </w:r>
          </w:p>
        </w:tc>
        <w:tc>
          <w:tcPr>
            <w:tcW w:w="1938" w:type="dxa"/>
          </w:tcPr>
          <w:p w14:paraId="376E0294" w14:textId="77777777" w:rsidR="00BE05C2" w:rsidRPr="00B90C63" w:rsidRDefault="00BE05C2" w:rsidP="00B90C63">
            <w:pPr>
              <w:spacing w:before="80"/>
              <w:rPr>
                <w:b/>
                <w:noProof w:val="0"/>
                <w:sz w:val="24"/>
              </w:rPr>
            </w:pPr>
          </w:p>
        </w:tc>
        <w:tc>
          <w:tcPr>
            <w:tcW w:w="1546" w:type="dxa"/>
          </w:tcPr>
          <w:p w14:paraId="1265C5F4" w14:textId="77777777" w:rsidR="00BE05C2" w:rsidRPr="00B90C63" w:rsidRDefault="00BE05C2" w:rsidP="00B90C63">
            <w:pPr>
              <w:spacing w:before="80"/>
              <w:rPr>
                <w:b/>
                <w:noProof w:val="0"/>
                <w:sz w:val="24"/>
              </w:rPr>
            </w:pPr>
          </w:p>
        </w:tc>
        <w:tc>
          <w:tcPr>
            <w:tcW w:w="1546" w:type="dxa"/>
          </w:tcPr>
          <w:p w14:paraId="6567E17A" w14:textId="77777777" w:rsidR="00BE05C2" w:rsidRPr="00B90C63" w:rsidRDefault="00BE05C2" w:rsidP="00B90C63">
            <w:pPr>
              <w:spacing w:before="80"/>
              <w:rPr>
                <w:b/>
                <w:noProof w:val="0"/>
                <w:sz w:val="24"/>
              </w:rPr>
            </w:pPr>
          </w:p>
        </w:tc>
        <w:tc>
          <w:tcPr>
            <w:tcW w:w="1547" w:type="dxa"/>
          </w:tcPr>
          <w:p w14:paraId="5D41FC3B" w14:textId="77777777" w:rsidR="00BE05C2" w:rsidRPr="00B90C63" w:rsidRDefault="00BE05C2" w:rsidP="00B90C63">
            <w:pPr>
              <w:spacing w:before="80"/>
              <w:rPr>
                <w:b/>
                <w:noProof w:val="0"/>
                <w:sz w:val="24"/>
              </w:rPr>
            </w:pPr>
          </w:p>
        </w:tc>
        <w:tc>
          <w:tcPr>
            <w:tcW w:w="1361" w:type="dxa"/>
          </w:tcPr>
          <w:p w14:paraId="47764763" w14:textId="77777777" w:rsidR="00BE05C2" w:rsidRPr="00B90C63" w:rsidRDefault="00BE05C2" w:rsidP="00B90C63">
            <w:pPr>
              <w:spacing w:before="80"/>
              <w:rPr>
                <w:b/>
                <w:noProof w:val="0"/>
                <w:sz w:val="24"/>
              </w:rPr>
            </w:pPr>
          </w:p>
        </w:tc>
      </w:tr>
      <w:tr w:rsidR="00BE05C2" w:rsidRPr="0035736B" w14:paraId="4A114365" w14:textId="77777777" w:rsidTr="00037EA5">
        <w:trPr>
          <w:trHeight w:val="278"/>
        </w:trPr>
        <w:tc>
          <w:tcPr>
            <w:tcW w:w="1692" w:type="dxa"/>
          </w:tcPr>
          <w:p w14:paraId="79432E12" w14:textId="77777777" w:rsidR="00BE05C2" w:rsidRPr="00934A2B" w:rsidRDefault="00BE05C2" w:rsidP="00037EA5">
            <w:pPr>
              <w:jc w:val="center"/>
              <w:rPr>
                <w:rFonts w:ascii="Arial" w:hAnsi="Arial"/>
                <w:b/>
                <w:bCs/>
                <w:noProof w:val="0"/>
                <w:szCs w:val="22"/>
                <w:rtl/>
              </w:rPr>
            </w:pPr>
            <w:r w:rsidRPr="00934A2B">
              <w:rPr>
                <w:rFonts w:ascii="Arial" w:hAnsi="Arial" w:hint="cs"/>
                <w:b/>
                <w:bCs/>
                <w:noProof w:val="0"/>
                <w:szCs w:val="22"/>
                <w:rtl/>
              </w:rPr>
              <w:t>2</w:t>
            </w:r>
          </w:p>
        </w:tc>
        <w:tc>
          <w:tcPr>
            <w:tcW w:w="1938" w:type="dxa"/>
          </w:tcPr>
          <w:p w14:paraId="214B6958" w14:textId="77777777" w:rsidR="00BE05C2" w:rsidRPr="00B90C63" w:rsidRDefault="00BE05C2" w:rsidP="00B90C63">
            <w:pPr>
              <w:spacing w:before="80"/>
              <w:rPr>
                <w:b/>
                <w:noProof w:val="0"/>
                <w:sz w:val="24"/>
              </w:rPr>
            </w:pPr>
          </w:p>
        </w:tc>
        <w:tc>
          <w:tcPr>
            <w:tcW w:w="1546" w:type="dxa"/>
          </w:tcPr>
          <w:p w14:paraId="651511BC" w14:textId="77777777" w:rsidR="00BE05C2" w:rsidRPr="00B90C63" w:rsidRDefault="00BE05C2" w:rsidP="00B90C63">
            <w:pPr>
              <w:spacing w:before="80"/>
              <w:rPr>
                <w:b/>
                <w:noProof w:val="0"/>
                <w:sz w:val="24"/>
              </w:rPr>
            </w:pPr>
          </w:p>
        </w:tc>
        <w:tc>
          <w:tcPr>
            <w:tcW w:w="1546" w:type="dxa"/>
          </w:tcPr>
          <w:p w14:paraId="74563F0C" w14:textId="77777777" w:rsidR="00BE05C2" w:rsidRPr="00B90C63" w:rsidRDefault="00BE05C2" w:rsidP="00B90C63">
            <w:pPr>
              <w:spacing w:before="80"/>
              <w:rPr>
                <w:b/>
                <w:noProof w:val="0"/>
                <w:sz w:val="24"/>
              </w:rPr>
            </w:pPr>
          </w:p>
        </w:tc>
        <w:tc>
          <w:tcPr>
            <w:tcW w:w="1547" w:type="dxa"/>
          </w:tcPr>
          <w:p w14:paraId="2BBDA2D3" w14:textId="77777777" w:rsidR="00BE05C2" w:rsidRPr="00B90C63" w:rsidRDefault="00BE05C2" w:rsidP="00B90C63">
            <w:pPr>
              <w:spacing w:before="80"/>
              <w:rPr>
                <w:b/>
                <w:noProof w:val="0"/>
                <w:sz w:val="24"/>
              </w:rPr>
            </w:pPr>
          </w:p>
        </w:tc>
        <w:tc>
          <w:tcPr>
            <w:tcW w:w="1361" w:type="dxa"/>
          </w:tcPr>
          <w:p w14:paraId="251C4F0C" w14:textId="77777777" w:rsidR="00BE05C2" w:rsidRPr="00B90C63" w:rsidRDefault="00BE05C2" w:rsidP="00B90C63">
            <w:pPr>
              <w:spacing w:before="80"/>
              <w:rPr>
                <w:b/>
                <w:noProof w:val="0"/>
                <w:sz w:val="24"/>
              </w:rPr>
            </w:pPr>
          </w:p>
        </w:tc>
      </w:tr>
      <w:tr w:rsidR="00BE05C2" w:rsidRPr="0035736B" w14:paraId="2B246510" w14:textId="77777777" w:rsidTr="00037EA5">
        <w:trPr>
          <w:trHeight w:val="242"/>
        </w:trPr>
        <w:tc>
          <w:tcPr>
            <w:tcW w:w="1692" w:type="dxa"/>
          </w:tcPr>
          <w:p w14:paraId="135350D6" w14:textId="77777777" w:rsidR="00BE05C2" w:rsidRPr="00934A2B" w:rsidRDefault="00BE05C2" w:rsidP="00037EA5">
            <w:pPr>
              <w:jc w:val="center"/>
              <w:rPr>
                <w:rFonts w:ascii="Arial" w:hAnsi="Arial"/>
                <w:b/>
                <w:bCs/>
                <w:noProof w:val="0"/>
                <w:szCs w:val="22"/>
                <w:rtl/>
              </w:rPr>
            </w:pPr>
            <w:r w:rsidRPr="00934A2B">
              <w:rPr>
                <w:rFonts w:ascii="Arial" w:hAnsi="Arial" w:hint="cs"/>
                <w:b/>
                <w:bCs/>
                <w:noProof w:val="0"/>
                <w:szCs w:val="22"/>
                <w:rtl/>
              </w:rPr>
              <w:t>3</w:t>
            </w:r>
          </w:p>
        </w:tc>
        <w:tc>
          <w:tcPr>
            <w:tcW w:w="1938" w:type="dxa"/>
          </w:tcPr>
          <w:p w14:paraId="7E50DEBB" w14:textId="77777777" w:rsidR="00BE05C2" w:rsidRPr="00B90C63" w:rsidRDefault="00BE05C2" w:rsidP="00B90C63">
            <w:pPr>
              <w:spacing w:before="80"/>
              <w:rPr>
                <w:b/>
                <w:noProof w:val="0"/>
                <w:sz w:val="24"/>
              </w:rPr>
            </w:pPr>
          </w:p>
        </w:tc>
        <w:tc>
          <w:tcPr>
            <w:tcW w:w="1546" w:type="dxa"/>
          </w:tcPr>
          <w:p w14:paraId="7F7DA696" w14:textId="77777777" w:rsidR="00BE05C2" w:rsidRPr="00B90C63" w:rsidRDefault="00BE05C2" w:rsidP="00B90C63">
            <w:pPr>
              <w:spacing w:before="80"/>
              <w:rPr>
                <w:b/>
                <w:noProof w:val="0"/>
                <w:sz w:val="24"/>
              </w:rPr>
            </w:pPr>
          </w:p>
        </w:tc>
        <w:tc>
          <w:tcPr>
            <w:tcW w:w="1546" w:type="dxa"/>
          </w:tcPr>
          <w:p w14:paraId="126CD609" w14:textId="77777777" w:rsidR="00BE05C2" w:rsidRPr="00B90C63" w:rsidRDefault="00BE05C2" w:rsidP="00B90C63">
            <w:pPr>
              <w:spacing w:before="80"/>
              <w:rPr>
                <w:b/>
                <w:noProof w:val="0"/>
                <w:sz w:val="24"/>
              </w:rPr>
            </w:pPr>
          </w:p>
        </w:tc>
        <w:tc>
          <w:tcPr>
            <w:tcW w:w="1547" w:type="dxa"/>
          </w:tcPr>
          <w:p w14:paraId="745BCF63" w14:textId="77777777" w:rsidR="00BE05C2" w:rsidRPr="00B90C63" w:rsidRDefault="00BE05C2" w:rsidP="00B90C63">
            <w:pPr>
              <w:spacing w:before="80"/>
              <w:rPr>
                <w:b/>
                <w:noProof w:val="0"/>
                <w:sz w:val="24"/>
              </w:rPr>
            </w:pPr>
          </w:p>
        </w:tc>
        <w:tc>
          <w:tcPr>
            <w:tcW w:w="1361" w:type="dxa"/>
          </w:tcPr>
          <w:p w14:paraId="01300B0B" w14:textId="77777777" w:rsidR="00BE05C2" w:rsidRPr="00B90C63" w:rsidRDefault="00BE05C2" w:rsidP="00B90C63">
            <w:pPr>
              <w:spacing w:before="80"/>
              <w:rPr>
                <w:b/>
                <w:noProof w:val="0"/>
                <w:sz w:val="24"/>
              </w:rPr>
            </w:pPr>
          </w:p>
        </w:tc>
      </w:tr>
      <w:tr w:rsidR="00BE05C2" w:rsidRPr="0035736B" w14:paraId="22AD3774" w14:textId="77777777" w:rsidTr="00037EA5">
        <w:trPr>
          <w:trHeight w:val="242"/>
        </w:trPr>
        <w:tc>
          <w:tcPr>
            <w:tcW w:w="1692" w:type="dxa"/>
          </w:tcPr>
          <w:p w14:paraId="2E45D5E8" w14:textId="77777777" w:rsidR="00BE05C2" w:rsidRPr="00934A2B" w:rsidRDefault="00BE05C2" w:rsidP="00037EA5">
            <w:pPr>
              <w:jc w:val="center"/>
              <w:rPr>
                <w:rFonts w:ascii="Arial" w:hAnsi="Arial"/>
                <w:b/>
                <w:bCs/>
                <w:noProof w:val="0"/>
                <w:szCs w:val="22"/>
                <w:rtl/>
              </w:rPr>
            </w:pPr>
            <w:r w:rsidRPr="00934A2B">
              <w:rPr>
                <w:rFonts w:ascii="Arial" w:hAnsi="Arial" w:hint="cs"/>
                <w:b/>
                <w:bCs/>
                <w:noProof w:val="0"/>
                <w:szCs w:val="22"/>
                <w:rtl/>
              </w:rPr>
              <w:t>4</w:t>
            </w:r>
          </w:p>
        </w:tc>
        <w:tc>
          <w:tcPr>
            <w:tcW w:w="1938" w:type="dxa"/>
          </w:tcPr>
          <w:p w14:paraId="482BE203" w14:textId="77777777" w:rsidR="00BE05C2" w:rsidRPr="00B90C63" w:rsidRDefault="00BE05C2" w:rsidP="00B90C63">
            <w:pPr>
              <w:spacing w:before="80"/>
              <w:rPr>
                <w:b/>
                <w:noProof w:val="0"/>
                <w:sz w:val="24"/>
              </w:rPr>
            </w:pPr>
          </w:p>
        </w:tc>
        <w:tc>
          <w:tcPr>
            <w:tcW w:w="1546" w:type="dxa"/>
          </w:tcPr>
          <w:p w14:paraId="568A5C2D" w14:textId="77777777" w:rsidR="00BE05C2" w:rsidRPr="00B90C63" w:rsidRDefault="00BE05C2" w:rsidP="00B90C63">
            <w:pPr>
              <w:spacing w:before="80"/>
              <w:rPr>
                <w:b/>
                <w:noProof w:val="0"/>
                <w:sz w:val="24"/>
              </w:rPr>
            </w:pPr>
          </w:p>
        </w:tc>
        <w:tc>
          <w:tcPr>
            <w:tcW w:w="1546" w:type="dxa"/>
          </w:tcPr>
          <w:p w14:paraId="14FF0CA8" w14:textId="77777777" w:rsidR="00BE05C2" w:rsidRPr="00B90C63" w:rsidRDefault="00BE05C2" w:rsidP="00B90C63">
            <w:pPr>
              <w:spacing w:before="80"/>
              <w:rPr>
                <w:b/>
                <w:noProof w:val="0"/>
                <w:sz w:val="24"/>
              </w:rPr>
            </w:pPr>
          </w:p>
        </w:tc>
        <w:tc>
          <w:tcPr>
            <w:tcW w:w="1547" w:type="dxa"/>
          </w:tcPr>
          <w:p w14:paraId="17954880" w14:textId="77777777" w:rsidR="00BE05C2" w:rsidRPr="00B90C63" w:rsidRDefault="00BE05C2" w:rsidP="00B90C63">
            <w:pPr>
              <w:spacing w:before="80"/>
              <w:rPr>
                <w:b/>
                <w:noProof w:val="0"/>
                <w:sz w:val="24"/>
              </w:rPr>
            </w:pPr>
          </w:p>
        </w:tc>
        <w:tc>
          <w:tcPr>
            <w:tcW w:w="1361" w:type="dxa"/>
          </w:tcPr>
          <w:p w14:paraId="550B0435" w14:textId="77777777" w:rsidR="00BE05C2" w:rsidRPr="00B90C63" w:rsidRDefault="00BE05C2" w:rsidP="00B90C63">
            <w:pPr>
              <w:spacing w:before="80"/>
              <w:rPr>
                <w:b/>
                <w:noProof w:val="0"/>
                <w:sz w:val="24"/>
              </w:rPr>
            </w:pPr>
          </w:p>
        </w:tc>
      </w:tr>
      <w:tr w:rsidR="00BE05C2" w:rsidRPr="0035736B" w14:paraId="245FDC38" w14:textId="77777777" w:rsidTr="00037EA5">
        <w:trPr>
          <w:trHeight w:val="483"/>
        </w:trPr>
        <w:tc>
          <w:tcPr>
            <w:tcW w:w="1692" w:type="dxa"/>
          </w:tcPr>
          <w:p w14:paraId="6A351A94" w14:textId="77777777" w:rsidR="00BE05C2" w:rsidRPr="00BE05C2" w:rsidRDefault="00BE05C2" w:rsidP="00BE05C2">
            <w:pPr>
              <w:bidi w:val="0"/>
              <w:jc w:val="center"/>
              <w:rPr>
                <w:rFonts w:ascii="Arial" w:hAnsi="Arial"/>
                <w:b/>
                <w:bCs/>
                <w:noProof w:val="0"/>
                <w:szCs w:val="22"/>
                <w:rtl/>
              </w:rPr>
            </w:pPr>
            <w:r w:rsidRPr="00BE05C2">
              <w:rPr>
                <w:rFonts w:asciiTheme="majorBidi" w:hAnsiTheme="majorBidi" w:cstheme="majorBidi"/>
                <w:b/>
                <w:bCs/>
                <w:noProof w:val="0"/>
                <w:sz w:val="20"/>
                <w:szCs w:val="20"/>
                <w:lang w:eastAsia="ja-JP"/>
              </w:rPr>
              <w:t>T</w:t>
            </w:r>
            <w:r>
              <w:rPr>
                <w:rFonts w:asciiTheme="majorBidi" w:hAnsiTheme="majorBidi" w:cstheme="majorBidi"/>
                <w:b/>
                <w:bCs/>
                <w:noProof w:val="0"/>
                <w:sz w:val="20"/>
                <w:szCs w:val="20"/>
                <w:lang w:eastAsia="ja-JP"/>
              </w:rPr>
              <w:t xml:space="preserve">otal number </w:t>
            </w:r>
            <w:r w:rsidRPr="00BE05C2">
              <w:rPr>
                <w:rFonts w:asciiTheme="majorBidi" w:hAnsiTheme="majorBidi" w:cstheme="majorBidi"/>
                <w:b/>
                <w:bCs/>
                <w:noProof w:val="0"/>
                <w:sz w:val="20"/>
                <w:szCs w:val="20"/>
                <w:lang w:eastAsia="ja-JP"/>
              </w:rPr>
              <w:t>of technologies</w:t>
            </w:r>
          </w:p>
        </w:tc>
        <w:tc>
          <w:tcPr>
            <w:tcW w:w="1938" w:type="dxa"/>
          </w:tcPr>
          <w:p w14:paraId="12499DE0" w14:textId="77777777" w:rsidR="00BE05C2" w:rsidRPr="00B90C63" w:rsidRDefault="00BE05C2" w:rsidP="00B90C63">
            <w:pPr>
              <w:spacing w:before="80"/>
              <w:rPr>
                <w:b/>
                <w:noProof w:val="0"/>
                <w:sz w:val="24"/>
              </w:rPr>
            </w:pPr>
          </w:p>
        </w:tc>
        <w:tc>
          <w:tcPr>
            <w:tcW w:w="1546" w:type="dxa"/>
          </w:tcPr>
          <w:p w14:paraId="2D3A4263" w14:textId="77777777" w:rsidR="00BE05C2" w:rsidRPr="00B90C63" w:rsidRDefault="00BE05C2" w:rsidP="00B90C63">
            <w:pPr>
              <w:spacing w:before="80"/>
              <w:rPr>
                <w:b/>
                <w:noProof w:val="0"/>
                <w:sz w:val="24"/>
              </w:rPr>
            </w:pPr>
          </w:p>
        </w:tc>
        <w:tc>
          <w:tcPr>
            <w:tcW w:w="1546" w:type="dxa"/>
          </w:tcPr>
          <w:p w14:paraId="2F11A9A8" w14:textId="77777777" w:rsidR="00BE05C2" w:rsidRPr="00B90C63" w:rsidRDefault="00BE05C2" w:rsidP="00B90C63">
            <w:pPr>
              <w:spacing w:before="80"/>
              <w:rPr>
                <w:b/>
                <w:noProof w:val="0"/>
                <w:sz w:val="24"/>
              </w:rPr>
            </w:pPr>
          </w:p>
        </w:tc>
        <w:tc>
          <w:tcPr>
            <w:tcW w:w="1547" w:type="dxa"/>
          </w:tcPr>
          <w:p w14:paraId="53A655C4" w14:textId="77777777" w:rsidR="00BE05C2" w:rsidRPr="00B90C63" w:rsidRDefault="00BE05C2" w:rsidP="00B90C63">
            <w:pPr>
              <w:spacing w:before="80"/>
              <w:rPr>
                <w:b/>
                <w:noProof w:val="0"/>
                <w:sz w:val="24"/>
              </w:rPr>
            </w:pPr>
          </w:p>
        </w:tc>
        <w:tc>
          <w:tcPr>
            <w:tcW w:w="1361" w:type="dxa"/>
          </w:tcPr>
          <w:p w14:paraId="2F3521D6" w14:textId="77777777" w:rsidR="00BE05C2" w:rsidRPr="00B90C63" w:rsidRDefault="00BE05C2" w:rsidP="00B90C63">
            <w:pPr>
              <w:spacing w:before="80"/>
              <w:rPr>
                <w:b/>
                <w:noProof w:val="0"/>
                <w:sz w:val="24"/>
              </w:rPr>
            </w:pPr>
          </w:p>
        </w:tc>
      </w:tr>
    </w:tbl>
    <w:p w14:paraId="0C902325" w14:textId="77777777" w:rsidR="00EE5879" w:rsidRPr="0035736B" w:rsidRDefault="00EE5879" w:rsidP="00EE5879">
      <w:pPr>
        <w:bidi w:val="0"/>
        <w:rPr>
          <w:rFonts w:ascii="Arial" w:hAnsi="Arial"/>
          <w:noProof w:val="0"/>
          <w:sz w:val="24"/>
          <w:rtl/>
        </w:rPr>
      </w:pPr>
    </w:p>
    <w:tbl>
      <w:tblPr>
        <w:bidiVisual/>
        <w:tblW w:w="96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977"/>
        <w:gridCol w:w="3686"/>
      </w:tblGrid>
      <w:tr w:rsidR="00294308" w:rsidRPr="0035736B" w14:paraId="5BCD0F61" w14:textId="77777777" w:rsidTr="00A6611E">
        <w:trPr>
          <w:cantSplit/>
        </w:trPr>
        <w:tc>
          <w:tcPr>
            <w:tcW w:w="2977" w:type="dxa"/>
            <w:vAlign w:val="center"/>
          </w:tcPr>
          <w:p w14:paraId="10A0EAE8" w14:textId="77777777" w:rsidR="00294308" w:rsidRPr="0035736B" w:rsidRDefault="00294308" w:rsidP="00EA335C">
            <w:pPr>
              <w:spacing w:before="60" w:line="276" w:lineRule="auto"/>
              <w:rPr>
                <w:noProof w:val="0"/>
                <w:sz w:val="24"/>
                <w:rtl/>
              </w:rPr>
            </w:pPr>
            <w:r w:rsidRPr="0035736B">
              <w:rPr>
                <w:noProof w:val="0"/>
                <w:sz w:val="24"/>
                <w:rtl/>
              </w:rPr>
              <w:t>הערות</w:t>
            </w:r>
            <w:r w:rsidRPr="0035736B">
              <w:rPr>
                <w:rFonts w:hint="cs"/>
                <w:noProof w:val="0"/>
                <w:sz w:val="24"/>
                <w:rtl/>
              </w:rPr>
              <w:t xml:space="preserve"> לתכנית המבדק</w:t>
            </w:r>
          </w:p>
        </w:tc>
        <w:tc>
          <w:tcPr>
            <w:tcW w:w="2977" w:type="dxa"/>
          </w:tcPr>
          <w:p w14:paraId="08607D0F" w14:textId="77777777" w:rsidR="00294308" w:rsidRPr="00B90C63" w:rsidRDefault="00294308" w:rsidP="00B90C63">
            <w:pPr>
              <w:spacing w:before="80"/>
              <w:rPr>
                <w:b/>
                <w:noProof w:val="0"/>
                <w:sz w:val="24"/>
                <w:rtl/>
              </w:rPr>
            </w:pPr>
          </w:p>
          <w:p w14:paraId="78AA5374" w14:textId="77777777" w:rsidR="00033EB4" w:rsidRPr="00B90C63" w:rsidRDefault="007402FF" w:rsidP="00D652FA">
            <w:pPr>
              <w:bidi w:val="0"/>
              <w:spacing w:before="80"/>
              <w:jc w:val="center"/>
              <w:rPr>
                <w:b/>
                <w:noProof w:val="0"/>
                <w:sz w:val="24"/>
              </w:rPr>
            </w:pPr>
            <w:r>
              <w:rPr>
                <w:b/>
                <w:noProof w:val="0"/>
                <w:sz w:val="24"/>
              </w:rPr>
              <w:t>In case it was decided to perform a remote assessment, a risk assessment was conducted and filed in the "before assessment" folder.</w:t>
            </w:r>
          </w:p>
          <w:p w14:paraId="39509362" w14:textId="77777777" w:rsidR="00033EB4" w:rsidRPr="00B90C63" w:rsidRDefault="00033EB4" w:rsidP="00B90C63">
            <w:pPr>
              <w:spacing w:before="80"/>
              <w:rPr>
                <w:b/>
                <w:noProof w:val="0"/>
                <w:sz w:val="24"/>
              </w:rPr>
            </w:pPr>
          </w:p>
          <w:p w14:paraId="6332F562" w14:textId="77777777" w:rsidR="00033EB4" w:rsidRPr="00B90C63" w:rsidRDefault="00033EB4" w:rsidP="00B90C63">
            <w:pPr>
              <w:spacing w:before="80"/>
              <w:rPr>
                <w:b/>
                <w:noProof w:val="0"/>
                <w:sz w:val="24"/>
              </w:rPr>
            </w:pPr>
          </w:p>
        </w:tc>
        <w:tc>
          <w:tcPr>
            <w:tcW w:w="3686" w:type="dxa"/>
            <w:vAlign w:val="center"/>
          </w:tcPr>
          <w:p w14:paraId="34FCA830" w14:textId="77777777" w:rsidR="00294308" w:rsidRPr="0035736B" w:rsidRDefault="00294308" w:rsidP="00EA335C">
            <w:pPr>
              <w:spacing w:before="60" w:line="276" w:lineRule="auto"/>
              <w:jc w:val="right"/>
              <w:rPr>
                <w:noProof w:val="0"/>
                <w:sz w:val="24"/>
              </w:rPr>
            </w:pPr>
            <w:r w:rsidRPr="0035736B">
              <w:rPr>
                <w:noProof w:val="0"/>
                <w:sz w:val="24"/>
              </w:rPr>
              <w:t>Remarks to the assessment plan</w:t>
            </w:r>
          </w:p>
        </w:tc>
      </w:tr>
      <w:tr w:rsidR="00294308" w:rsidRPr="0035736B" w14:paraId="68A4F25E" w14:textId="77777777" w:rsidTr="00A6611E">
        <w:trPr>
          <w:cantSplit/>
          <w:trHeight w:val="772"/>
        </w:trPr>
        <w:tc>
          <w:tcPr>
            <w:tcW w:w="2977" w:type="dxa"/>
            <w:vAlign w:val="center"/>
          </w:tcPr>
          <w:p w14:paraId="64D3E330" w14:textId="77777777" w:rsidR="00294308" w:rsidRDefault="00294308" w:rsidP="00EA335C">
            <w:pPr>
              <w:spacing w:before="60" w:line="276" w:lineRule="auto"/>
              <w:rPr>
                <w:noProof w:val="0"/>
                <w:sz w:val="24"/>
                <w:rtl/>
              </w:rPr>
            </w:pPr>
            <w:r w:rsidRPr="0035736B">
              <w:rPr>
                <w:noProof w:val="0"/>
                <w:sz w:val="24"/>
                <w:rtl/>
              </w:rPr>
              <w:t xml:space="preserve">הבודק המוביל </w:t>
            </w:r>
          </w:p>
          <w:p w14:paraId="2FBF984F" w14:textId="77777777" w:rsidR="00033EB4" w:rsidRPr="0035736B" w:rsidRDefault="00033EB4" w:rsidP="00EA335C">
            <w:pPr>
              <w:spacing w:before="60" w:line="276" w:lineRule="auto"/>
              <w:rPr>
                <w:noProof w:val="0"/>
                <w:sz w:val="24"/>
                <w:rtl/>
              </w:rPr>
            </w:pPr>
          </w:p>
          <w:p w14:paraId="6442C971" w14:textId="77777777" w:rsidR="00294308" w:rsidRPr="0035736B" w:rsidRDefault="00294308" w:rsidP="00EA335C">
            <w:pPr>
              <w:spacing w:before="60" w:line="276" w:lineRule="auto"/>
              <w:rPr>
                <w:noProof w:val="0"/>
                <w:sz w:val="24"/>
              </w:rPr>
            </w:pPr>
            <w:r w:rsidRPr="0035736B">
              <w:rPr>
                <w:rFonts w:hint="cs"/>
                <w:noProof w:val="0"/>
                <w:sz w:val="24"/>
                <w:rtl/>
              </w:rPr>
              <w:t>חתימה ותאריך</w:t>
            </w:r>
          </w:p>
        </w:tc>
        <w:tc>
          <w:tcPr>
            <w:tcW w:w="2977" w:type="dxa"/>
          </w:tcPr>
          <w:p w14:paraId="7136DD79" w14:textId="77777777" w:rsidR="00294308" w:rsidRPr="00B90C63" w:rsidRDefault="00294308" w:rsidP="00B90C63">
            <w:pPr>
              <w:spacing w:before="80"/>
              <w:rPr>
                <w:b/>
                <w:noProof w:val="0"/>
                <w:sz w:val="24"/>
              </w:rPr>
            </w:pPr>
          </w:p>
        </w:tc>
        <w:tc>
          <w:tcPr>
            <w:tcW w:w="3686" w:type="dxa"/>
            <w:vAlign w:val="center"/>
          </w:tcPr>
          <w:p w14:paraId="60DB5A99" w14:textId="77777777" w:rsidR="00294308" w:rsidRDefault="00F84FC2" w:rsidP="00EA335C">
            <w:pPr>
              <w:spacing w:before="60" w:line="276" w:lineRule="auto"/>
              <w:jc w:val="right"/>
              <w:rPr>
                <w:bCs/>
                <w:noProof w:val="0"/>
                <w:sz w:val="24"/>
              </w:rPr>
            </w:pPr>
            <w:r>
              <w:rPr>
                <w:bCs/>
                <w:noProof w:val="0"/>
                <w:sz w:val="24"/>
              </w:rPr>
              <w:t>Team Leader</w:t>
            </w:r>
          </w:p>
          <w:p w14:paraId="5A2F924C" w14:textId="77777777" w:rsidR="00033EB4" w:rsidRPr="0035736B" w:rsidRDefault="00033EB4" w:rsidP="00EA335C">
            <w:pPr>
              <w:spacing w:before="60" w:line="276" w:lineRule="auto"/>
              <w:jc w:val="right"/>
              <w:rPr>
                <w:bCs/>
                <w:noProof w:val="0"/>
                <w:sz w:val="24"/>
                <w:rtl/>
              </w:rPr>
            </w:pPr>
          </w:p>
          <w:p w14:paraId="6E0C4AF8" w14:textId="77777777" w:rsidR="00294308" w:rsidRPr="0035736B" w:rsidRDefault="00294308" w:rsidP="00EA335C">
            <w:pPr>
              <w:spacing w:before="60" w:line="276" w:lineRule="auto"/>
              <w:jc w:val="right"/>
              <w:rPr>
                <w:bCs/>
                <w:noProof w:val="0"/>
                <w:sz w:val="24"/>
                <w:rtl/>
              </w:rPr>
            </w:pPr>
            <w:r w:rsidRPr="0035736B">
              <w:rPr>
                <w:bCs/>
                <w:noProof w:val="0"/>
                <w:sz w:val="24"/>
              </w:rPr>
              <w:t>Signature and date</w:t>
            </w:r>
          </w:p>
        </w:tc>
      </w:tr>
      <w:tr w:rsidR="00EE5879" w:rsidRPr="0035736B" w14:paraId="29BD667F" w14:textId="77777777" w:rsidTr="00EE5879">
        <w:trPr>
          <w:cantSplit/>
        </w:trPr>
        <w:tc>
          <w:tcPr>
            <w:tcW w:w="2977" w:type="dxa"/>
            <w:vAlign w:val="center"/>
          </w:tcPr>
          <w:p w14:paraId="1AF2FE1B" w14:textId="77777777" w:rsidR="00EE5879" w:rsidRPr="0035736B" w:rsidRDefault="00EE5879" w:rsidP="00EA335C">
            <w:pPr>
              <w:spacing w:line="276" w:lineRule="auto"/>
              <w:rPr>
                <w:b/>
                <w:noProof w:val="0"/>
                <w:sz w:val="24"/>
                <w:rtl/>
              </w:rPr>
            </w:pPr>
            <w:r w:rsidRPr="0035736B">
              <w:rPr>
                <w:rFonts w:hint="cs"/>
                <w:b/>
                <w:noProof w:val="0"/>
                <w:sz w:val="24"/>
                <w:rtl/>
              </w:rPr>
              <w:t xml:space="preserve">סמנכ"ל/ראש אגף או ממלא מקום </w:t>
            </w:r>
          </w:p>
          <w:p w14:paraId="770B123E" w14:textId="77777777" w:rsidR="00EE5879" w:rsidRPr="0035736B" w:rsidRDefault="00EE5879" w:rsidP="00EA335C">
            <w:pPr>
              <w:spacing w:line="276" w:lineRule="auto"/>
              <w:rPr>
                <w:b/>
                <w:noProof w:val="0"/>
                <w:sz w:val="24"/>
                <w:rtl/>
              </w:rPr>
            </w:pPr>
          </w:p>
          <w:p w14:paraId="7EC7DCD1" w14:textId="77777777" w:rsidR="00EE5879" w:rsidRPr="0035736B" w:rsidRDefault="00EE5879" w:rsidP="00EA335C">
            <w:pPr>
              <w:spacing w:line="276" w:lineRule="auto"/>
              <w:rPr>
                <w:noProof w:val="0"/>
                <w:sz w:val="24"/>
                <w:rtl/>
              </w:rPr>
            </w:pPr>
            <w:r w:rsidRPr="0035736B">
              <w:rPr>
                <w:rFonts w:hint="cs"/>
                <w:b/>
                <w:noProof w:val="0"/>
                <w:sz w:val="24"/>
                <w:rtl/>
              </w:rPr>
              <w:t>חתימה ותאריך</w:t>
            </w:r>
          </w:p>
        </w:tc>
        <w:tc>
          <w:tcPr>
            <w:tcW w:w="2977" w:type="dxa"/>
            <w:vAlign w:val="center"/>
          </w:tcPr>
          <w:p w14:paraId="546F2759" w14:textId="77777777" w:rsidR="00EE5879" w:rsidRPr="00B90C63" w:rsidRDefault="00EE5879" w:rsidP="00B90C63">
            <w:pPr>
              <w:spacing w:before="80"/>
              <w:rPr>
                <w:b/>
                <w:noProof w:val="0"/>
                <w:sz w:val="24"/>
              </w:rPr>
            </w:pPr>
          </w:p>
        </w:tc>
        <w:tc>
          <w:tcPr>
            <w:tcW w:w="3686" w:type="dxa"/>
            <w:vAlign w:val="center"/>
          </w:tcPr>
          <w:p w14:paraId="4745710D" w14:textId="77777777" w:rsidR="00EE5879" w:rsidRPr="0035736B" w:rsidRDefault="00EE5879" w:rsidP="00EA335C">
            <w:pPr>
              <w:bidi w:val="0"/>
              <w:spacing w:before="60" w:line="276" w:lineRule="auto"/>
              <w:rPr>
                <w:bCs/>
                <w:noProof w:val="0"/>
                <w:sz w:val="24"/>
              </w:rPr>
            </w:pPr>
            <w:r w:rsidRPr="0035736B">
              <w:rPr>
                <w:bCs/>
                <w:noProof w:val="0"/>
                <w:sz w:val="24"/>
              </w:rPr>
              <w:t xml:space="preserve">Deputy General Director/Head of Division or Deputy </w:t>
            </w:r>
          </w:p>
          <w:p w14:paraId="4E0ED2E4" w14:textId="77777777" w:rsidR="00EE5879" w:rsidRPr="0035736B" w:rsidRDefault="00EE5879" w:rsidP="00EA335C">
            <w:pPr>
              <w:bidi w:val="0"/>
              <w:spacing w:before="60" w:line="276" w:lineRule="auto"/>
              <w:rPr>
                <w:bCs/>
                <w:noProof w:val="0"/>
                <w:sz w:val="24"/>
              </w:rPr>
            </w:pPr>
            <w:r w:rsidRPr="0035736B">
              <w:rPr>
                <w:bCs/>
                <w:noProof w:val="0"/>
                <w:sz w:val="24"/>
              </w:rPr>
              <w:t>Signature and date</w:t>
            </w:r>
          </w:p>
        </w:tc>
      </w:tr>
    </w:tbl>
    <w:p w14:paraId="6211DEAA" w14:textId="77777777" w:rsidR="00FF5643" w:rsidRDefault="00FF5643" w:rsidP="00EE5879">
      <w:pPr>
        <w:spacing w:after="120"/>
        <w:ind w:left="-514" w:right="-540"/>
        <w:jc w:val="center"/>
        <w:rPr>
          <w:b/>
          <w:bCs/>
          <w:noProof w:val="0"/>
          <w:sz w:val="24"/>
          <w:u w:val="single"/>
          <w:rtl/>
        </w:rPr>
      </w:pPr>
    </w:p>
    <w:p w14:paraId="6298195D" w14:textId="77777777" w:rsidR="002858D8" w:rsidRPr="00B90C63" w:rsidRDefault="002858D8">
      <w:pPr>
        <w:bidi w:val="0"/>
        <w:rPr>
          <w:noProof w:val="0"/>
          <w:sz w:val="32"/>
          <w:szCs w:val="32"/>
          <w:rtl/>
        </w:rPr>
      </w:pPr>
      <w:r w:rsidRPr="00B90C63">
        <w:rPr>
          <w:noProof w:val="0"/>
          <w:sz w:val="32"/>
          <w:szCs w:val="32"/>
          <w:rtl/>
        </w:rPr>
        <w:br w:type="page"/>
      </w:r>
    </w:p>
    <w:p w14:paraId="0011FD6D" w14:textId="77777777" w:rsidR="002858D8" w:rsidRPr="00E12224" w:rsidRDefault="002858D8" w:rsidP="002858D8">
      <w:pPr>
        <w:bidi w:val="0"/>
        <w:spacing w:after="120"/>
        <w:ind w:left="-514" w:right="-540"/>
        <w:jc w:val="center"/>
        <w:rPr>
          <w:b/>
          <w:bCs/>
          <w:noProof w:val="0"/>
          <w:sz w:val="32"/>
          <w:szCs w:val="32"/>
          <w:u w:val="single"/>
        </w:rPr>
      </w:pPr>
      <w:r>
        <w:rPr>
          <w:b/>
          <w:bCs/>
          <w:noProof w:val="0"/>
          <w:sz w:val="32"/>
          <w:szCs w:val="32"/>
          <w:u w:val="single"/>
        </w:rPr>
        <w:lastRenderedPageBreak/>
        <w:t>Assessment Report</w:t>
      </w:r>
    </w:p>
    <w:p w14:paraId="4D33DCA5" w14:textId="77777777" w:rsidR="002858D8" w:rsidRPr="0035736B" w:rsidRDefault="002858D8" w:rsidP="002858D8">
      <w:pPr>
        <w:ind w:left="360"/>
        <w:rPr>
          <w:noProof w:val="0"/>
          <w:sz w:val="24"/>
          <w:rtl/>
        </w:rPr>
      </w:pPr>
    </w:p>
    <w:p w14:paraId="59A47990" w14:textId="77777777" w:rsidR="002858D8" w:rsidRDefault="002858D8" w:rsidP="002858D8">
      <w:pPr>
        <w:bidi w:val="0"/>
        <w:rPr>
          <w:b/>
          <w:bCs/>
          <w:noProof w:val="0"/>
          <w:sz w:val="24"/>
          <w:rtl/>
        </w:rPr>
      </w:pPr>
      <w:r>
        <w:rPr>
          <w:b/>
          <w:bCs/>
          <w:noProof w:val="0"/>
          <w:sz w:val="24"/>
        </w:rPr>
        <w:t>Assessment Summary</w:t>
      </w:r>
    </w:p>
    <w:p w14:paraId="15D865B4" w14:textId="77777777" w:rsidR="002858D8" w:rsidRDefault="002858D8" w:rsidP="002858D8">
      <w:pPr>
        <w:bidi w:val="0"/>
        <w:rPr>
          <w:rFonts w:asciiTheme="majorBidi" w:hAnsiTheme="majorBidi" w:cstheme="majorBidi"/>
          <w:i/>
          <w:iCs/>
          <w:szCs w:val="22"/>
        </w:rPr>
      </w:pPr>
      <w:r w:rsidRPr="0088657B">
        <w:rPr>
          <w:rFonts w:asciiTheme="majorBidi" w:hAnsiTheme="majorBidi" w:cstheme="majorBidi"/>
          <w:szCs w:val="22"/>
          <w:u w:val="single"/>
        </w:rPr>
        <w:t>Background on the laborator</w:t>
      </w:r>
      <w:r>
        <w:rPr>
          <w:rFonts w:asciiTheme="majorBidi" w:hAnsiTheme="majorBidi" w:cstheme="majorBidi"/>
          <w:szCs w:val="22"/>
          <w:u w:val="single"/>
        </w:rPr>
        <w:t>y:</w:t>
      </w:r>
      <w:r w:rsidRPr="00D131D5">
        <w:rPr>
          <w:rFonts w:asciiTheme="majorBidi" w:hAnsiTheme="majorBidi" w:cstheme="majorBidi"/>
          <w:i/>
          <w:iCs/>
          <w:szCs w:val="22"/>
        </w:rPr>
        <w:t xml:space="preserve">                                                                     </w:t>
      </w:r>
    </w:p>
    <w:p w14:paraId="29C25C72" w14:textId="77777777" w:rsidR="002858D8" w:rsidRDefault="002858D8" w:rsidP="002858D8">
      <w:pPr>
        <w:bidi w:val="0"/>
        <w:rPr>
          <w:rFonts w:asciiTheme="majorBidi" w:hAnsiTheme="majorBidi" w:cstheme="majorBidi"/>
          <w:i/>
          <w:iCs/>
          <w:szCs w:val="22"/>
        </w:rPr>
      </w:pPr>
      <w:r w:rsidRPr="00DE34C0">
        <w:rPr>
          <w:i/>
          <w:iCs/>
          <w:sz w:val="24"/>
        </w:rPr>
        <w:t>Instructions to the assessor</w:t>
      </w:r>
      <w:r>
        <w:rPr>
          <w:rFonts w:asciiTheme="majorBidi" w:hAnsiTheme="majorBidi" w:cstheme="majorBidi"/>
          <w:i/>
          <w:iCs/>
          <w:szCs w:val="22"/>
        </w:rPr>
        <w:t>:</w:t>
      </w:r>
    </w:p>
    <w:p w14:paraId="206141C8" w14:textId="77777777" w:rsidR="002858D8" w:rsidRDefault="002858D8" w:rsidP="002858D8">
      <w:pPr>
        <w:bidi w:val="0"/>
        <w:rPr>
          <w:rFonts w:asciiTheme="majorBidi" w:hAnsiTheme="majorBidi" w:cstheme="majorBidi"/>
          <w:i/>
          <w:iCs/>
          <w:szCs w:val="22"/>
        </w:rPr>
      </w:pPr>
      <w:r>
        <w:rPr>
          <w:rFonts w:asciiTheme="majorBidi" w:hAnsiTheme="majorBidi" w:cstheme="majorBidi"/>
          <w:i/>
          <w:iCs/>
          <w:szCs w:val="22"/>
        </w:rPr>
        <w:t>The summary shall include</w:t>
      </w:r>
      <w:r>
        <w:t xml:space="preserve"> </w:t>
      </w:r>
      <w:r>
        <w:rPr>
          <w:rFonts w:asciiTheme="majorBidi" w:hAnsiTheme="majorBidi" w:cstheme="majorBidi"/>
          <w:i/>
          <w:iCs/>
          <w:szCs w:val="22"/>
        </w:rPr>
        <w:t xml:space="preserve">the </w:t>
      </w:r>
      <w:r w:rsidRPr="00D131D5">
        <w:rPr>
          <w:rFonts w:asciiTheme="majorBidi" w:hAnsiTheme="majorBidi" w:cstheme="majorBidi"/>
          <w:i/>
          <w:iCs/>
          <w:szCs w:val="22"/>
        </w:rPr>
        <w:t xml:space="preserve">following points </w:t>
      </w:r>
      <w:r>
        <w:rPr>
          <w:rFonts w:asciiTheme="majorBidi" w:hAnsiTheme="majorBidi" w:cstheme="majorBidi"/>
          <w:i/>
          <w:iCs/>
          <w:szCs w:val="22"/>
        </w:rPr>
        <w:t>(t</w:t>
      </w:r>
      <w:r w:rsidRPr="00D131D5">
        <w:rPr>
          <w:rFonts w:asciiTheme="majorBidi" w:hAnsiTheme="majorBidi" w:cstheme="majorBidi"/>
          <w:i/>
          <w:iCs/>
          <w:szCs w:val="22"/>
        </w:rPr>
        <w:t>he organization may be requested to prepare a summary</w:t>
      </w:r>
      <w:r>
        <w:rPr>
          <w:rFonts w:asciiTheme="majorBidi" w:hAnsiTheme="majorBidi" w:cstheme="majorBidi"/>
          <w:i/>
          <w:iCs/>
          <w:szCs w:val="22"/>
        </w:rPr>
        <w:t>. The request</w:t>
      </w:r>
      <w:r w:rsidRPr="00D131D5">
        <w:rPr>
          <w:rFonts w:asciiTheme="majorBidi" w:hAnsiTheme="majorBidi" w:cstheme="majorBidi"/>
          <w:i/>
          <w:iCs/>
          <w:szCs w:val="22"/>
        </w:rPr>
        <w:t xml:space="preserve"> </w:t>
      </w:r>
      <w:r>
        <w:rPr>
          <w:rFonts w:asciiTheme="majorBidi" w:hAnsiTheme="majorBidi" w:cstheme="majorBidi"/>
          <w:i/>
          <w:iCs/>
          <w:szCs w:val="22"/>
        </w:rPr>
        <w:t>shall</w:t>
      </w:r>
      <w:r w:rsidRPr="00D131D5">
        <w:rPr>
          <w:rFonts w:asciiTheme="majorBidi" w:hAnsiTheme="majorBidi" w:cstheme="majorBidi"/>
          <w:i/>
          <w:iCs/>
          <w:szCs w:val="22"/>
        </w:rPr>
        <w:t xml:space="preserve"> be referred to as part of preliminary preparations for the assessment</w:t>
      </w:r>
      <w:r>
        <w:rPr>
          <w:rFonts w:asciiTheme="majorBidi" w:hAnsiTheme="majorBidi" w:cstheme="majorBidi"/>
          <w:i/>
          <w:iCs/>
          <w:szCs w:val="22"/>
        </w:rPr>
        <w:t xml:space="preserve"> in form number T2-623001-05):</w:t>
      </w:r>
    </w:p>
    <w:p w14:paraId="4E254A41" w14:textId="77777777" w:rsidR="002858D8" w:rsidRDefault="002858D8" w:rsidP="002858D8">
      <w:pPr>
        <w:pStyle w:val="ListParagraph"/>
        <w:numPr>
          <w:ilvl w:val="0"/>
          <w:numId w:val="13"/>
        </w:numPr>
        <w:bidi w:val="0"/>
        <w:rPr>
          <w:rFonts w:asciiTheme="majorBidi" w:hAnsiTheme="majorBidi" w:cstheme="majorBidi"/>
          <w:i/>
          <w:iCs/>
        </w:rPr>
      </w:pPr>
      <w:r>
        <w:rPr>
          <w:rFonts w:asciiTheme="majorBidi" w:hAnsiTheme="majorBidi" w:cstheme="majorBidi"/>
          <w:i/>
          <w:iCs/>
        </w:rPr>
        <w:t>Changes in personnel;</w:t>
      </w:r>
    </w:p>
    <w:p w14:paraId="079E8D16" w14:textId="77777777" w:rsidR="002858D8" w:rsidRDefault="002858D8" w:rsidP="002858D8">
      <w:pPr>
        <w:pStyle w:val="ListParagraph"/>
        <w:numPr>
          <w:ilvl w:val="0"/>
          <w:numId w:val="13"/>
        </w:numPr>
        <w:bidi w:val="0"/>
        <w:rPr>
          <w:rFonts w:asciiTheme="majorBidi" w:hAnsiTheme="majorBidi" w:cstheme="majorBidi"/>
          <w:i/>
          <w:iCs/>
        </w:rPr>
      </w:pPr>
      <w:r>
        <w:rPr>
          <w:rFonts w:asciiTheme="majorBidi" w:hAnsiTheme="majorBidi" w:cstheme="majorBidi"/>
          <w:i/>
          <w:iCs/>
        </w:rPr>
        <w:t>Workload compared to previous assessment, changes in personnel;</w:t>
      </w:r>
    </w:p>
    <w:p w14:paraId="689746ED" w14:textId="77777777" w:rsidR="002858D8" w:rsidRDefault="002858D8" w:rsidP="002858D8">
      <w:pPr>
        <w:pStyle w:val="ListParagraph"/>
        <w:numPr>
          <w:ilvl w:val="0"/>
          <w:numId w:val="13"/>
        </w:numPr>
        <w:bidi w:val="0"/>
        <w:rPr>
          <w:rFonts w:asciiTheme="majorBidi" w:hAnsiTheme="majorBidi" w:cstheme="majorBidi"/>
          <w:i/>
          <w:iCs/>
        </w:rPr>
      </w:pPr>
      <w:r>
        <w:rPr>
          <w:rFonts w:asciiTheme="majorBidi" w:hAnsiTheme="majorBidi" w:cstheme="majorBidi"/>
          <w:i/>
          <w:iCs/>
        </w:rPr>
        <w:t>Changes in structure and environmental conditions;</w:t>
      </w:r>
    </w:p>
    <w:p w14:paraId="0E88EC4F" w14:textId="77777777" w:rsidR="002858D8" w:rsidRPr="002858D8" w:rsidRDefault="002858D8" w:rsidP="002858D8">
      <w:pPr>
        <w:bidi w:val="0"/>
        <w:rPr>
          <w:rFonts w:asciiTheme="majorBidi" w:hAnsiTheme="majorBidi" w:cstheme="majorBidi"/>
          <w:u w:val="single"/>
        </w:rPr>
      </w:pPr>
      <w:r w:rsidRPr="002858D8">
        <w:rPr>
          <w:rFonts w:asciiTheme="majorBidi" w:hAnsiTheme="majorBidi" w:cstheme="majorBidi"/>
          <w:u w:val="single"/>
        </w:rPr>
        <w:t>Planning vs. performance:</w:t>
      </w:r>
    </w:p>
    <w:p w14:paraId="35DE4FFE" w14:textId="77777777" w:rsidR="002858D8" w:rsidRDefault="002858D8" w:rsidP="002858D8">
      <w:pPr>
        <w:bidi w:val="0"/>
        <w:rPr>
          <w:rFonts w:asciiTheme="majorBidi" w:hAnsiTheme="majorBidi" w:cstheme="majorBidi"/>
          <w:i/>
          <w:iCs/>
          <w:szCs w:val="22"/>
        </w:rPr>
      </w:pPr>
      <w:r w:rsidRPr="002858D8">
        <w:rPr>
          <w:rFonts w:asciiTheme="majorBidi" w:hAnsiTheme="majorBidi" w:cstheme="majorBidi"/>
          <w:i/>
          <w:iCs/>
        </w:rPr>
        <w:t>Instructions to the assessor</w:t>
      </w:r>
      <w:r w:rsidRPr="002858D8">
        <w:rPr>
          <w:rFonts w:asciiTheme="majorBidi" w:hAnsiTheme="majorBidi" w:cstheme="majorBidi"/>
          <w:i/>
          <w:iCs/>
          <w:szCs w:val="22"/>
        </w:rPr>
        <w:t>:</w:t>
      </w:r>
    </w:p>
    <w:p w14:paraId="2CAF8D14" w14:textId="77777777" w:rsidR="00D652FA" w:rsidRDefault="00D652FA" w:rsidP="00D652FA">
      <w:pPr>
        <w:bidi w:val="0"/>
        <w:rPr>
          <w:rFonts w:asciiTheme="majorBidi" w:hAnsiTheme="majorBidi" w:cstheme="majorBidi"/>
          <w:i/>
          <w:iCs/>
          <w:szCs w:val="22"/>
        </w:rPr>
      </w:pPr>
      <w:r w:rsidRPr="00D652FA">
        <w:rPr>
          <w:rFonts w:asciiTheme="majorBidi" w:hAnsiTheme="majorBidi" w:cstheme="majorBidi"/>
          <w:i/>
          <w:iCs/>
          <w:szCs w:val="22"/>
        </w:rPr>
        <w:t xml:space="preserve">Assessment of the degree of performance will be done against the </w:t>
      </w:r>
      <w:r>
        <w:rPr>
          <w:rFonts w:asciiTheme="majorBidi" w:hAnsiTheme="majorBidi" w:cstheme="majorBidi"/>
          <w:i/>
          <w:iCs/>
          <w:szCs w:val="22"/>
        </w:rPr>
        <w:t>plan</w:t>
      </w:r>
      <w:r w:rsidRPr="00D652FA">
        <w:rPr>
          <w:rFonts w:asciiTheme="majorBidi" w:hAnsiTheme="majorBidi" w:cstheme="majorBidi"/>
          <w:i/>
          <w:iCs/>
          <w:szCs w:val="22"/>
        </w:rPr>
        <w:t xml:space="preserve"> written by the assessor. The reasons for </w:t>
      </w:r>
      <w:r>
        <w:rPr>
          <w:rFonts w:asciiTheme="majorBidi" w:hAnsiTheme="majorBidi" w:cstheme="majorBidi"/>
          <w:i/>
          <w:iCs/>
          <w:szCs w:val="22"/>
        </w:rPr>
        <w:t>any</w:t>
      </w:r>
      <w:r w:rsidRPr="00D652FA">
        <w:rPr>
          <w:rFonts w:asciiTheme="majorBidi" w:hAnsiTheme="majorBidi" w:cstheme="majorBidi"/>
          <w:i/>
          <w:iCs/>
          <w:szCs w:val="22"/>
        </w:rPr>
        <w:t xml:space="preserve"> failure to comply with the plan, or significan</w:t>
      </w:r>
      <w:r>
        <w:rPr>
          <w:rFonts w:asciiTheme="majorBidi" w:hAnsiTheme="majorBidi" w:cstheme="majorBidi"/>
          <w:i/>
          <w:iCs/>
          <w:szCs w:val="22"/>
        </w:rPr>
        <w:t xml:space="preserve">t </w:t>
      </w:r>
      <w:r w:rsidRPr="00D652FA">
        <w:rPr>
          <w:rFonts w:asciiTheme="majorBidi" w:hAnsiTheme="majorBidi" w:cstheme="majorBidi"/>
          <w:i/>
          <w:iCs/>
          <w:szCs w:val="22"/>
        </w:rPr>
        <w:t>changes</w:t>
      </w:r>
      <w:r>
        <w:rPr>
          <w:rFonts w:asciiTheme="majorBidi" w:hAnsiTheme="majorBidi" w:cstheme="majorBidi"/>
          <w:i/>
          <w:iCs/>
          <w:szCs w:val="22"/>
        </w:rPr>
        <w:t xml:space="preserve"> in the</w:t>
      </w:r>
      <w:r w:rsidRPr="00D652FA">
        <w:rPr>
          <w:rFonts w:asciiTheme="majorBidi" w:hAnsiTheme="majorBidi" w:cstheme="majorBidi"/>
          <w:i/>
          <w:iCs/>
          <w:szCs w:val="22"/>
        </w:rPr>
        <w:t xml:space="preserve"> </w:t>
      </w:r>
      <w:r>
        <w:rPr>
          <w:rFonts w:asciiTheme="majorBidi" w:hAnsiTheme="majorBidi" w:cstheme="majorBidi"/>
          <w:i/>
          <w:iCs/>
          <w:szCs w:val="22"/>
        </w:rPr>
        <w:t>timetable</w:t>
      </w:r>
      <w:r w:rsidRPr="00D652FA">
        <w:rPr>
          <w:rFonts w:asciiTheme="majorBidi" w:hAnsiTheme="majorBidi" w:cstheme="majorBidi"/>
          <w:i/>
          <w:iCs/>
          <w:szCs w:val="22"/>
        </w:rPr>
        <w:t xml:space="preserve"> </w:t>
      </w:r>
      <w:r>
        <w:rPr>
          <w:rFonts w:asciiTheme="majorBidi" w:hAnsiTheme="majorBidi" w:cstheme="majorBidi"/>
          <w:i/>
          <w:iCs/>
          <w:szCs w:val="22"/>
        </w:rPr>
        <w:t xml:space="preserve">and/or assessed personnel </w:t>
      </w:r>
      <w:r w:rsidRPr="00D652FA">
        <w:rPr>
          <w:rFonts w:asciiTheme="majorBidi" w:hAnsiTheme="majorBidi" w:cstheme="majorBidi"/>
          <w:i/>
          <w:iCs/>
          <w:szCs w:val="22"/>
        </w:rPr>
        <w:t xml:space="preserve">(if </w:t>
      </w:r>
      <w:r>
        <w:rPr>
          <w:rFonts w:asciiTheme="majorBidi" w:hAnsiTheme="majorBidi" w:cstheme="majorBidi"/>
          <w:i/>
          <w:iCs/>
          <w:szCs w:val="22"/>
        </w:rPr>
        <w:t>relevant</w:t>
      </w:r>
      <w:r w:rsidRPr="00D652FA">
        <w:rPr>
          <w:rFonts w:asciiTheme="majorBidi" w:hAnsiTheme="majorBidi" w:cstheme="majorBidi"/>
          <w:i/>
          <w:iCs/>
          <w:szCs w:val="22"/>
        </w:rPr>
        <w:t xml:space="preserve">) must be specified. If a remote </w:t>
      </w:r>
      <w:r>
        <w:rPr>
          <w:rFonts w:asciiTheme="majorBidi" w:hAnsiTheme="majorBidi" w:cstheme="majorBidi"/>
          <w:i/>
          <w:iCs/>
          <w:szCs w:val="22"/>
        </w:rPr>
        <w:t>assessment</w:t>
      </w:r>
      <w:r w:rsidRPr="00D652FA">
        <w:rPr>
          <w:rFonts w:asciiTheme="majorBidi" w:hAnsiTheme="majorBidi" w:cstheme="majorBidi"/>
          <w:i/>
          <w:iCs/>
          <w:szCs w:val="22"/>
        </w:rPr>
        <w:t xml:space="preserve"> </w:t>
      </w:r>
      <w:r>
        <w:rPr>
          <w:rFonts w:asciiTheme="majorBidi" w:hAnsiTheme="majorBidi" w:cstheme="majorBidi"/>
          <w:i/>
          <w:iCs/>
          <w:szCs w:val="22"/>
        </w:rPr>
        <w:t>was</w:t>
      </w:r>
      <w:r w:rsidRPr="00D652FA">
        <w:rPr>
          <w:rFonts w:asciiTheme="majorBidi" w:hAnsiTheme="majorBidi" w:cstheme="majorBidi"/>
          <w:i/>
          <w:iCs/>
          <w:szCs w:val="22"/>
        </w:rPr>
        <w:t xml:space="preserve"> conducted, a reference </w:t>
      </w:r>
      <w:r>
        <w:rPr>
          <w:rFonts w:asciiTheme="majorBidi" w:hAnsiTheme="majorBidi" w:cstheme="majorBidi"/>
          <w:i/>
          <w:iCs/>
          <w:szCs w:val="22"/>
        </w:rPr>
        <w:t>shall</w:t>
      </w:r>
      <w:r w:rsidRPr="00D652FA">
        <w:rPr>
          <w:rFonts w:asciiTheme="majorBidi" w:hAnsiTheme="majorBidi" w:cstheme="majorBidi"/>
          <w:i/>
          <w:iCs/>
          <w:szCs w:val="22"/>
        </w:rPr>
        <w:t xml:space="preserve"> be added to the </w:t>
      </w:r>
      <w:r>
        <w:rPr>
          <w:rFonts w:asciiTheme="majorBidi" w:hAnsiTheme="majorBidi" w:cstheme="majorBidi"/>
          <w:i/>
          <w:iCs/>
          <w:szCs w:val="22"/>
        </w:rPr>
        <w:t xml:space="preserve">planning vs. </w:t>
      </w:r>
      <w:r w:rsidRPr="00D652FA">
        <w:rPr>
          <w:rFonts w:asciiTheme="majorBidi" w:hAnsiTheme="majorBidi" w:cstheme="majorBidi"/>
          <w:i/>
          <w:iCs/>
          <w:szCs w:val="22"/>
        </w:rPr>
        <w:t xml:space="preserve">performance </w:t>
      </w:r>
      <w:r>
        <w:rPr>
          <w:rFonts w:asciiTheme="majorBidi" w:hAnsiTheme="majorBidi" w:cstheme="majorBidi"/>
          <w:i/>
          <w:iCs/>
          <w:szCs w:val="22"/>
        </w:rPr>
        <w:t xml:space="preserve">stating </w:t>
      </w:r>
      <w:r w:rsidRPr="00D652FA">
        <w:rPr>
          <w:rFonts w:asciiTheme="majorBidi" w:hAnsiTheme="majorBidi" w:cstheme="majorBidi"/>
          <w:i/>
          <w:iCs/>
          <w:szCs w:val="22"/>
        </w:rPr>
        <w:t>whether the results of the remote assessment have produced the same outputs</w:t>
      </w:r>
      <w:r>
        <w:rPr>
          <w:rFonts w:asciiTheme="majorBidi" w:hAnsiTheme="majorBidi" w:cstheme="majorBidi"/>
          <w:i/>
          <w:iCs/>
          <w:szCs w:val="22"/>
        </w:rPr>
        <w:t xml:space="preserve"> as an on-</w:t>
      </w:r>
      <w:r w:rsidRPr="00D652FA">
        <w:rPr>
          <w:rFonts w:asciiTheme="majorBidi" w:hAnsiTheme="majorBidi" w:cstheme="majorBidi"/>
          <w:i/>
          <w:iCs/>
          <w:szCs w:val="22"/>
        </w:rPr>
        <w:t>site</w:t>
      </w:r>
      <w:r>
        <w:rPr>
          <w:rFonts w:asciiTheme="majorBidi" w:hAnsiTheme="majorBidi" w:cstheme="majorBidi"/>
          <w:i/>
          <w:iCs/>
          <w:szCs w:val="22"/>
        </w:rPr>
        <w:t xml:space="preserve"> assessment</w:t>
      </w:r>
      <w:r w:rsidRPr="00D652FA">
        <w:rPr>
          <w:rFonts w:asciiTheme="majorBidi" w:hAnsiTheme="majorBidi" w:cstheme="majorBidi"/>
          <w:i/>
          <w:iCs/>
          <w:szCs w:val="22"/>
        </w:rPr>
        <w:t>.</w:t>
      </w:r>
    </w:p>
    <w:p w14:paraId="65C40EE1" w14:textId="77777777" w:rsidR="00D652FA" w:rsidRPr="002858D8" w:rsidRDefault="00D652FA" w:rsidP="00D652FA">
      <w:pPr>
        <w:bidi w:val="0"/>
        <w:rPr>
          <w:rFonts w:asciiTheme="majorBidi" w:hAnsiTheme="majorBidi" w:cstheme="majorBidi"/>
          <w:i/>
          <w:iCs/>
          <w:szCs w:val="22"/>
        </w:rPr>
      </w:pPr>
    </w:p>
    <w:p w14:paraId="2D7BCD0B" w14:textId="77777777" w:rsidR="002858D8" w:rsidRPr="002858D8" w:rsidRDefault="002858D8" w:rsidP="00F87244">
      <w:pPr>
        <w:bidi w:val="0"/>
        <w:rPr>
          <w:rFonts w:asciiTheme="majorBidi" w:hAnsiTheme="majorBidi" w:cstheme="majorBidi"/>
          <w:u w:val="single"/>
        </w:rPr>
      </w:pPr>
      <w:r w:rsidRPr="002858D8">
        <w:rPr>
          <w:rFonts w:asciiTheme="majorBidi" w:hAnsiTheme="majorBidi" w:cstheme="majorBidi"/>
          <w:u w:val="single"/>
        </w:rPr>
        <w:t>Cooperation:</w:t>
      </w:r>
    </w:p>
    <w:p w14:paraId="0175E9C7" w14:textId="77777777" w:rsidR="002858D8" w:rsidRPr="002858D8" w:rsidRDefault="002858D8" w:rsidP="002858D8">
      <w:pPr>
        <w:bidi w:val="0"/>
        <w:rPr>
          <w:rFonts w:asciiTheme="majorBidi" w:hAnsiTheme="majorBidi" w:cstheme="majorBidi"/>
          <w:i/>
          <w:iCs/>
        </w:rPr>
      </w:pPr>
      <w:r w:rsidRPr="002858D8">
        <w:rPr>
          <w:rFonts w:asciiTheme="majorBidi" w:hAnsiTheme="majorBidi" w:cstheme="majorBidi"/>
          <w:i/>
          <w:iCs/>
        </w:rPr>
        <w:t>Instructions to the assessor:</w:t>
      </w:r>
    </w:p>
    <w:p w14:paraId="23963569" w14:textId="77777777" w:rsidR="002858D8" w:rsidRPr="002858D8" w:rsidRDefault="002858D8" w:rsidP="002858D8">
      <w:pPr>
        <w:pStyle w:val="ListParagraph"/>
        <w:numPr>
          <w:ilvl w:val="0"/>
          <w:numId w:val="13"/>
        </w:numPr>
        <w:bidi w:val="0"/>
        <w:rPr>
          <w:rFonts w:asciiTheme="majorBidi" w:hAnsiTheme="majorBidi" w:cstheme="majorBidi"/>
          <w:i/>
          <w:iCs/>
        </w:rPr>
      </w:pPr>
      <w:r w:rsidRPr="002858D8">
        <w:rPr>
          <w:rFonts w:asciiTheme="majorBidi" w:hAnsiTheme="majorBidi" w:cstheme="majorBidi"/>
          <w:i/>
          <w:iCs/>
        </w:rPr>
        <w:t>Evaluation of the extent of cooperation received by the assessment team from the laboratory before and during the assessment. Cases should be noted in which the assessment team encounters situations that indicate difficulty. It is important to detail and relate to them as part of ISRAC’s risk management, for example</w:t>
      </w:r>
      <w:r w:rsidRPr="002858D8">
        <w:rPr>
          <w:rFonts w:asciiTheme="majorBidi" w:hAnsiTheme="majorBidi" w:cs="Times New Roman"/>
          <w:i/>
          <w:iCs/>
          <w:rtl/>
        </w:rPr>
        <w:t>:</w:t>
      </w:r>
      <w:r w:rsidRPr="002858D8">
        <w:rPr>
          <w:rFonts w:asciiTheme="majorBidi" w:hAnsiTheme="majorBidi" w:cstheme="majorBidi"/>
          <w:i/>
          <w:iCs/>
        </w:rPr>
        <w:t xml:space="preserve"> presentation of updated procedures, validation documents and reference documents in preparation for the assessment, performance of the required preparations for the assessment, availability of documents during the assessment, availability of employees, availability of sites and work stations, time and logistics, etc…</w:t>
      </w:r>
    </w:p>
    <w:p w14:paraId="548BC6E0" w14:textId="77777777" w:rsidR="002858D8" w:rsidRPr="00D652FA" w:rsidRDefault="00D652FA" w:rsidP="002858D8">
      <w:pPr>
        <w:bidi w:val="0"/>
        <w:ind w:left="360"/>
        <w:jc w:val="center"/>
        <w:rPr>
          <w:b/>
          <w:bCs/>
          <w:noProof w:val="0"/>
          <w:sz w:val="24"/>
          <w:rtl/>
        </w:rPr>
      </w:pPr>
      <w:r w:rsidRPr="00D652FA">
        <w:rPr>
          <w:b/>
          <w:bCs/>
          <w:noProof w:val="0"/>
          <w:sz w:val="24"/>
        </w:rPr>
        <w:t>Name &amp; duty of the lab participants at the open &amp; closing meetings of the assessment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7"/>
        <w:gridCol w:w="5264"/>
        <w:gridCol w:w="1134"/>
        <w:gridCol w:w="1300"/>
      </w:tblGrid>
      <w:tr w:rsidR="002858D8" w:rsidRPr="0035736B" w14:paraId="5D3026A8" w14:textId="77777777" w:rsidTr="00037EA5">
        <w:trPr>
          <w:jc w:val="center"/>
        </w:trPr>
        <w:tc>
          <w:tcPr>
            <w:tcW w:w="2497" w:type="dxa"/>
          </w:tcPr>
          <w:p w14:paraId="11595A87" w14:textId="77777777" w:rsidR="002858D8" w:rsidRPr="00EA335C" w:rsidRDefault="002858D8" w:rsidP="00037EA5">
            <w:pPr>
              <w:jc w:val="center"/>
              <w:rPr>
                <w:b/>
                <w:bCs/>
                <w:noProof w:val="0"/>
                <w:sz w:val="24"/>
                <w:lang w:eastAsia="ja-JP"/>
              </w:rPr>
            </w:pPr>
            <w:r w:rsidRPr="00EA335C">
              <w:rPr>
                <w:b/>
                <w:bCs/>
                <w:noProof w:val="0"/>
                <w:sz w:val="24"/>
                <w:lang w:eastAsia="ja-JP"/>
              </w:rPr>
              <w:t>Name</w:t>
            </w:r>
          </w:p>
        </w:tc>
        <w:tc>
          <w:tcPr>
            <w:tcW w:w="5264" w:type="dxa"/>
          </w:tcPr>
          <w:p w14:paraId="2BF2B26E" w14:textId="77777777" w:rsidR="002858D8" w:rsidRPr="00EA335C" w:rsidRDefault="002858D8" w:rsidP="00037EA5">
            <w:pPr>
              <w:jc w:val="center"/>
              <w:rPr>
                <w:b/>
                <w:bCs/>
                <w:noProof w:val="0"/>
                <w:sz w:val="24"/>
                <w:lang w:eastAsia="ja-JP"/>
              </w:rPr>
            </w:pPr>
            <w:r w:rsidRPr="00EA335C">
              <w:rPr>
                <w:b/>
                <w:bCs/>
                <w:noProof w:val="0"/>
                <w:sz w:val="24"/>
                <w:lang w:eastAsia="ja-JP"/>
              </w:rPr>
              <w:t>Duty</w:t>
            </w:r>
          </w:p>
        </w:tc>
        <w:tc>
          <w:tcPr>
            <w:tcW w:w="1134" w:type="dxa"/>
          </w:tcPr>
          <w:p w14:paraId="18B3E115" w14:textId="77777777" w:rsidR="002858D8" w:rsidRPr="00EA335C" w:rsidRDefault="002858D8" w:rsidP="00037EA5">
            <w:pPr>
              <w:jc w:val="center"/>
              <w:rPr>
                <w:b/>
                <w:bCs/>
                <w:noProof w:val="0"/>
                <w:sz w:val="24"/>
                <w:lang w:eastAsia="ja-JP"/>
              </w:rPr>
            </w:pPr>
            <w:r w:rsidRPr="00EA335C">
              <w:rPr>
                <w:b/>
                <w:bCs/>
                <w:noProof w:val="0"/>
                <w:sz w:val="24"/>
                <w:lang w:eastAsia="ja-JP"/>
              </w:rPr>
              <w:t>Opening meeting</w:t>
            </w:r>
          </w:p>
        </w:tc>
        <w:tc>
          <w:tcPr>
            <w:tcW w:w="1300" w:type="dxa"/>
          </w:tcPr>
          <w:p w14:paraId="47CEA22B" w14:textId="77777777" w:rsidR="002858D8" w:rsidRPr="00EA335C" w:rsidRDefault="002858D8" w:rsidP="00037EA5">
            <w:pPr>
              <w:jc w:val="center"/>
              <w:rPr>
                <w:b/>
                <w:bCs/>
                <w:noProof w:val="0"/>
                <w:sz w:val="24"/>
                <w:lang w:eastAsia="ja-JP"/>
              </w:rPr>
            </w:pPr>
            <w:r w:rsidRPr="00EA335C">
              <w:rPr>
                <w:b/>
                <w:bCs/>
                <w:noProof w:val="0"/>
                <w:sz w:val="24"/>
                <w:lang w:eastAsia="ja-JP"/>
              </w:rPr>
              <w:t>Closing meeting</w:t>
            </w:r>
          </w:p>
        </w:tc>
      </w:tr>
      <w:tr w:rsidR="002858D8" w:rsidRPr="0035736B" w14:paraId="710979BF" w14:textId="77777777" w:rsidTr="00037EA5">
        <w:trPr>
          <w:jc w:val="center"/>
        </w:trPr>
        <w:tc>
          <w:tcPr>
            <w:tcW w:w="2497" w:type="dxa"/>
          </w:tcPr>
          <w:p w14:paraId="1B47EF79" w14:textId="77777777" w:rsidR="002858D8" w:rsidRPr="00B90C63" w:rsidRDefault="002858D8" w:rsidP="00B90C63">
            <w:pPr>
              <w:spacing w:before="80"/>
              <w:rPr>
                <w:b/>
                <w:noProof w:val="0"/>
                <w:sz w:val="24"/>
              </w:rPr>
            </w:pPr>
          </w:p>
        </w:tc>
        <w:tc>
          <w:tcPr>
            <w:tcW w:w="5264" w:type="dxa"/>
          </w:tcPr>
          <w:p w14:paraId="31BAB2C6" w14:textId="77777777" w:rsidR="002858D8" w:rsidRPr="00B90C63" w:rsidRDefault="002858D8" w:rsidP="00B90C63">
            <w:pPr>
              <w:spacing w:before="80"/>
              <w:rPr>
                <w:b/>
                <w:noProof w:val="0"/>
                <w:sz w:val="24"/>
              </w:rPr>
            </w:pPr>
          </w:p>
        </w:tc>
        <w:tc>
          <w:tcPr>
            <w:tcW w:w="1134" w:type="dxa"/>
          </w:tcPr>
          <w:p w14:paraId="62692A26" w14:textId="77777777" w:rsidR="002858D8" w:rsidRPr="00B90C63" w:rsidRDefault="002858D8" w:rsidP="00B90C63">
            <w:pPr>
              <w:spacing w:before="80"/>
              <w:jc w:val="center"/>
              <w:rPr>
                <w:b/>
                <w:noProof w:val="0"/>
                <w:sz w:val="24"/>
              </w:rPr>
            </w:pPr>
          </w:p>
        </w:tc>
        <w:tc>
          <w:tcPr>
            <w:tcW w:w="1300" w:type="dxa"/>
          </w:tcPr>
          <w:p w14:paraId="7782D3EF" w14:textId="77777777" w:rsidR="002858D8" w:rsidRPr="00B90C63" w:rsidRDefault="002858D8" w:rsidP="00B90C63">
            <w:pPr>
              <w:spacing w:before="80"/>
              <w:jc w:val="center"/>
              <w:rPr>
                <w:b/>
                <w:noProof w:val="0"/>
                <w:sz w:val="24"/>
              </w:rPr>
            </w:pPr>
          </w:p>
        </w:tc>
      </w:tr>
      <w:tr w:rsidR="002858D8" w:rsidRPr="0035736B" w14:paraId="64C53946" w14:textId="77777777" w:rsidTr="00037EA5">
        <w:trPr>
          <w:jc w:val="center"/>
        </w:trPr>
        <w:tc>
          <w:tcPr>
            <w:tcW w:w="2497" w:type="dxa"/>
          </w:tcPr>
          <w:p w14:paraId="13909365" w14:textId="77777777" w:rsidR="002858D8" w:rsidRPr="00B90C63" w:rsidRDefault="002858D8" w:rsidP="00B90C63">
            <w:pPr>
              <w:spacing w:before="80"/>
              <w:rPr>
                <w:b/>
                <w:noProof w:val="0"/>
                <w:sz w:val="24"/>
              </w:rPr>
            </w:pPr>
          </w:p>
        </w:tc>
        <w:tc>
          <w:tcPr>
            <w:tcW w:w="5264" w:type="dxa"/>
          </w:tcPr>
          <w:p w14:paraId="2C7338AC" w14:textId="77777777" w:rsidR="002858D8" w:rsidRPr="00B90C63" w:rsidRDefault="002858D8" w:rsidP="00B90C63">
            <w:pPr>
              <w:spacing w:before="80"/>
              <w:rPr>
                <w:b/>
                <w:noProof w:val="0"/>
                <w:sz w:val="24"/>
              </w:rPr>
            </w:pPr>
          </w:p>
        </w:tc>
        <w:tc>
          <w:tcPr>
            <w:tcW w:w="1134" w:type="dxa"/>
          </w:tcPr>
          <w:p w14:paraId="5B51F40D" w14:textId="77777777" w:rsidR="002858D8" w:rsidRPr="00B90C63" w:rsidRDefault="002858D8" w:rsidP="00B90C63">
            <w:pPr>
              <w:spacing w:before="80"/>
              <w:jc w:val="center"/>
              <w:rPr>
                <w:b/>
                <w:noProof w:val="0"/>
                <w:sz w:val="24"/>
              </w:rPr>
            </w:pPr>
          </w:p>
        </w:tc>
        <w:tc>
          <w:tcPr>
            <w:tcW w:w="1300" w:type="dxa"/>
          </w:tcPr>
          <w:p w14:paraId="720C8131" w14:textId="77777777" w:rsidR="002858D8" w:rsidRPr="00B90C63" w:rsidRDefault="002858D8" w:rsidP="00B90C63">
            <w:pPr>
              <w:spacing w:before="80"/>
              <w:jc w:val="center"/>
              <w:rPr>
                <w:b/>
                <w:noProof w:val="0"/>
                <w:sz w:val="24"/>
              </w:rPr>
            </w:pPr>
          </w:p>
        </w:tc>
      </w:tr>
      <w:tr w:rsidR="002858D8" w:rsidRPr="0035736B" w14:paraId="3DDA7C61" w14:textId="77777777" w:rsidTr="00037EA5">
        <w:trPr>
          <w:jc w:val="center"/>
        </w:trPr>
        <w:tc>
          <w:tcPr>
            <w:tcW w:w="2497" w:type="dxa"/>
          </w:tcPr>
          <w:p w14:paraId="7D3311A9" w14:textId="77777777" w:rsidR="002858D8" w:rsidRPr="00B90C63" w:rsidRDefault="002858D8" w:rsidP="00B90C63">
            <w:pPr>
              <w:spacing w:before="80"/>
              <w:rPr>
                <w:b/>
                <w:noProof w:val="0"/>
                <w:sz w:val="24"/>
              </w:rPr>
            </w:pPr>
          </w:p>
        </w:tc>
        <w:tc>
          <w:tcPr>
            <w:tcW w:w="5264" w:type="dxa"/>
          </w:tcPr>
          <w:p w14:paraId="2B397B6E" w14:textId="77777777" w:rsidR="002858D8" w:rsidRPr="00B90C63" w:rsidRDefault="002858D8" w:rsidP="00B90C63">
            <w:pPr>
              <w:spacing w:before="80"/>
              <w:rPr>
                <w:b/>
                <w:noProof w:val="0"/>
                <w:sz w:val="24"/>
              </w:rPr>
            </w:pPr>
          </w:p>
        </w:tc>
        <w:tc>
          <w:tcPr>
            <w:tcW w:w="1134" w:type="dxa"/>
          </w:tcPr>
          <w:p w14:paraId="5740E853" w14:textId="77777777" w:rsidR="002858D8" w:rsidRPr="00B90C63" w:rsidRDefault="002858D8" w:rsidP="00B90C63">
            <w:pPr>
              <w:spacing w:before="80"/>
              <w:jc w:val="center"/>
              <w:rPr>
                <w:b/>
                <w:noProof w:val="0"/>
                <w:sz w:val="24"/>
              </w:rPr>
            </w:pPr>
          </w:p>
        </w:tc>
        <w:tc>
          <w:tcPr>
            <w:tcW w:w="1300" w:type="dxa"/>
          </w:tcPr>
          <w:p w14:paraId="701DAF49" w14:textId="77777777" w:rsidR="002858D8" w:rsidRPr="00B90C63" w:rsidRDefault="002858D8" w:rsidP="00B90C63">
            <w:pPr>
              <w:spacing w:before="80"/>
              <w:jc w:val="center"/>
              <w:rPr>
                <w:b/>
                <w:noProof w:val="0"/>
                <w:sz w:val="24"/>
              </w:rPr>
            </w:pPr>
          </w:p>
        </w:tc>
      </w:tr>
      <w:tr w:rsidR="002858D8" w:rsidRPr="0035736B" w14:paraId="6D0F761B" w14:textId="77777777" w:rsidTr="00037EA5">
        <w:trPr>
          <w:jc w:val="center"/>
        </w:trPr>
        <w:tc>
          <w:tcPr>
            <w:tcW w:w="2497" w:type="dxa"/>
          </w:tcPr>
          <w:p w14:paraId="01E26EA2" w14:textId="77777777" w:rsidR="002858D8" w:rsidRPr="00B90C63" w:rsidRDefault="002858D8" w:rsidP="00B90C63">
            <w:pPr>
              <w:spacing w:before="80"/>
              <w:rPr>
                <w:b/>
                <w:noProof w:val="0"/>
                <w:sz w:val="24"/>
              </w:rPr>
            </w:pPr>
          </w:p>
        </w:tc>
        <w:tc>
          <w:tcPr>
            <w:tcW w:w="5264" w:type="dxa"/>
          </w:tcPr>
          <w:p w14:paraId="66BAE4B6" w14:textId="77777777" w:rsidR="002858D8" w:rsidRPr="00B90C63" w:rsidRDefault="002858D8" w:rsidP="00B90C63">
            <w:pPr>
              <w:spacing w:before="80"/>
              <w:rPr>
                <w:b/>
                <w:noProof w:val="0"/>
                <w:sz w:val="24"/>
              </w:rPr>
            </w:pPr>
          </w:p>
        </w:tc>
        <w:tc>
          <w:tcPr>
            <w:tcW w:w="1134" w:type="dxa"/>
          </w:tcPr>
          <w:p w14:paraId="2AE50C3D" w14:textId="77777777" w:rsidR="002858D8" w:rsidRPr="00B90C63" w:rsidRDefault="002858D8" w:rsidP="00B90C63">
            <w:pPr>
              <w:spacing w:before="80"/>
              <w:jc w:val="center"/>
              <w:rPr>
                <w:b/>
                <w:noProof w:val="0"/>
                <w:sz w:val="24"/>
              </w:rPr>
            </w:pPr>
          </w:p>
        </w:tc>
        <w:tc>
          <w:tcPr>
            <w:tcW w:w="1300" w:type="dxa"/>
          </w:tcPr>
          <w:p w14:paraId="30133CC7" w14:textId="77777777" w:rsidR="002858D8" w:rsidRPr="00B90C63" w:rsidRDefault="002858D8" w:rsidP="00B90C63">
            <w:pPr>
              <w:spacing w:before="80"/>
              <w:jc w:val="center"/>
              <w:rPr>
                <w:b/>
                <w:noProof w:val="0"/>
                <w:sz w:val="24"/>
              </w:rPr>
            </w:pPr>
          </w:p>
        </w:tc>
      </w:tr>
    </w:tbl>
    <w:p w14:paraId="0532E585" w14:textId="77777777" w:rsidR="00551235" w:rsidRPr="0035736B" w:rsidRDefault="00551235" w:rsidP="002858D8">
      <w:pPr>
        <w:rPr>
          <w:noProof w:val="0"/>
          <w:sz w:val="24"/>
          <w:rtl/>
        </w:rPr>
      </w:pPr>
    </w:p>
    <w:p w14:paraId="0C9BCE9A" w14:textId="77777777" w:rsidR="00D652FA" w:rsidRDefault="00D652FA">
      <w:pPr>
        <w:bidi w:val="0"/>
        <w:rPr>
          <w:b/>
          <w:bCs/>
          <w:sz w:val="24"/>
        </w:rPr>
      </w:pPr>
      <w:r>
        <w:rPr>
          <w:b/>
          <w:bCs/>
          <w:sz w:val="24"/>
        </w:rPr>
        <w:br w:type="page"/>
      </w:r>
    </w:p>
    <w:p w14:paraId="50518EA9" w14:textId="77777777" w:rsidR="002858D8" w:rsidRDefault="002858D8" w:rsidP="00D652FA">
      <w:pPr>
        <w:bidi w:val="0"/>
        <w:rPr>
          <w:b/>
          <w:bCs/>
          <w:sz w:val="24"/>
        </w:rPr>
      </w:pPr>
      <w:r>
        <w:rPr>
          <w:rFonts w:hint="cs"/>
          <w:b/>
          <w:bCs/>
          <w:sz w:val="24"/>
        </w:rPr>
        <w:lastRenderedPageBreak/>
        <w:t>A</w:t>
      </w:r>
      <w:r>
        <w:rPr>
          <w:b/>
          <w:bCs/>
          <w:sz w:val="24"/>
        </w:rPr>
        <w:t xml:space="preserve">ssessment </w:t>
      </w:r>
      <w:r w:rsidR="00D652FA">
        <w:rPr>
          <w:b/>
          <w:bCs/>
          <w:sz w:val="24"/>
        </w:rPr>
        <w:t>Findings</w:t>
      </w:r>
    </w:p>
    <w:tbl>
      <w:tblPr>
        <w:tblStyle w:val="TableGrid"/>
        <w:tblW w:w="0" w:type="auto"/>
        <w:tblLook w:val="04A0" w:firstRow="1" w:lastRow="0" w:firstColumn="1" w:lastColumn="0" w:noHBand="0" w:noVBand="1"/>
      </w:tblPr>
      <w:tblGrid>
        <w:gridCol w:w="3398"/>
        <w:gridCol w:w="3398"/>
        <w:gridCol w:w="3399"/>
      </w:tblGrid>
      <w:tr w:rsidR="00D652FA" w14:paraId="73068C2D" w14:textId="77777777" w:rsidTr="00D652FA">
        <w:tc>
          <w:tcPr>
            <w:tcW w:w="3398" w:type="dxa"/>
          </w:tcPr>
          <w:p w14:paraId="63DAC362" w14:textId="77777777" w:rsidR="00D652FA" w:rsidRPr="00D652FA" w:rsidRDefault="00D652FA" w:rsidP="00D652FA">
            <w:pPr>
              <w:bidi w:val="0"/>
              <w:rPr>
                <w:sz w:val="24"/>
              </w:rPr>
            </w:pPr>
          </w:p>
        </w:tc>
        <w:tc>
          <w:tcPr>
            <w:tcW w:w="3398" w:type="dxa"/>
          </w:tcPr>
          <w:p w14:paraId="5A866635" w14:textId="77777777" w:rsidR="00D652FA" w:rsidRPr="00D652FA" w:rsidRDefault="00D652FA" w:rsidP="00D652FA">
            <w:pPr>
              <w:bidi w:val="0"/>
              <w:rPr>
                <w:sz w:val="24"/>
              </w:rPr>
            </w:pPr>
            <w:r w:rsidRPr="00D652FA">
              <w:rPr>
                <w:sz w:val="24"/>
              </w:rPr>
              <w:t>Total Non-conformities</w:t>
            </w:r>
          </w:p>
        </w:tc>
        <w:tc>
          <w:tcPr>
            <w:tcW w:w="3399" w:type="dxa"/>
          </w:tcPr>
          <w:p w14:paraId="710BF6C3" w14:textId="77777777" w:rsidR="00D652FA" w:rsidRPr="00D652FA" w:rsidRDefault="00D652FA" w:rsidP="00D652FA">
            <w:pPr>
              <w:bidi w:val="0"/>
              <w:rPr>
                <w:sz w:val="24"/>
              </w:rPr>
            </w:pPr>
            <w:r w:rsidRPr="00D652FA">
              <w:rPr>
                <w:sz w:val="24"/>
              </w:rPr>
              <w:t>Total remarks</w:t>
            </w:r>
          </w:p>
        </w:tc>
      </w:tr>
      <w:tr w:rsidR="00D652FA" w14:paraId="5220199F" w14:textId="77777777" w:rsidTr="00D652FA">
        <w:tc>
          <w:tcPr>
            <w:tcW w:w="3398" w:type="dxa"/>
          </w:tcPr>
          <w:p w14:paraId="5D3C8592" w14:textId="77777777" w:rsidR="00D652FA" w:rsidRPr="00D652FA" w:rsidRDefault="00D652FA" w:rsidP="00D652FA">
            <w:pPr>
              <w:bidi w:val="0"/>
              <w:rPr>
                <w:sz w:val="24"/>
              </w:rPr>
            </w:pPr>
            <w:r w:rsidRPr="00D652FA">
              <w:rPr>
                <w:rFonts w:hint="cs"/>
                <w:sz w:val="24"/>
              </w:rPr>
              <w:t>Q</w:t>
            </w:r>
            <w:r w:rsidRPr="00D652FA">
              <w:rPr>
                <w:sz w:val="24"/>
              </w:rPr>
              <w:t>uality Assessment</w:t>
            </w:r>
          </w:p>
        </w:tc>
        <w:tc>
          <w:tcPr>
            <w:tcW w:w="3398" w:type="dxa"/>
          </w:tcPr>
          <w:p w14:paraId="75DD092D" w14:textId="77777777" w:rsidR="00D652FA" w:rsidRPr="00D652FA" w:rsidRDefault="00D652FA" w:rsidP="00D652FA">
            <w:pPr>
              <w:bidi w:val="0"/>
              <w:rPr>
                <w:sz w:val="24"/>
              </w:rPr>
            </w:pPr>
          </w:p>
        </w:tc>
        <w:tc>
          <w:tcPr>
            <w:tcW w:w="3399" w:type="dxa"/>
          </w:tcPr>
          <w:p w14:paraId="3BB60D11" w14:textId="77777777" w:rsidR="00D652FA" w:rsidRPr="00D652FA" w:rsidRDefault="00D652FA" w:rsidP="00D652FA">
            <w:pPr>
              <w:bidi w:val="0"/>
              <w:rPr>
                <w:sz w:val="24"/>
              </w:rPr>
            </w:pPr>
          </w:p>
        </w:tc>
      </w:tr>
      <w:tr w:rsidR="00D652FA" w14:paraId="7E4BAA64" w14:textId="77777777" w:rsidTr="00D652FA">
        <w:tc>
          <w:tcPr>
            <w:tcW w:w="3398" w:type="dxa"/>
          </w:tcPr>
          <w:p w14:paraId="3483B770" w14:textId="77777777" w:rsidR="00D652FA" w:rsidRPr="00D652FA" w:rsidRDefault="00D652FA" w:rsidP="00D652FA">
            <w:pPr>
              <w:bidi w:val="0"/>
              <w:rPr>
                <w:sz w:val="24"/>
              </w:rPr>
            </w:pPr>
            <w:r>
              <w:rPr>
                <w:sz w:val="24"/>
              </w:rPr>
              <w:t xml:space="preserve">Technical </w:t>
            </w:r>
            <w:r w:rsidRPr="00D652FA">
              <w:rPr>
                <w:sz w:val="24"/>
              </w:rPr>
              <w:t>Assessment</w:t>
            </w:r>
          </w:p>
        </w:tc>
        <w:tc>
          <w:tcPr>
            <w:tcW w:w="3398" w:type="dxa"/>
          </w:tcPr>
          <w:p w14:paraId="3C2112E3" w14:textId="77777777" w:rsidR="00D652FA" w:rsidRPr="00D652FA" w:rsidRDefault="00D652FA" w:rsidP="00D652FA">
            <w:pPr>
              <w:bidi w:val="0"/>
              <w:rPr>
                <w:sz w:val="24"/>
              </w:rPr>
            </w:pPr>
          </w:p>
        </w:tc>
        <w:tc>
          <w:tcPr>
            <w:tcW w:w="3399" w:type="dxa"/>
          </w:tcPr>
          <w:p w14:paraId="5BDE6814" w14:textId="77777777" w:rsidR="00D652FA" w:rsidRPr="00D652FA" w:rsidRDefault="00D652FA" w:rsidP="00D652FA">
            <w:pPr>
              <w:bidi w:val="0"/>
              <w:rPr>
                <w:sz w:val="24"/>
              </w:rPr>
            </w:pPr>
          </w:p>
        </w:tc>
      </w:tr>
    </w:tbl>
    <w:tbl>
      <w:tblPr>
        <w:bidiVisual/>
        <w:tblW w:w="9639" w:type="dxa"/>
        <w:tblLook w:val="0000" w:firstRow="0" w:lastRow="0" w:firstColumn="0" w:lastColumn="0" w:noHBand="0" w:noVBand="0"/>
      </w:tblPr>
      <w:tblGrid>
        <w:gridCol w:w="9639"/>
      </w:tblGrid>
      <w:tr w:rsidR="002858D8" w:rsidRPr="0035736B" w14:paraId="09C21204" w14:textId="77777777" w:rsidTr="00037EA5">
        <w:trPr>
          <w:cantSplit/>
          <w:trHeight w:val="824"/>
        </w:trPr>
        <w:tc>
          <w:tcPr>
            <w:tcW w:w="9639" w:type="dxa"/>
          </w:tcPr>
          <w:p w14:paraId="37D4CA72" w14:textId="77777777" w:rsidR="002858D8" w:rsidRPr="0035736B" w:rsidRDefault="002858D8" w:rsidP="002858D8">
            <w:pPr>
              <w:bidi w:val="0"/>
              <w:spacing w:line="276" w:lineRule="auto"/>
              <w:rPr>
                <w:sz w:val="24"/>
              </w:rPr>
            </w:pPr>
            <w:r w:rsidRPr="0035736B">
              <w:rPr>
                <w:sz w:val="24"/>
                <w:rtl/>
              </w:rPr>
              <w:br/>
            </w:r>
            <w:sdt>
              <w:sdtPr>
                <w:rPr>
                  <w:rFonts w:hint="cs"/>
                  <w:sz w:val="24"/>
                </w:rPr>
                <w:id w:val="-1139643487"/>
                <w14:checkbox>
                  <w14:checked w14:val="0"/>
                  <w14:checkedState w14:val="2612" w14:font="MS Gothic"/>
                  <w14:uncheckedState w14:val="2610" w14:font="MS Gothic"/>
                </w14:checkbox>
              </w:sdtPr>
              <w:sdtEndPr/>
              <w:sdtContent>
                <w:r>
                  <w:rPr>
                    <w:rFonts w:ascii="Segoe UI Symbol" w:eastAsia="MS Gothic" w:hAnsi="Segoe UI Symbol" w:cs="Segoe UI Symbol" w:hint="cs"/>
                    <w:sz w:val="24"/>
                    <w:rtl/>
                  </w:rPr>
                  <w:t>☐</w:t>
                </w:r>
              </w:sdtContent>
            </w:sdt>
            <w:r w:rsidRPr="0035736B">
              <w:rPr>
                <w:rFonts w:hint="cs"/>
                <w:sz w:val="24"/>
                <w:rtl/>
              </w:rPr>
              <w:t xml:space="preserve">    </w:t>
            </w:r>
            <w:r>
              <w:rPr>
                <w:sz w:val="24"/>
              </w:rPr>
              <w:t xml:space="preserve"> Addition of the non-conformities forms from the assessment</w:t>
            </w:r>
          </w:p>
          <w:p w14:paraId="796744A9" w14:textId="77777777" w:rsidR="002858D8" w:rsidRPr="0035736B" w:rsidRDefault="001C2328" w:rsidP="002858D8">
            <w:pPr>
              <w:bidi w:val="0"/>
              <w:spacing w:line="276" w:lineRule="auto"/>
              <w:rPr>
                <w:sz w:val="24"/>
              </w:rPr>
            </w:pPr>
            <w:sdt>
              <w:sdtPr>
                <w:rPr>
                  <w:rFonts w:hint="cs"/>
                  <w:sz w:val="24"/>
                </w:rPr>
                <w:id w:val="1488746856"/>
                <w14:checkbox>
                  <w14:checked w14:val="0"/>
                  <w14:checkedState w14:val="2612" w14:font="MS Gothic"/>
                  <w14:uncheckedState w14:val="2610" w14:font="MS Gothic"/>
                </w14:checkbox>
              </w:sdtPr>
              <w:sdtEndPr/>
              <w:sdtContent>
                <w:r w:rsidR="002858D8">
                  <w:rPr>
                    <w:rFonts w:ascii="Segoe UI Symbol" w:eastAsia="MS Gothic" w:hAnsi="Segoe UI Symbol" w:cs="Segoe UI Symbol" w:hint="cs"/>
                    <w:sz w:val="24"/>
                    <w:rtl/>
                  </w:rPr>
                  <w:t>☐</w:t>
                </w:r>
              </w:sdtContent>
            </w:sdt>
            <w:r w:rsidR="002858D8">
              <w:rPr>
                <w:rFonts w:hint="cs"/>
                <w:sz w:val="24"/>
                <w:rtl/>
              </w:rPr>
              <w:t xml:space="preserve">   </w:t>
            </w:r>
            <w:r w:rsidR="002858D8" w:rsidRPr="0035736B">
              <w:rPr>
                <w:rFonts w:hint="cs"/>
                <w:sz w:val="24"/>
                <w:rtl/>
              </w:rPr>
              <w:t xml:space="preserve"> </w:t>
            </w:r>
            <w:r w:rsidR="002858D8">
              <w:rPr>
                <w:sz w:val="24"/>
              </w:rPr>
              <w:t xml:space="preserve"> Not relevant – handed during the assessment</w:t>
            </w:r>
          </w:p>
        </w:tc>
      </w:tr>
    </w:tbl>
    <w:p w14:paraId="7539D86D" w14:textId="77777777" w:rsidR="002858D8" w:rsidRDefault="002858D8" w:rsidP="002858D8">
      <w:pPr>
        <w:rPr>
          <w:b/>
          <w:bCs/>
          <w:noProof w:val="0"/>
          <w:sz w:val="24"/>
          <w:rtl/>
        </w:rPr>
      </w:pPr>
    </w:p>
    <w:p w14:paraId="4730B78C" w14:textId="77777777" w:rsidR="002858D8" w:rsidRDefault="002858D8" w:rsidP="002858D8">
      <w:pPr>
        <w:bidi w:val="0"/>
        <w:rPr>
          <w:b/>
          <w:bCs/>
          <w:szCs w:val="22"/>
          <w:rtl/>
        </w:rPr>
      </w:pPr>
      <w:r w:rsidRPr="00EE3233">
        <w:rPr>
          <w:b/>
          <w:bCs/>
          <w:sz w:val="24"/>
        </w:rPr>
        <w:t>Summary of assessment finding</w:t>
      </w:r>
    </w:p>
    <w:p w14:paraId="32FE49B5" w14:textId="77777777" w:rsidR="005E1C3A" w:rsidRPr="00FA68F2" w:rsidRDefault="005E1C3A" w:rsidP="005E1C3A">
      <w:pPr>
        <w:jc w:val="right"/>
        <w:rPr>
          <w:rFonts w:asciiTheme="majorBidi" w:hAnsiTheme="majorBidi" w:cstheme="majorBidi"/>
          <w:b/>
          <w:bCs/>
          <w:u w:val="single"/>
        </w:rPr>
      </w:pPr>
      <w:r w:rsidRPr="00FA68F2">
        <w:rPr>
          <w:rFonts w:asciiTheme="majorBidi" w:hAnsiTheme="majorBidi" w:cstheme="majorBidi"/>
          <w:b/>
          <w:bCs/>
          <w:u w:val="single"/>
        </w:rPr>
        <w:t xml:space="preserve">Comment: </w:t>
      </w:r>
    </w:p>
    <w:p w14:paraId="605E620B" w14:textId="77777777" w:rsidR="005E1C3A" w:rsidRDefault="005E1C3A" w:rsidP="005E1C3A">
      <w:pPr>
        <w:bidi w:val="0"/>
        <w:rPr>
          <w:rFonts w:asciiTheme="majorBidi" w:hAnsiTheme="majorBidi" w:cstheme="majorBidi"/>
          <w:b/>
          <w:bCs/>
          <w:rtl/>
        </w:rPr>
      </w:pPr>
      <w:r w:rsidRPr="0088657B">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1FE4302B" w14:textId="77777777" w:rsidR="005E1C3A" w:rsidRPr="0088657B" w:rsidRDefault="005E1C3A" w:rsidP="005E1C3A">
      <w:pPr>
        <w:bidi w:val="0"/>
        <w:rPr>
          <w:rFonts w:asciiTheme="majorBidi" w:hAnsiTheme="majorBidi" w:cstheme="majorBidi"/>
          <w:b/>
          <w:bCs/>
        </w:rPr>
      </w:pPr>
    </w:p>
    <w:p w14:paraId="101891E1" w14:textId="77777777" w:rsidR="005E1C3A" w:rsidRDefault="005E1C3A" w:rsidP="005E1C3A">
      <w:pPr>
        <w:rPr>
          <w:sz w:val="24"/>
          <w:rtl/>
        </w:rPr>
      </w:pPr>
      <w:r w:rsidRPr="00C204B4">
        <w:rPr>
          <w:rFonts w:hint="cs"/>
          <w:noProof w:val="0"/>
          <w:sz w:val="24"/>
          <w:rtl/>
        </w:rPr>
        <w:t>הנחיות לבודק:</w:t>
      </w:r>
      <w:r>
        <w:rPr>
          <w:rFonts w:hint="cs"/>
          <w:noProof w:val="0"/>
          <w:sz w:val="24"/>
          <w:rtl/>
        </w:rPr>
        <w:t xml:space="preserve">                                                                                                                     </w:t>
      </w:r>
      <w:r>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5E1C3A" w14:paraId="5CED345E" w14:textId="77777777" w:rsidTr="00037EA5">
        <w:tc>
          <w:tcPr>
            <w:tcW w:w="5097" w:type="dxa"/>
          </w:tcPr>
          <w:p w14:paraId="19A11751" w14:textId="77777777" w:rsidR="005E1C3A" w:rsidRDefault="005E1C3A" w:rsidP="00037EA5">
            <w:pPr>
              <w:rPr>
                <w:sz w:val="24"/>
                <w:rtl/>
              </w:rPr>
            </w:pPr>
            <w:r w:rsidRPr="006D72A4">
              <w:rPr>
                <w:rFonts w:hint="cs"/>
                <w:i/>
                <w:iCs/>
                <w:sz w:val="24"/>
                <w:rtl/>
              </w:rPr>
              <w:t xml:space="preserve">סעיפים שנבדקו ואין הערות לשיפור ו/או שימור יש לציין מה נבדק ומשפט מסכם לדוגמא: </w:t>
            </w:r>
            <w:r w:rsidRPr="006D72A4">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54084934" w14:textId="77777777" w:rsidR="005E1C3A" w:rsidRPr="0088657B" w:rsidRDefault="005E1C3A" w:rsidP="00037EA5">
            <w:pPr>
              <w:bidi w:val="0"/>
              <w:rPr>
                <w:i/>
                <w:iCs/>
                <w:sz w:val="24"/>
                <w:rtl/>
              </w:rPr>
            </w:pPr>
            <w:r w:rsidRPr="00CC1690">
              <w:rPr>
                <w:i/>
                <w:iCs/>
                <w:sz w:val="24"/>
              </w:rPr>
              <w:t>Sections that were examined and there are no comments for improvement and/</w:t>
            </w:r>
            <w:r w:rsidRPr="00EC52C7">
              <w:rPr>
                <w:i/>
                <w:iCs/>
                <w:sz w:val="24"/>
              </w:rPr>
              <w:t>or preservation, please note what has been examined and a summary sentence for example: "In the current assessment no points for improvement were raised" or "There are no comments on the documents presented during the assessment" Please note the documents reviewed</w:t>
            </w:r>
            <w:r w:rsidRPr="00EC52C7">
              <w:rPr>
                <w:i/>
                <w:iCs/>
                <w:rtl/>
              </w:rPr>
              <w:t>.</w:t>
            </w:r>
          </w:p>
        </w:tc>
      </w:tr>
      <w:tr w:rsidR="005E1C3A" w14:paraId="6CDEA10B" w14:textId="77777777" w:rsidTr="00037EA5">
        <w:tc>
          <w:tcPr>
            <w:tcW w:w="5097" w:type="dxa"/>
          </w:tcPr>
          <w:p w14:paraId="12FEEA3F" w14:textId="77777777" w:rsidR="005E1C3A" w:rsidRDefault="005E1C3A" w:rsidP="00037EA5">
            <w:pPr>
              <w:rPr>
                <w:sz w:val="24"/>
                <w:rtl/>
              </w:rPr>
            </w:pPr>
            <w:r w:rsidRPr="006D72A4">
              <w:rPr>
                <w:rFonts w:hint="cs"/>
                <w:i/>
                <w:iCs/>
                <w:sz w:val="24"/>
                <w:rtl/>
              </w:rPr>
              <w:t xml:space="preserve">בכל סעיף </w:t>
            </w:r>
            <w:r w:rsidRPr="006D72A4">
              <w:rPr>
                <w:rFonts w:hint="cs"/>
                <w:i/>
                <w:iCs/>
                <w:sz w:val="24"/>
                <w:u w:val="single"/>
                <w:rtl/>
              </w:rPr>
              <w:t>כשרלוונטי</w:t>
            </w:r>
            <w:r w:rsidRPr="006D72A4">
              <w:rPr>
                <w:rFonts w:hint="cs"/>
                <w:i/>
                <w:iCs/>
                <w:sz w:val="24"/>
                <w:rtl/>
              </w:rPr>
              <w:t xml:space="preserve">, יש לציין תצפיות ועובדות, המעידות על מצבים של חוסר התאמה לדרישות ההסמכה ונהלי הארגון שלא באו לכדי ממצא. </w:t>
            </w:r>
            <w:r w:rsidRPr="00EC52C7">
              <w:rPr>
                <w:rFonts w:hint="cs"/>
                <w:i/>
                <w:iCs/>
                <w:sz w:val="24"/>
                <w:rtl/>
              </w:rPr>
              <w:t>כשניתן ומתאים לציין ליד התצפית מידת ההתאמה לדרישות ההסמכה ונהלי הארגון.</w:t>
            </w:r>
            <w:r w:rsidRPr="006D72A4">
              <w:rPr>
                <w:rFonts w:hint="cs"/>
                <w:i/>
                <w:iCs/>
                <w:sz w:val="24"/>
                <w:rtl/>
              </w:rPr>
              <w:t xml:space="preserve"> יש לבחור במשפט המציג את הקשר בין התצפית למבדק הנוכחי</w:t>
            </w:r>
          </w:p>
        </w:tc>
        <w:tc>
          <w:tcPr>
            <w:tcW w:w="5098" w:type="dxa"/>
          </w:tcPr>
          <w:p w14:paraId="586D1C2C" w14:textId="77777777" w:rsidR="005E1C3A" w:rsidRPr="0088657B" w:rsidRDefault="005E1C3A" w:rsidP="00037EA5">
            <w:pPr>
              <w:bidi w:val="0"/>
              <w:rPr>
                <w:i/>
                <w:iCs/>
                <w:sz w:val="24"/>
                <w:rtl/>
              </w:rPr>
            </w:pPr>
            <w:r w:rsidRPr="0088657B">
              <w:rPr>
                <w:i/>
                <w:iCs/>
                <w:sz w:val="24"/>
              </w:rPr>
              <w:t xml:space="preserve">In each section </w:t>
            </w:r>
            <w:r w:rsidRPr="0088657B">
              <w:rPr>
                <w:i/>
                <w:iCs/>
                <w:sz w:val="24"/>
                <w:u w:val="single"/>
              </w:rPr>
              <w:t>when applicable</w:t>
            </w:r>
            <w:r w:rsidRPr="0088657B">
              <w:rPr>
                <w:i/>
                <w:iCs/>
                <w:sz w:val="24"/>
              </w:rPr>
              <w:t xml:space="preserve">, please note observations and facts, indicating situations where the </w:t>
            </w:r>
            <w:r w:rsidRPr="00EC52C7">
              <w:rPr>
                <w:i/>
                <w:iCs/>
                <w:sz w:val="24"/>
              </w:rPr>
              <w:t>organiz</w:t>
            </w:r>
            <w:r>
              <w:rPr>
                <w:i/>
                <w:iCs/>
                <w:sz w:val="24"/>
              </w:rPr>
              <w:t>a</w:t>
            </w:r>
            <w:r w:rsidRPr="00EC52C7">
              <w:rPr>
                <w:i/>
                <w:iCs/>
                <w:sz w:val="24"/>
              </w:rPr>
              <w:t>tion</w:t>
            </w:r>
            <w:r w:rsidRPr="0088657B">
              <w:rPr>
                <w:i/>
                <w:iCs/>
                <w:sz w:val="24"/>
              </w:rPr>
              <w:t xml:space="preserve"> do not meet the standard </w:t>
            </w:r>
            <w:r w:rsidRPr="00EC52C7">
              <w:rPr>
                <w:i/>
                <w:iCs/>
                <w:sz w:val="24"/>
              </w:rPr>
              <w:t>requirements</w:t>
            </w:r>
            <w:r w:rsidRPr="0088657B">
              <w:rPr>
                <w:i/>
                <w:iCs/>
                <w:sz w:val="24"/>
              </w:rPr>
              <w:t xml:space="preserve"> and did not come into a finding</w:t>
            </w:r>
            <w:r w:rsidRPr="00EC52C7">
              <w:rPr>
                <w:i/>
                <w:iCs/>
                <w:sz w:val="24"/>
              </w:rPr>
              <w:t>.</w:t>
            </w:r>
            <w:r w:rsidRPr="0088657B">
              <w:rPr>
                <w:i/>
                <w:iCs/>
                <w:sz w:val="24"/>
              </w:rPr>
              <w:t xml:space="preserve"> When possible and appropriate </w:t>
            </w:r>
            <w:r w:rsidRPr="00EC52C7">
              <w:rPr>
                <w:i/>
                <w:iCs/>
                <w:sz w:val="24"/>
              </w:rPr>
              <w:t>please</w:t>
            </w:r>
            <w:r w:rsidRPr="0088657B">
              <w:rPr>
                <w:i/>
                <w:iCs/>
                <w:sz w:val="24"/>
              </w:rPr>
              <w:t xml:space="preserve"> note following the observation the level of conformance to the accreditation requirements and the laboratory procedures. </w:t>
            </w:r>
          </w:p>
        </w:tc>
      </w:tr>
      <w:tr w:rsidR="005E1C3A" w14:paraId="634A510A" w14:textId="77777777" w:rsidTr="00037EA5">
        <w:tc>
          <w:tcPr>
            <w:tcW w:w="5097" w:type="dxa"/>
          </w:tcPr>
          <w:p w14:paraId="33D513C4" w14:textId="77777777" w:rsidR="00D652FA" w:rsidRDefault="005E1C3A" w:rsidP="00D652FA">
            <w:pPr>
              <w:rPr>
                <w:i/>
                <w:iCs/>
                <w:sz w:val="24"/>
                <w:rtl/>
              </w:rPr>
            </w:pPr>
            <w:r>
              <w:rPr>
                <w:rFonts w:hint="cs"/>
                <w:i/>
                <w:iCs/>
                <w:sz w:val="24"/>
                <w:rtl/>
              </w:rPr>
              <w:t>הסעיפים המודגשים באפור הם סעיפי חובה להתייחסות הבודק המקצועי.</w:t>
            </w:r>
          </w:p>
          <w:p w14:paraId="106407EB" w14:textId="77777777" w:rsidR="00D652FA" w:rsidRDefault="00D652FA" w:rsidP="00D652FA">
            <w:pPr>
              <w:rPr>
                <w:i/>
                <w:iCs/>
                <w:sz w:val="24"/>
                <w:rtl/>
              </w:rPr>
            </w:pPr>
          </w:p>
          <w:p w14:paraId="6890814F" w14:textId="77777777" w:rsidR="005E1C3A" w:rsidRDefault="00D652FA" w:rsidP="00037EA5">
            <w:pPr>
              <w:rPr>
                <w:i/>
                <w:iCs/>
                <w:sz w:val="24"/>
                <w:rtl/>
              </w:rPr>
            </w:pPr>
            <w:r w:rsidRPr="00D652FA">
              <w:rPr>
                <w:i/>
                <w:iCs/>
                <w:sz w:val="24"/>
                <w:rtl/>
              </w:rPr>
              <w:t>בסעיף 7.7.2, השוואות בין-מעבדתיות/מבחני מיומנות: יש להתייחס לכל הטכנולוגיות שנבדקו.</w:t>
            </w:r>
          </w:p>
          <w:p w14:paraId="0ABDA3B8" w14:textId="77777777" w:rsidR="005E1C3A" w:rsidRDefault="005E1C3A" w:rsidP="00037EA5">
            <w:pPr>
              <w:rPr>
                <w:i/>
                <w:iCs/>
                <w:sz w:val="24"/>
                <w:rtl/>
              </w:rPr>
            </w:pPr>
            <w:r>
              <w:rPr>
                <w:rFonts w:hint="cs"/>
                <w:i/>
                <w:iCs/>
                <w:sz w:val="24"/>
                <w:rtl/>
              </w:rPr>
              <w:t>יש להתייחס להטמעת פעילות מתקנת לממצאי מבדק קודם.</w:t>
            </w:r>
          </w:p>
          <w:p w14:paraId="283E9287" w14:textId="77777777" w:rsidR="005E1C3A" w:rsidRDefault="005E1C3A" w:rsidP="00037EA5">
            <w:pPr>
              <w:rPr>
                <w:i/>
                <w:iCs/>
                <w:sz w:val="24"/>
                <w:rtl/>
              </w:rPr>
            </w:pPr>
          </w:p>
          <w:p w14:paraId="0387FFDE" w14:textId="77777777" w:rsidR="005E1C3A" w:rsidRPr="006D72A4" w:rsidRDefault="005E1C3A" w:rsidP="00037EA5">
            <w:pPr>
              <w:rPr>
                <w:i/>
                <w:iCs/>
                <w:sz w:val="24"/>
                <w:rtl/>
              </w:rPr>
            </w:pPr>
            <w:r>
              <w:rPr>
                <w:rFonts w:hint="cs"/>
                <w:i/>
                <w:iCs/>
                <w:sz w:val="24"/>
                <w:rtl/>
              </w:rPr>
              <w:t>הערכת הבודק המקצועי לכשירות המעבדה.</w:t>
            </w:r>
          </w:p>
        </w:tc>
        <w:tc>
          <w:tcPr>
            <w:tcW w:w="5098" w:type="dxa"/>
          </w:tcPr>
          <w:p w14:paraId="136F8B51" w14:textId="77777777" w:rsidR="00D652FA" w:rsidRDefault="005E1C3A" w:rsidP="00D652FA">
            <w:pPr>
              <w:bidi w:val="0"/>
              <w:rPr>
                <w:i/>
                <w:iCs/>
                <w:sz w:val="24"/>
              </w:rPr>
            </w:pPr>
            <w:r>
              <w:rPr>
                <w:i/>
                <w:iCs/>
                <w:sz w:val="24"/>
              </w:rPr>
              <w:t xml:space="preserve">The sections in grey are mandatory for the technical </w:t>
            </w:r>
            <w:r w:rsidRPr="00EC52C7">
              <w:rPr>
                <w:i/>
                <w:iCs/>
                <w:sz w:val="24"/>
              </w:rPr>
              <w:t>assessor</w:t>
            </w:r>
            <w:r>
              <w:rPr>
                <w:i/>
                <w:iCs/>
                <w:sz w:val="24"/>
              </w:rPr>
              <w:t>.</w:t>
            </w:r>
          </w:p>
          <w:p w14:paraId="39406796" w14:textId="77777777" w:rsidR="00D652FA" w:rsidRDefault="00D652FA" w:rsidP="00D652FA">
            <w:pPr>
              <w:bidi w:val="0"/>
              <w:rPr>
                <w:i/>
                <w:iCs/>
                <w:sz w:val="24"/>
              </w:rPr>
            </w:pPr>
            <w:r>
              <w:rPr>
                <w:i/>
                <w:iCs/>
                <w:sz w:val="24"/>
              </w:rPr>
              <w:t>In section 7.7.2, ILC/PT: refer to all the assessed technologies.</w:t>
            </w:r>
          </w:p>
          <w:p w14:paraId="76D2B211" w14:textId="77777777" w:rsidR="005E1C3A" w:rsidRDefault="005E1C3A" w:rsidP="00037EA5">
            <w:pPr>
              <w:bidi w:val="0"/>
              <w:rPr>
                <w:i/>
                <w:iCs/>
                <w:sz w:val="24"/>
              </w:rPr>
            </w:pPr>
            <w:r w:rsidRPr="007C28A2">
              <w:rPr>
                <w:i/>
                <w:iCs/>
                <w:sz w:val="24"/>
              </w:rPr>
              <w:t>The implementation of corrective action</w:t>
            </w:r>
            <w:r>
              <w:rPr>
                <w:i/>
                <w:iCs/>
                <w:sz w:val="24"/>
              </w:rPr>
              <w:t xml:space="preserve"> from </w:t>
            </w:r>
            <w:r w:rsidRPr="007C28A2">
              <w:rPr>
                <w:i/>
                <w:iCs/>
                <w:sz w:val="24"/>
              </w:rPr>
              <w:t>previous assessment</w:t>
            </w:r>
            <w:r>
              <w:rPr>
                <w:i/>
                <w:iCs/>
                <w:sz w:val="24"/>
              </w:rPr>
              <w:t xml:space="preserve"> NCs</w:t>
            </w:r>
            <w:r w:rsidRPr="007C28A2">
              <w:rPr>
                <w:i/>
                <w:iCs/>
                <w:sz w:val="24"/>
              </w:rPr>
              <w:t xml:space="preserve"> should </w:t>
            </w:r>
            <w:r w:rsidRPr="00EC52C7">
              <w:rPr>
                <w:i/>
                <w:iCs/>
                <w:sz w:val="24"/>
              </w:rPr>
              <w:t>be taken</w:t>
            </w:r>
            <w:r w:rsidRPr="007C28A2">
              <w:rPr>
                <w:i/>
                <w:iCs/>
                <w:sz w:val="24"/>
              </w:rPr>
              <w:t xml:space="preserve"> into account.</w:t>
            </w:r>
          </w:p>
          <w:p w14:paraId="0C062872" w14:textId="77777777" w:rsidR="005E1C3A" w:rsidRPr="0088657B" w:rsidRDefault="005E1C3A" w:rsidP="00037EA5">
            <w:pPr>
              <w:bidi w:val="0"/>
              <w:rPr>
                <w:i/>
                <w:iCs/>
                <w:sz w:val="24"/>
              </w:rPr>
            </w:pPr>
            <w:r w:rsidRPr="007C28A2">
              <w:rPr>
                <w:i/>
                <w:iCs/>
                <w:sz w:val="24"/>
              </w:rPr>
              <w:t>Evaluation of the technical assessor for laboratory competency</w:t>
            </w:r>
            <w:r>
              <w:rPr>
                <w:i/>
                <w:iCs/>
                <w:sz w:val="24"/>
              </w:rPr>
              <w:t>.</w:t>
            </w:r>
          </w:p>
        </w:tc>
      </w:tr>
    </w:tbl>
    <w:p w14:paraId="3513CC3E" w14:textId="77777777" w:rsidR="002858D8" w:rsidRDefault="002858D8" w:rsidP="002858D8">
      <w:pPr>
        <w:bidi w:val="0"/>
        <w:rPr>
          <w:b/>
          <w:bCs/>
          <w:noProof w:val="0"/>
          <w:sz w:val="24"/>
          <w:rtl/>
        </w:rPr>
      </w:pPr>
      <w:r>
        <w:rPr>
          <w:b/>
          <w:bCs/>
          <w:noProof w:val="0"/>
          <w:sz w:val="24"/>
          <w:rtl/>
        </w:rPr>
        <w:br w:type="page"/>
      </w:r>
    </w:p>
    <w:tbl>
      <w:tblPr>
        <w:tblW w:w="10687" w:type="dxa"/>
        <w:tblInd w:w="-5" w:type="dxa"/>
        <w:tblLook w:val="04A0" w:firstRow="1" w:lastRow="0" w:firstColumn="1" w:lastColumn="0" w:noHBand="0" w:noVBand="1"/>
      </w:tblPr>
      <w:tblGrid>
        <w:gridCol w:w="825"/>
        <w:gridCol w:w="3752"/>
        <w:gridCol w:w="1062"/>
        <w:gridCol w:w="1115"/>
        <w:gridCol w:w="1065"/>
        <w:gridCol w:w="1503"/>
        <w:gridCol w:w="1365"/>
      </w:tblGrid>
      <w:tr w:rsidR="00471B6A" w:rsidRPr="00410B49" w14:paraId="4CAA9975" w14:textId="77777777" w:rsidTr="00410A57">
        <w:trPr>
          <w:trHeight w:val="367"/>
          <w:tblHeader/>
        </w:trPr>
        <w:tc>
          <w:tcPr>
            <w:tcW w:w="825" w:type="dxa"/>
            <w:tcBorders>
              <w:top w:val="single" w:sz="8" w:space="0" w:color="auto"/>
              <w:left w:val="single" w:sz="4" w:space="0" w:color="auto"/>
              <w:bottom w:val="nil"/>
              <w:right w:val="single" w:sz="8" w:space="0" w:color="auto"/>
            </w:tcBorders>
            <w:shd w:val="clear" w:color="auto" w:fill="auto"/>
            <w:vAlign w:val="center"/>
            <w:hideMark/>
          </w:tcPr>
          <w:p w14:paraId="538F37AB" w14:textId="77777777" w:rsidR="00471B6A" w:rsidRPr="00410B49" w:rsidRDefault="00471B6A" w:rsidP="00410A57">
            <w:pPr>
              <w:jc w:val="right"/>
              <w:rPr>
                <w:rFonts w:ascii="David" w:eastAsia="Times New Roman" w:hAnsi="David"/>
                <w:b/>
                <w:bCs/>
                <w:noProof w:val="0"/>
                <w:color w:val="000000"/>
                <w:sz w:val="24"/>
                <w:rtl/>
              </w:rPr>
            </w:pPr>
            <w:r w:rsidRPr="00410B49">
              <w:rPr>
                <w:rFonts w:ascii="David" w:eastAsia="Times New Roman" w:hAnsi="David"/>
                <w:b/>
                <w:bCs/>
                <w:noProof w:val="0"/>
                <w:color w:val="000000"/>
                <w:sz w:val="24"/>
                <w:rtl/>
              </w:rPr>
              <w:lastRenderedPageBreak/>
              <w:t>מס' סעיף</w:t>
            </w:r>
          </w:p>
        </w:tc>
        <w:tc>
          <w:tcPr>
            <w:tcW w:w="3752" w:type="dxa"/>
            <w:vMerge w:val="restart"/>
            <w:tcBorders>
              <w:top w:val="single" w:sz="8" w:space="0" w:color="auto"/>
              <w:left w:val="single" w:sz="8" w:space="0" w:color="auto"/>
              <w:right w:val="nil"/>
            </w:tcBorders>
            <w:shd w:val="clear" w:color="auto" w:fill="auto"/>
            <w:vAlign w:val="center"/>
            <w:hideMark/>
          </w:tcPr>
          <w:p w14:paraId="38579076" w14:textId="77777777" w:rsidR="00471B6A" w:rsidRPr="00410B49" w:rsidRDefault="00471B6A" w:rsidP="00B065D9">
            <w:pPr>
              <w:rPr>
                <w:rFonts w:ascii="David" w:eastAsia="Times New Roman" w:hAnsi="David"/>
                <w:b/>
                <w:bCs/>
                <w:noProof w:val="0"/>
                <w:color w:val="000000"/>
                <w:sz w:val="24"/>
                <w:rtl/>
              </w:rPr>
            </w:pPr>
            <w:r w:rsidRPr="00410B49">
              <w:rPr>
                <w:rFonts w:ascii="David" w:eastAsia="Times New Roman" w:hAnsi="David"/>
                <w:b/>
                <w:bCs/>
                <w:noProof w:val="0"/>
                <w:color w:val="000000"/>
                <w:sz w:val="24"/>
                <w:rtl/>
              </w:rPr>
              <w:t>שם הסעיף (לעיתים מקוצר)</w:t>
            </w:r>
          </w:p>
          <w:p w14:paraId="124DC394" w14:textId="77777777" w:rsidR="00471B6A" w:rsidRPr="00410B49" w:rsidRDefault="00471B6A" w:rsidP="00B065D9">
            <w:pPr>
              <w:rPr>
                <w:rFonts w:ascii="David" w:eastAsia="Times New Roman" w:hAnsi="David"/>
                <w:b/>
                <w:bCs/>
                <w:noProof w:val="0"/>
                <w:color w:val="000000"/>
                <w:sz w:val="24"/>
                <w:rtl/>
              </w:rPr>
            </w:pPr>
            <w:r w:rsidRPr="00410B49">
              <w:rPr>
                <w:rFonts w:ascii="David" w:eastAsia="Times New Roman" w:hAnsi="David"/>
                <w:noProof w:val="0"/>
                <w:color w:val="000000"/>
                <w:sz w:val="16"/>
                <w:szCs w:val="16"/>
              </w:rPr>
              <w:t>Name of section</w:t>
            </w:r>
          </w:p>
        </w:tc>
        <w:tc>
          <w:tcPr>
            <w:tcW w:w="1062" w:type="dxa"/>
            <w:vMerge w:val="restart"/>
            <w:tcBorders>
              <w:top w:val="single" w:sz="8" w:space="0" w:color="auto"/>
              <w:left w:val="single" w:sz="8" w:space="0" w:color="auto"/>
              <w:right w:val="nil"/>
            </w:tcBorders>
            <w:shd w:val="clear" w:color="auto" w:fill="auto"/>
            <w:vAlign w:val="center"/>
            <w:hideMark/>
          </w:tcPr>
          <w:p w14:paraId="4C54CDE5" w14:textId="77777777" w:rsidR="00471B6A" w:rsidRPr="00410B49" w:rsidRDefault="00471B6A" w:rsidP="00B065D9">
            <w:pPr>
              <w:jc w:val="center"/>
              <w:rPr>
                <w:rFonts w:ascii="David" w:eastAsia="Times New Roman" w:hAnsi="David"/>
                <w:b/>
                <w:bCs/>
                <w:noProof w:val="0"/>
                <w:color w:val="000000"/>
                <w:sz w:val="24"/>
                <w:rtl/>
              </w:rPr>
            </w:pPr>
            <w:r w:rsidRPr="00410B49">
              <w:rPr>
                <w:rFonts w:ascii="David" w:eastAsia="Times New Roman" w:hAnsi="David"/>
                <w:b/>
                <w:bCs/>
                <w:noProof w:val="0"/>
                <w:color w:val="000000"/>
                <w:sz w:val="24"/>
                <w:rtl/>
              </w:rPr>
              <w:t>כן נבדק</w:t>
            </w:r>
          </w:p>
          <w:p w14:paraId="6C6BAED1" w14:textId="77777777" w:rsidR="00471B6A" w:rsidRPr="00410B49" w:rsidRDefault="00471B6A" w:rsidP="00B065D9">
            <w:pPr>
              <w:jc w:val="center"/>
              <w:rPr>
                <w:rFonts w:ascii="David" w:eastAsia="Times New Roman" w:hAnsi="David"/>
                <w:b/>
                <w:bCs/>
                <w:noProof w:val="0"/>
                <w:color w:val="000000"/>
                <w:sz w:val="24"/>
                <w:rtl/>
              </w:rPr>
            </w:pPr>
            <w:r w:rsidRPr="00410B49">
              <w:rPr>
                <w:rFonts w:ascii="David" w:eastAsia="Times New Roman" w:hAnsi="David"/>
                <w:noProof w:val="0"/>
                <w:color w:val="000000"/>
                <w:sz w:val="16"/>
                <w:szCs w:val="16"/>
              </w:rPr>
              <w:t>Assessed</w:t>
            </w:r>
          </w:p>
        </w:tc>
        <w:tc>
          <w:tcPr>
            <w:tcW w:w="1115" w:type="dxa"/>
            <w:vMerge w:val="restart"/>
            <w:tcBorders>
              <w:top w:val="single" w:sz="8" w:space="0" w:color="auto"/>
              <w:left w:val="single" w:sz="8" w:space="0" w:color="auto"/>
              <w:right w:val="nil"/>
            </w:tcBorders>
            <w:shd w:val="clear" w:color="auto" w:fill="auto"/>
            <w:vAlign w:val="center"/>
            <w:hideMark/>
          </w:tcPr>
          <w:p w14:paraId="7A1E85F4" w14:textId="77777777" w:rsidR="00471B6A" w:rsidRPr="00410B49" w:rsidRDefault="00471B6A" w:rsidP="00B065D9">
            <w:pPr>
              <w:jc w:val="center"/>
              <w:rPr>
                <w:rFonts w:ascii="David" w:eastAsia="Times New Roman" w:hAnsi="David"/>
                <w:b/>
                <w:bCs/>
                <w:noProof w:val="0"/>
                <w:color w:val="000000"/>
                <w:sz w:val="24"/>
                <w:rtl/>
              </w:rPr>
            </w:pPr>
            <w:r w:rsidRPr="00410B49">
              <w:rPr>
                <w:rFonts w:ascii="David" w:eastAsia="Times New Roman" w:hAnsi="David"/>
                <w:b/>
                <w:bCs/>
                <w:noProof w:val="0"/>
                <w:color w:val="000000"/>
                <w:sz w:val="24"/>
                <w:rtl/>
              </w:rPr>
              <w:t>לא נבדק</w:t>
            </w:r>
          </w:p>
          <w:p w14:paraId="0005CF91" w14:textId="77777777" w:rsidR="00471B6A" w:rsidRPr="00410B49" w:rsidRDefault="00471B6A" w:rsidP="00B065D9">
            <w:pPr>
              <w:jc w:val="center"/>
              <w:rPr>
                <w:rFonts w:ascii="David" w:eastAsia="Times New Roman" w:hAnsi="David"/>
                <w:b/>
                <w:bCs/>
                <w:noProof w:val="0"/>
                <w:color w:val="000000"/>
                <w:sz w:val="24"/>
                <w:rtl/>
              </w:rPr>
            </w:pPr>
            <w:r w:rsidRPr="00410B49">
              <w:rPr>
                <w:rFonts w:ascii="David" w:eastAsia="Times New Roman" w:hAnsi="David"/>
                <w:noProof w:val="0"/>
                <w:color w:val="000000"/>
                <w:sz w:val="16"/>
                <w:szCs w:val="16"/>
              </w:rPr>
              <w:t>Not Assessed</w:t>
            </w:r>
          </w:p>
        </w:tc>
        <w:tc>
          <w:tcPr>
            <w:tcW w:w="1065" w:type="dxa"/>
            <w:vMerge w:val="restart"/>
            <w:tcBorders>
              <w:top w:val="single" w:sz="8" w:space="0" w:color="auto"/>
              <w:left w:val="single" w:sz="8" w:space="0" w:color="auto"/>
              <w:right w:val="nil"/>
            </w:tcBorders>
            <w:shd w:val="clear" w:color="auto" w:fill="auto"/>
            <w:vAlign w:val="center"/>
            <w:hideMark/>
          </w:tcPr>
          <w:p w14:paraId="79F88CC5" w14:textId="77777777" w:rsidR="00471B6A" w:rsidRPr="00410B49" w:rsidRDefault="00471B6A" w:rsidP="00B065D9">
            <w:pPr>
              <w:jc w:val="center"/>
              <w:rPr>
                <w:rFonts w:ascii="David" w:eastAsia="Times New Roman" w:hAnsi="David"/>
                <w:b/>
                <w:bCs/>
                <w:noProof w:val="0"/>
                <w:color w:val="000000"/>
                <w:sz w:val="24"/>
                <w:rtl/>
              </w:rPr>
            </w:pPr>
            <w:r w:rsidRPr="00410B49">
              <w:rPr>
                <w:rFonts w:ascii="David" w:eastAsia="Times New Roman" w:hAnsi="David"/>
                <w:b/>
                <w:bCs/>
                <w:noProof w:val="0"/>
                <w:color w:val="000000"/>
                <w:sz w:val="24"/>
                <w:rtl/>
              </w:rPr>
              <w:t>הערה</w:t>
            </w:r>
          </w:p>
          <w:p w14:paraId="4F3D4A04" w14:textId="77777777" w:rsidR="00471B6A" w:rsidRPr="00410B49" w:rsidRDefault="00471B6A" w:rsidP="00B065D9">
            <w:pPr>
              <w:jc w:val="center"/>
              <w:rPr>
                <w:rFonts w:ascii="David" w:eastAsia="Times New Roman" w:hAnsi="David"/>
                <w:b/>
                <w:bCs/>
                <w:noProof w:val="0"/>
                <w:color w:val="000000"/>
                <w:sz w:val="24"/>
                <w:rtl/>
              </w:rPr>
            </w:pPr>
            <w:r w:rsidRPr="00410B49">
              <w:rPr>
                <w:rFonts w:ascii="David" w:eastAsia="Times New Roman" w:hAnsi="David"/>
                <w:noProof w:val="0"/>
                <w:color w:val="000000"/>
                <w:sz w:val="15"/>
                <w:szCs w:val="15"/>
              </w:rPr>
              <w:t>Comment</w:t>
            </w:r>
          </w:p>
        </w:tc>
        <w:tc>
          <w:tcPr>
            <w:tcW w:w="1503" w:type="dxa"/>
            <w:vMerge w:val="restart"/>
            <w:tcBorders>
              <w:top w:val="single" w:sz="8" w:space="0" w:color="auto"/>
              <w:left w:val="single" w:sz="8" w:space="0" w:color="auto"/>
              <w:right w:val="nil"/>
            </w:tcBorders>
            <w:shd w:val="clear" w:color="auto" w:fill="auto"/>
            <w:vAlign w:val="center"/>
            <w:hideMark/>
          </w:tcPr>
          <w:p w14:paraId="7D4D6B2B" w14:textId="77777777" w:rsidR="00471B6A" w:rsidRPr="00410B49" w:rsidRDefault="00471B6A" w:rsidP="00B065D9">
            <w:pPr>
              <w:jc w:val="center"/>
              <w:rPr>
                <w:rFonts w:ascii="David" w:eastAsia="Times New Roman" w:hAnsi="David"/>
                <w:b/>
                <w:bCs/>
                <w:noProof w:val="0"/>
                <w:color w:val="000000"/>
                <w:sz w:val="24"/>
                <w:rtl/>
              </w:rPr>
            </w:pPr>
            <w:r w:rsidRPr="00410B49">
              <w:rPr>
                <w:rFonts w:ascii="David" w:eastAsia="Times New Roman" w:hAnsi="David"/>
                <w:b/>
                <w:bCs/>
                <w:noProof w:val="0"/>
                <w:color w:val="000000"/>
                <w:sz w:val="24"/>
                <w:rtl/>
              </w:rPr>
              <w:t>סיווג לא חמור</w:t>
            </w:r>
          </w:p>
          <w:p w14:paraId="1E154A28" w14:textId="77777777" w:rsidR="00471B6A" w:rsidRPr="00410B49" w:rsidRDefault="00471B6A" w:rsidP="00B065D9">
            <w:pPr>
              <w:jc w:val="center"/>
              <w:rPr>
                <w:rFonts w:ascii="David" w:eastAsia="Times New Roman" w:hAnsi="David"/>
                <w:b/>
                <w:bCs/>
                <w:noProof w:val="0"/>
                <w:color w:val="000000"/>
                <w:sz w:val="24"/>
                <w:rtl/>
              </w:rPr>
            </w:pPr>
            <w:r w:rsidRPr="00410B49">
              <w:rPr>
                <w:rFonts w:ascii="David" w:eastAsia="Times New Roman" w:hAnsi="David"/>
                <w:noProof w:val="0"/>
                <w:color w:val="000000"/>
                <w:sz w:val="16"/>
                <w:szCs w:val="16"/>
              </w:rPr>
              <w:t>Minor classification</w:t>
            </w:r>
          </w:p>
        </w:tc>
        <w:tc>
          <w:tcPr>
            <w:tcW w:w="1365" w:type="dxa"/>
            <w:vMerge w:val="restart"/>
            <w:tcBorders>
              <w:top w:val="single" w:sz="8" w:space="0" w:color="auto"/>
              <w:left w:val="single" w:sz="8" w:space="0" w:color="auto"/>
              <w:right w:val="single" w:sz="4" w:space="0" w:color="auto"/>
            </w:tcBorders>
            <w:shd w:val="clear" w:color="auto" w:fill="auto"/>
            <w:vAlign w:val="center"/>
            <w:hideMark/>
          </w:tcPr>
          <w:p w14:paraId="31CAABFC" w14:textId="77777777" w:rsidR="00471B6A" w:rsidRPr="00410B49" w:rsidRDefault="00471B6A" w:rsidP="00B065D9">
            <w:pPr>
              <w:jc w:val="center"/>
              <w:rPr>
                <w:rFonts w:ascii="David" w:eastAsia="Times New Roman" w:hAnsi="David"/>
                <w:b/>
                <w:bCs/>
                <w:noProof w:val="0"/>
                <w:color w:val="000000"/>
                <w:sz w:val="24"/>
                <w:rtl/>
              </w:rPr>
            </w:pPr>
            <w:r w:rsidRPr="00410B49">
              <w:rPr>
                <w:rFonts w:ascii="David" w:eastAsia="Times New Roman" w:hAnsi="David"/>
                <w:b/>
                <w:bCs/>
                <w:noProof w:val="0"/>
                <w:color w:val="000000"/>
                <w:sz w:val="24"/>
                <w:rtl/>
              </w:rPr>
              <w:t>סיווג חמור</w:t>
            </w:r>
          </w:p>
          <w:p w14:paraId="4734B904" w14:textId="77777777" w:rsidR="00471B6A" w:rsidRPr="00410B49" w:rsidRDefault="00471B6A" w:rsidP="00B065D9">
            <w:pPr>
              <w:jc w:val="center"/>
              <w:rPr>
                <w:rFonts w:ascii="David" w:eastAsia="Times New Roman" w:hAnsi="David"/>
                <w:b/>
                <w:bCs/>
                <w:noProof w:val="0"/>
                <w:color w:val="000000"/>
                <w:sz w:val="24"/>
                <w:rtl/>
              </w:rPr>
            </w:pPr>
            <w:r w:rsidRPr="00410B49">
              <w:rPr>
                <w:rFonts w:ascii="David" w:eastAsia="Times New Roman" w:hAnsi="David"/>
                <w:noProof w:val="0"/>
                <w:color w:val="000000"/>
                <w:sz w:val="16"/>
                <w:szCs w:val="16"/>
              </w:rPr>
              <w:t>Major classification </w:t>
            </w:r>
          </w:p>
        </w:tc>
      </w:tr>
      <w:tr w:rsidR="00471B6A" w:rsidRPr="00410B49" w14:paraId="6297279F" w14:textId="77777777" w:rsidTr="00410A57">
        <w:trPr>
          <w:trHeight w:val="80"/>
          <w:tblHeader/>
        </w:trPr>
        <w:tc>
          <w:tcPr>
            <w:tcW w:w="825" w:type="dxa"/>
            <w:tcBorders>
              <w:top w:val="nil"/>
              <w:left w:val="single" w:sz="4" w:space="0" w:color="auto"/>
              <w:bottom w:val="single" w:sz="8" w:space="0" w:color="auto"/>
              <w:right w:val="single" w:sz="8" w:space="0" w:color="auto"/>
            </w:tcBorders>
            <w:shd w:val="clear" w:color="auto" w:fill="auto"/>
            <w:vAlign w:val="center"/>
            <w:hideMark/>
          </w:tcPr>
          <w:p w14:paraId="47CDF086" w14:textId="77777777" w:rsidR="00471B6A" w:rsidRPr="00410B49" w:rsidRDefault="00471B6A" w:rsidP="00410A57">
            <w:pPr>
              <w:jc w:val="right"/>
              <w:rPr>
                <w:rFonts w:ascii="David" w:eastAsia="Times New Roman" w:hAnsi="David"/>
                <w:noProof w:val="0"/>
                <w:color w:val="000000"/>
                <w:sz w:val="16"/>
                <w:szCs w:val="16"/>
                <w:rtl/>
              </w:rPr>
            </w:pPr>
            <w:r w:rsidRPr="00410B49">
              <w:rPr>
                <w:rFonts w:ascii="David" w:eastAsia="Times New Roman" w:hAnsi="David"/>
                <w:noProof w:val="0"/>
                <w:color w:val="000000"/>
                <w:sz w:val="16"/>
                <w:szCs w:val="16"/>
              </w:rPr>
              <w:t>Section</w:t>
            </w:r>
          </w:p>
        </w:tc>
        <w:tc>
          <w:tcPr>
            <w:tcW w:w="3752" w:type="dxa"/>
            <w:vMerge/>
            <w:tcBorders>
              <w:left w:val="single" w:sz="8" w:space="0" w:color="auto"/>
              <w:bottom w:val="single" w:sz="8" w:space="0" w:color="auto"/>
              <w:right w:val="nil"/>
            </w:tcBorders>
            <w:shd w:val="clear" w:color="auto" w:fill="auto"/>
            <w:vAlign w:val="center"/>
            <w:hideMark/>
          </w:tcPr>
          <w:p w14:paraId="42912869" w14:textId="77777777" w:rsidR="00471B6A" w:rsidRPr="00410B49" w:rsidRDefault="00471B6A" w:rsidP="00B065D9">
            <w:pPr>
              <w:rPr>
                <w:rFonts w:ascii="David" w:eastAsia="Times New Roman" w:hAnsi="David"/>
                <w:noProof w:val="0"/>
                <w:color w:val="000000"/>
                <w:sz w:val="16"/>
                <w:szCs w:val="16"/>
                <w:rtl/>
              </w:rPr>
            </w:pPr>
          </w:p>
        </w:tc>
        <w:tc>
          <w:tcPr>
            <w:tcW w:w="1062" w:type="dxa"/>
            <w:vMerge/>
            <w:tcBorders>
              <w:left w:val="single" w:sz="8" w:space="0" w:color="auto"/>
              <w:bottom w:val="single" w:sz="8" w:space="0" w:color="auto"/>
              <w:right w:val="nil"/>
            </w:tcBorders>
            <w:shd w:val="clear" w:color="auto" w:fill="auto"/>
            <w:vAlign w:val="center"/>
            <w:hideMark/>
          </w:tcPr>
          <w:p w14:paraId="55C814EB" w14:textId="77777777" w:rsidR="00471B6A" w:rsidRPr="00410B49" w:rsidRDefault="00471B6A" w:rsidP="00B065D9">
            <w:pPr>
              <w:jc w:val="center"/>
              <w:rPr>
                <w:rFonts w:ascii="David" w:eastAsia="Times New Roman" w:hAnsi="David"/>
                <w:noProof w:val="0"/>
                <w:color w:val="000000"/>
                <w:sz w:val="16"/>
                <w:szCs w:val="16"/>
                <w:rtl/>
              </w:rPr>
            </w:pPr>
          </w:p>
        </w:tc>
        <w:tc>
          <w:tcPr>
            <w:tcW w:w="1115" w:type="dxa"/>
            <w:vMerge/>
            <w:tcBorders>
              <w:left w:val="single" w:sz="8" w:space="0" w:color="auto"/>
              <w:bottom w:val="single" w:sz="8" w:space="0" w:color="auto"/>
              <w:right w:val="nil"/>
            </w:tcBorders>
            <w:shd w:val="clear" w:color="auto" w:fill="auto"/>
            <w:vAlign w:val="center"/>
            <w:hideMark/>
          </w:tcPr>
          <w:p w14:paraId="77D74DDD" w14:textId="77777777" w:rsidR="00471B6A" w:rsidRPr="00410B49" w:rsidRDefault="00471B6A" w:rsidP="00B065D9">
            <w:pPr>
              <w:jc w:val="center"/>
              <w:rPr>
                <w:rFonts w:ascii="David" w:eastAsia="Times New Roman" w:hAnsi="David"/>
                <w:noProof w:val="0"/>
                <w:color w:val="000000"/>
                <w:sz w:val="16"/>
                <w:szCs w:val="16"/>
                <w:rtl/>
              </w:rPr>
            </w:pPr>
          </w:p>
        </w:tc>
        <w:tc>
          <w:tcPr>
            <w:tcW w:w="1065" w:type="dxa"/>
            <w:vMerge/>
            <w:tcBorders>
              <w:left w:val="single" w:sz="8" w:space="0" w:color="auto"/>
              <w:bottom w:val="single" w:sz="8" w:space="0" w:color="auto"/>
              <w:right w:val="nil"/>
            </w:tcBorders>
            <w:shd w:val="clear" w:color="auto" w:fill="auto"/>
            <w:vAlign w:val="center"/>
            <w:hideMark/>
          </w:tcPr>
          <w:p w14:paraId="19D316F7" w14:textId="77777777" w:rsidR="00471B6A" w:rsidRPr="00410B49" w:rsidRDefault="00471B6A" w:rsidP="00B065D9">
            <w:pPr>
              <w:jc w:val="center"/>
              <w:rPr>
                <w:rFonts w:ascii="David" w:eastAsia="Times New Roman" w:hAnsi="David"/>
                <w:noProof w:val="0"/>
                <w:color w:val="000000"/>
                <w:sz w:val="15"/>
                <w:szCs w:val="15"/>
                <w:rtl/>
              </w:rPr>
            </w:pPr>
          </w:p>
        </w:tc>
        <w:tc>
          <w:tcPr>
            <w:tcW w:w="1503" w:type="dxa"/>
            <w:vMerge/>
            <w:tcBorders>
              <w:left w:val="single" w:sz="8" w:space="0" w:color="auto"/>
              <w:bottom w:val="single" w:sz="8" w:space="0" w:color="auto"/>
              <w:right w:val="nil"/>
            </w:tcBorders>
            <w:shd w:val="clear" w:color="auto" w:fill="auto"/>
            <w:vAlign w:val="center"/>
            <w:hideMark/>
          </w:tcPr>
          <w:p w14:paraId="5224C8FD" w14:textId="77777777" w:rsidR="00471B6A" w:rsidRPr="00410B49" w:rsidRDefault="00471B6A" w:rsidP="00B065D9">
            <w:pPr>
              <w:jc w:val="center"/>
              <w:rPr>
                <w:rFonts w:ascii="David" w:eastAsia="Times New Roman" w:hAnsi="David"/>
                <w:noProof w:val="0"/>
                <w:color w:val="000000"/>
                <w:sz w:val="16"/>
                <w:szCs w:val="16"/>
                <w:rtl/>
              </w:rPr>
            </w:pPr>
          </w:p>
        </w:tc>
        <w:tc>
          <w:tcPr>
            <w:tcW w:w="1365" w:type="dxa"/>
            <w:vMerge/>
            <w:tcBorders>
              <w:left w:val="single" w:sz="8" w:space="0" w:color="auto"/>
              <w:bottom w:val="single" w:sz="8" w:space="0" w:color="auto"/>
              <w:right w:val="single" w:sz="4" w:space="0" w:color="auto"/>
            </w:tcBorders>
            <w:shd w:val="clear" w:color="auto" w:fill="auto"/>
            <w:vAlign w:val="center"/>
            <w:hideMark/>
          </w:tcPr>
          <w:p w14:paraId="683F61C8" w14:textId="77777777" w:rsidR="00471B6A" w:rsidRPr="00410B49" w:rsidRDefault="00471B6A" w:rsidP="00B065D9">
            <w:pPr>
              <w:jc w:val="center"/>
              <w:rPr>
                <w:rFonts w:ascii="David" w:eastAsia="Times New Roman" w:hAnsi="David"/>
                <w:noProof w:val="0"/>
                <w:color w:val="000000"/>
                <w:sz w:val="16"/>
                <w:szCs w:val="16"/>
                <w:rtl/>
              </w:rPr>
            </w:pPr>
          </w:p>
        </w:tc>
      </w:tr>
      <w:tr w:rsidR="00471B6A" w:rsidRPr="00410B49" w14:paraId="2E407EC5" w14:textId="77777777" w:rsidTr="00410A57">
        <w:trPr>
          <w:trHeight w:val="142"/>
        </w:trPr>
        <w:tc>
          <w:tcPr>
            <w:tcW w:w="825" w:type="dxa"/>
            <w:tcBorders>
              <w:top w:val="single" w:sz="8" w:space="0" w:color="auto"/>
              <w:left w:val="single" w:sz="4" w:space="0" w:color="auto"/>
              <w:bottom w:val="single" w:sz="8" w:space="0" w:color="000000"/>
              <w:right w:val="single" w:sz="8" w:space="0" w:color="auto"/>
            </w:tcBorders>
            <w:shd w:val="clear" w:color="auto" w:fill="auto"/>
            <w:vAlign w:val="center"/>
            <w:hideMark/>
          </w:tcPr>
          <w:p w14:paraId="5BD7E32A"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4.1</w:t>
            </w:r>
          </w:p>
        </w:tc>
        <w:tc>
          <w:tcPr>
            <w:tcW w:w="3752" w:type="dxa"/>
            <w:tcBorders>
              <w:top w:val="single" w:sz="8" w:space="0" w:color="auto"/>
              <w:left w:val="single" w:sz="8" w:space="0" w:color="auto"/>
              <w:right w:val="nil"/>
            </w:tcBorders>
            <w:shd w:val="clear" w:color="auto" w:fill="auto"/>
            <w:vAlign w:val="center"/>
            <w:hideMark/>
          </w:tcPr>
          <w:p w14:paraId="0432AB63"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אי משוא פנים</w:t>
            </w:r>
          </w:p>
          <w:p w14:paraId="26E5A260"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 xml:space="preserve">Impartiality </w:t>
            </w:r>
            <w:r w:rsidRPr="00410B49">
              <w:rPr>
                <w:rFonts w:ascii="David" w:eastAsia="Times New Roman" w:hAnsi="David"/>
                <w:noProof w:val="0"/>
                <w:color w:val="000000"/>
                <w:sz w:val="16"/>
                <w:szCs w:val="16"/>
              </w:rPr>
              <w:t> </w:t>
            </w:r>
          </w:p>
        </w:tc>
        <w:tc>
          <w:tcPr>
            <w:tcW w:w="106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292F332"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A88B97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A3F6D6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E54251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4D1EB632"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337D55DE" w14:textId="77777777" w:rsidTr="00410A57">
        <w:trPr>
          <w:trHeight w:val="330"/>
        </w:trPr>
        <w:tc>
          <w:tcPr>
            <w:tcW w:w="10687"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14:paraId="7B4C26E7"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08296A6B" w14:textId="77777777" w:rsidTr="00410A57">
        <w:trPr>
          <w:trHeight w:val="187"/>
        </w:trPr>
        <w:tc>
          <w:tcPr>
            <w:tcW w:w="825" w:type="dxa"/>
            <w:tcBorders>
              <w:top w:val="nil"/>
              <w:left w:val="single" w:sz="4" w:space="0" w:color="auto"/>
              <w:bottom w:val="single" w:sz="8" w:space="0" w:color="000000"/>
              <w:right w:val="single" w:sz="8" w:space="0" w:color="auto"/>
            </w:tcBorders>
            <w:shd w:val="clear" w:color="auto" w:fill="auto"/>
            <w:vAlign w:val="center"/>
            <w:hideMark/>
          </w:tcPr>
          <w:p w14:paraId="6A53F97E"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4.2</w:t>
            </w:r>
          </w:p>
        </w:tc>
        <w:tc>
          <w:tcPr>
            <w:tcW w:w="3752" w:type="dxa"/>
            <w:tcBorders>
              <w:top w:val="nil"/>
              <w:left w:val="single" w:sz="8" w:space="0" w:color="auto"/>
              <w:right w:val="nil"/>
            </w:tcBorders>
            <w:shd w:val="clear" w:color="auto" w:fill="auto"/>
            <w:vAlign w:val="center"/>
            <w:hideMark/>
          </w:tcPr>
          <w:p w14:paraId="32973A6E"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סודיות</w:t>
            </w:r>
          </w:p>
          <w:p w14:paraId="6EA957C3"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Confidentiality</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7198D0D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0E8FE13B"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40C05F4A"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2F145EF8"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4" w:space="0" w:color="auto"/>
            </w:tcBorders>
            <w:shd w:val="clear" w:color="auto" w:fill="auto"/>
            <w:vAlign w:val="center"/>
            <w:hideMark/>
          </w:tcPr>
          <w:p w14:paraId="3B8C15B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4A2D2E85" w14:textId="77777777" w:rsidTr="00410A57">
        <w:trPr>
          <w:trHeight w:val="330"/>
        </w:trPr>
        <w:tc>
          <w:tcPr>
            <w:tcW w:w="10687"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14:paraId="37E43E0C"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7779F450" w14:textId="77777777" w:rsidTr="00410A57">
        <w:trPr>
          <w:trHeight w:val="304"/>
        </w:trPr>
        <w:tc>
          <w:tcPr>
            <w:tcW w:w="825" w:type="dxa"/>
            <w:tcBorders>
              <w:top w:val="nil"/>
              <w:left w:val="single" w:sz="4" w:space="0" w:color="auto"/>
              <w:bottom w:val="single" w:sz="8" w:space="0" w:color="000000"/>
              <w:right w:val="single" w:sz="8" w:space="0" w:color="auto"/>
            </w:tcBorders>
            <w:shd w:val="clear" w:color="auto" w:fill="auto"/>
            <w:vAlign w:val="center"/>
            <w:hideMark/>
          </w:tcPr>
          <w:p w14:paraId="425E8E31"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5</w:t>
            </w:r>
          </w:p>
        </w:tc>
        <w:tc>
          <w:tcPr>
            <w:tcW w:w="3752" w:type="dxa"/>
            <w:tcBorders>
              <w:top w:val="nil"/>
              <w:left w:val="single" w:sz="8" w:space="0" w:color="auto"/>
              <w:right w:val="nil"/>
            </w:tcBorders>
            <w:shd w:val="clear" w:color="auto" w:fill="auto"/>
            <w:vAlign w:val="center"/>
            <w:hideMark/>
          </w:tcPr>
          <w:p w14:paraId="4081BA87"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דרישות מבנה ארגוני</w:t>
            </w:r>
          </w:p>
          <w:p w14:paraId="4BDDA6E2"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Structural requirements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1157FDC7"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77AF6E5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20280E0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3BAE7B35"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4" w:space="0" w:color="auto"/>
            </w:tcBorders>
            <w:shd w:val="clear" w:color="auto" w:fill="auto"/>
            <w:vAlign w:val="center"/>
            <w:hideMark/>
          </w:tcPr>
          <w:p w14:paraId="2FB96C3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0BD16890" w14:textId="77777777" w:rsidTr="00410A57">
        <w:trPr>
          <w:trHeight w:val="330"/>
        </w:trPr>
        <w:tc>
          <w:tcPr>
            <w:tcW w:w="10687"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14:paraId="1C9E9BF3"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24FE0C73" w14:textId="77777777" w:rsidTr="00410A57">
        <w:trPr>
          <w:trHeight w:val="259"/>
        </w:trPr>
        <w:tc>
          <w:tcPr>
            <w:tcW w:w="825" w:type="dxa"/>
            <w:tcBorders>
              <w:top w:val="nil"/>
              <w:left w:val="single" w:sz="4" w:space="0" w:color="auto"/>
              <w:bottom w:val="single" w:sz="8" w:space="0" w:color="000000"/>
              <w:right w:val="single" w:sz="8" w:space="0" w:color="auto"/>
            </w:tcBorders>
            <w:shd w:val="clear" w:color="000000" w:fill="D9D9D9"/>
            <w:vAlign w:val="center"/>
            <w:hideMark/>
          </w:tcPr>
          <w:p w14:paraId="7BA50106"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6.2</w:t>
            </w:r>
          </w:p>
        </w:tc>
        <w:tc>
          <w:tcPr>
            <w:tcW w:w="3752" w:type="dxa"/>
            <w:tcBorders>
              <w:top w:val="nil"/>
              <w:left w:val="single" w:sz="8" w:space="0" w:color="auto"/>
              <w:right w:val="nil"/>
            </w:tcBorders>
            <w:shd w:val="clear" w:color="000000" w:fill="D9D9D9"/>
            <w:vAlign w:val="center"/>
            <w:hideMark/>
          </w:tcPr>
          <w:p w14:paraId="04254389"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כוח אדם</w:t>
            </w:r>
          </w:p>
          <w:p w14:paraId="249C9817" w14:textId="77777777" w:rsidR="00471B6A" w:rsidRPr="00410B49" w:rsidRDefault="00471B6A" w:rsidP="00B065D9">
            <w:pPr>
              <w:bidi w:val="0"/>
              <w:rPr>
                <w:rFonts w:ascii="David" w:eastAsia="Times New Roman" w:hAnsi="David"/>
                <w:noProof w:val="0"/>
                <w:color w:val="000000"/>
                <w:sz w:val="24"/>
              </w:rPr>
            </w:pPr>
            <w:r w:rsidRPr="00410B49">
              <w:rPr>
                <w:rFonts w:ascii="David" w:eastAsia="Times New Roman" w:hAnsi="David"/>
                <w:noProof w:val="0"/>
                <w:sz w:val="24"/>
              </w:rPr>
              <w:t>Personnel</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2683827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1E3126D0"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5EAABEA5"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5760ABE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4" w:space="0" w:color="auto"/>
            </w:tcBorders>
            <w:shd w:val="clear" w:color="000000" w:fill="D9D9D9"/>
            <w:vAlign w:val="center"/>
            <w:hideMark/>
          </w:tcPr>
          <w:p w14:paraId="32B00008"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751CEA46" w14:textId="77777777" w:rsidTr="00410A57">
        <w:trPr>
          <w:trHeight w:val="330"/>
        </w:trPr>
        <w:tc>
          <w:tcPr>
            <w:tcW w:w="10687"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14:paraId="41304D93"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527D2F0E" w14:textId="77777777" w:rsidTr="00410A57">
        <w:trPr>
          <w:trHeight w:val="277"/>
        </w:trPr>
        <w:tc>
          <w:tcPr>
            <w:tcW w:w="825" w:type="dxa"/>
            <w:tcBorders>
              <w:top w:val="nil"/>
              <w:left w:val="single" w:sz="4" w:space="0" w:color="auto"/>
              <w:bottom w:val="single" w:sz="8" w:space="0" w:color="000000"/>
              <w:right w:val="single" w:sz="8" w:space="0" w:color="auto"/>
            </w:tcBorders>
            <w:shd w:val="clear" w:color="000000" w:fill="D9D9D9"/>
            <w:vAlign w:val="center"/>
            <w:hideMark/>
          </w:tcPr>
          <w:p w14:paraId="71547284"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6.3</w:t>
            </w:r>
          </w:p>
        </w:tc>
        <w:tc>
          <w:tcPr>
            <w:tcW w:w="3752" w:type="dxa"/>
            <w:tcBorders>
              <w:top w:val="nil"/>
              <w:left w:val="single" w:sz="8" w:space="0" w:color="auto"/>
              <w:right w:val="nil"/>
            </w:tcBorders>
            <w:shd w:val="clear" w:color="000000" w:fill="D9D9D9"/>
            <w:vAlign w:val="center"/>
            <w:hideMark/>
          </w:tcPr>
          <w:p w14:paraId="4FBA3228"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מתקנים ותנאי סביבה</w:t>
            </w:r>
          </w:p>
          <w:p w14:paraId="3522FA47"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Facilities and environmental conditions</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19E85627"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013DE047"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3DD1A98F"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2F629B68"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4" w:space="0" w:color="auto"/>
            </w:tcBorders>
            <w:shd w:val="clear" w:color="000000" w:fill="D9D9D9"/>
            <w:vAlign w:val="center"/>
            <w:hideMark/>
          </w:tcPr>
          <w:p w14:paraId="74F0BC85"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688726C4" w14:textId="77777777" w:rsidTr="00410A57">
        <w:trPr>
          <w:trHeight w:val="330"/>
        </w:trPr>
        <w:tc>
          <w:tcPr>
            <w:tcW w:w="10687"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14:paraId="278305ED"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16655CD8" w14:textId="77777777" w:rsidTr="00410A57">
        <w:trPr>
          <w:trHeight w:val="232"/>
        </w:trPr>
        <w:tc>
          <w:tcPr>
            <w:tcW w:w="825" w:type="dxa"/>
            <w:tcBorders>
              <w:top w:val="nil"/>
              <w:left w:val="single" w:sz="4" w:space="0" w:color="auto"/>
              <w:bottom w:val="single" w:sz="8" w:space="0" w:color="000000"/>
              <w:right w:val="single" w:sz="8" w:space="0" w:color="auto"/>
            </w:tcBorders>
            <w:shd w:val="clear" w:color="000000" w:fill="D9D9D9"/>
            <w:vAlign w:val="center"/>
            <w:hideMark/>
          </w:tcPr>
          <w:p w14:paraId="23E72CF5"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6.4</w:t>
            </w:r>
          </w:p>
        </w:tc>
        <w:tc>
          <w:tcPr>
            <w:tcW w:w="3752" w:type="dxa"/>
            <w:tcBorders>
              <w:top w:val="nil"/>
              <w:left w:val="single" w:sz="8" w:space="0" w:color="auto"/>
              <w:right w:val="nil"/>
            </w:tcBorders>
            <w:shd w:val="clear" w:color="000000" w:fill="D9D9D9"/>
            <w:vAlign w:val="center"/>
            <w:hideMark/>
          </w:tcPr>
          <w:p w14:paraId="76B4813A"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ציוד</w:t>
            </w:r>
          </w:p>
          <w:p w14:paraId="05CE8031" w14:textId="77777777" w:rsidR="00471B6A" w:rsidRPr="00410B49" w:rsidRDefault="00471B6A" w:rsidP="00B065D9">
            <w:pPr>
              <w:bidi w:val="0"/>
              <w:rPr>
                <w:rFonts w:ascii="David" w:eastAsia="Times New Roman" w:hAnsi="David"/>
                <w:noProof w:val="0"/>
                <w:color w:val="000000"/>
                <w:sz w:val="24"/>
              </w:rPr>
            </w:pPr>
            <w:r w:rsidRPr="00410B49">
              <w:rPr>
                <w:rFonts w:ascii="David" w:eastAsia="Times New Roman" w:hAnsi="David"/>
                <w:noProof w:val="0"/>
                <w:color w:val="000000"/>
                <w:szCs w:val="22"/>
              </w:rPr>
              <w:t>Equipment</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5E187D7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6C930C42"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604A36B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1A22C6C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4" w:space="0" w:color="auto"/>
            </w:tcBorders>
            <w:shd w:val="clear" w:color="000000" w:fill="D9D9D9"/>
            <w:vAlign w:val="center"/>
            <w:hideMark/>
          </w:tcPr>
          <w:p w14:paraId="432FA8A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7FCDAAA7" w14:textId="77777777" w:rsidTr="00410A57">
        <w:trPr>
          <w:trHeight w:val="330"/>
        </w:trPr>
        <w:tc>
          <w:tcPr>
            <w:tcW w:w="10687"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14:paraId="49A785F6" w14:textId="77777777" w:rsidR="00471B6A" w:rsidRDefault="00471B6A" w:rsidP="00410A57">
            <w:pPr>
              <w:jc w:val="right"/>
              <w:rPr>
                <w:rFonts w:ascii="David" w:eastAsia="Times New Roman" w:hAnsi="David"/>
                <w:noProof w:val="0"/>
                <w:color w:val="000000"/>
                <w:sz w:val="24"/>
                <w:rtl/>
              </w:rPr>
            </w:pPr>
          </w:p>
          <w:tbl>
            <w:tblPr>
              <w:tblpPr w:leftFromText="180" w:rightFromText="180" w:vertAnchor="text" w:tblpXSpec="center" w:tblpY="1"/>
              <w:tblOverlap w:val="neve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1123"/>
              <w:gridCol w:w="1559"/>
              <w:gridCol w:w="1417"/>
              <w:gridCol w:w="1560"/>
              <w:gridCol w:w="1842"/>
              <w:gridCol w:w="1566"/>
            </w:tblGrid>
            <w:tr w:rsidR="00471B6A" w:rsidRPr="0035736B" w14:paraId="28334706" w14:textId="77777777" w:rsidTr="00410A57">
              <w:trPr>
                <w:cantSplit/>
                <w:trHeight w:val="232"/>
                <w:jc w:val="center"/>
              </w:trPr>
              <w:tc>
                <w:tcPr>
                  <w:tcW w:w="4076" w:type="dxa"/>
                  <w:gridSpan w:val="3"/>
                  <w:tcBorders>
                    <w:top w:val="single" w:sz="4" w:space="0" w:color="auto"/>
                    <w:left w:val="single" w:sz="4" w:space="0" w:color="auto"/>
                    <w:right w:val="single" w:sz="4" w:space="0" w:color="auto"/>
                  </w:tcBorders>
                  <w:vAlign w:val="center"/>
                </w:tcPr>
                <w:p w14:paraId="3ACB10C0" w14:textId="77777777" w:rsidR="00471B6A" w:rsidRDefault="00471B6A" w:rsidP="00410A57">
                  <w:pPr>
                    <w:jc w:val="right"/>
                    <w:rPr>
                      <w:noProof w:val="0"/>
                      <w:sz w:val="24"/>
                      <w:rtl/>
                    </w:rPr>
                  </w:pPr>
                  <w:r w:rsidRPr="008059EF">
                    <w:rPr>
                      <w:b/>
                      <w:bCs/>
                      <w:noProof w:val="0"/>
                      <w:sz w:val="24"/>
                      <w:rtl/>
                    </w:rPr>
                    <w:t>במהלך המבדק נבדק</w:t>
                  </w:r>
                  <w:r>
                    <w:rPr>
                      <w:rFonts w:hint="cs"/>
                      <w:b/>
                      <w:bCs/>
                      <w:noProof w:val="0"/>
                      <w:sz w:val="24"/>
                      <w:rtl/>
                    </w:rPr>
                    <w:t xml:space="preserve"> כיול ועקיבות של ציוד המדידה הבא:</w:t>
                  </w:r>
                </w:p>
              </w:tc>
              <w:tc>
                <w:tcPr>
                  <w:tcW w:w="6385" w:type="dxa"/>
                  <w:gridSpan w:val="4"/>
                  <w:tcBorders>
                    <w:top w:val="single" w:sz="4" w:space="0" w:color="auto"/>
                    <w:left w:val="single" w:sz="4" w:space="0" w:color="auto"/>
                    <w:right w:val="single" w:sz="4" w:space="0" w:color="auto"/>
                  </w:tcBorders>
                </w:tcPr>
                <w:p w14:paraId="1B4E5C2F" w14:textId="77777777" w:rsidR="00471B6A" w:rsidRPr="0035736B" w:rsidRDefault="00471B6A" w:rsidP="00410A57">
                  <w:pPr>
                    <w:bidi w:val="0"/>
                    <w:jc w:val="right"/>
                    <w:rPr>
                      <w:noProof w:val="0"/>
                      <w:sz w:val="24"/>
                      <w:rtl/>
                    </w:rPr>
                  </w:pPr>
                  <w:r w:rsidRPr="009B0102">
                    <w:rPr>
                      <w:b/>
                      <w:bCs/>
                      <w:noProof w:val="0"/>
                      <w:szCs w:val="22"/>
                    </w:rPr>
                    <w:t>During the assessment</w:t>
                  </w:r>
                  <w:r>
                    <w:rPr>
                      <w:b/>
                      <w:bCs/>
                      <w:noProof w:val="0"/>
                      <w:szCs w:val="22"/>
                    </w:rPr>
                    <w:t xml:space="preserve">, calibration and </w:t>
                  </w:r>
                  <w:r w:rsidRPr="009A6070">
                    <w:rPr>
                      <w:b/>
                      <w:bCs/>
                      <w:color w:val="000000"/>
                    </w:rPr>
                    <w:t>traceability</w:t>
                  </w:r>
                  <w:r>
                    <w:rPr>
                      <w:b/>
                      <w:bCs/>
                      <w:color w:val="000000"/>
                    </w:rPr>
                    <w:t xml:space="preserve"> of the following measuring equipment were evaluated:</w:t>
                  </w:r>
                </w:p>
              </w:tc>
            </w:tr>
            <w:tr w:rsidR="00471B6A" w:rsidRPr="0035736B" w14:paraId="29F3B401" w14:textId="77777777" w:rsidTr="00410A57">
              <w:trPr>
                <w:cantSplit/>
                <w:trHeight w:val="232"/>
                <w:jc w:val="center"/>
              </w:trPr>
              <w:tc>
                <w:tcPr>
                  <w:tcW w:w="1394" w:type="dxa"/>
                  <w:tcBorders>
                    <w:top w:val="single" w:sz="4" w:space="0" w:color="auto"/>
                  </w:tcBorders>
                  <w:vAlign w:val="center"/>
                </w:tcPr>
                <w:p w14:paraId="523883C0" w14:textId="77777777" w:rsidR="00471B6A" w:rsidRDefault="00471B6A" w:rsidP="00410A57">
                  <w:pPr>
                    <w:jc w:val="right"/>
                    <w:rPr>
                      <w:noProof w:val="0"/>
                      <w:sz w:val="24"/>
                      <w:rtl/>
                    </w:rPr>
                  </w:pPr>
                  <w:r>
                    <w:rPr>
                      <w:rFonts w:hint="cs"/>
                      <w:noProof w:val="0"/>
                      <w:sz w:val="24"/>
                      <w:rtl/>
                    </w:rPr>
                    <w:t>סוג הציוד</w:t>
                  </w:r>
                  <w:r>
                    <w:rPr>
                      <w:noProof w:val="0"/>
                      <w:sz w:val="24"/>
                    </w:rPr>
                    <w:t xml:space="preserve"> </w:t>
                  </w:r>
                </w:p>
                <w:p w14:paraId="5D233D08" w14:textId="77777777" w:rsidR="00471B6A" w:rsidRPr="00B63BB8" w:rsidRDefault="00471B6A" w:rsidP="00410A57">
                  <w:pPr>
                    <w:jc w:val="right"/>
                    <w:rPr>
                      <w:noProof w:val="0"/>
                      <w:sz w:val="24"/>
                      <w:rtl/>
                    </w:rPr>
                  </w:pPr>
                  <w:r w:rsidRPr="009B0102">
                    <w:rPr>
                      <w:noProof w:val="0"/>
                      <w:szCs w:val="22"/>
                    </w:rPr>
                    <w:t>E</w:t>
                  </w:r>
                  <w:r>
                    <w:rPr>
                      <w:noProof w:val="0"/>
                      <w:szCs w:val="22"/>
                    </w:rPr>
                    <w:t>quipment type</w:t>
                  </w:r>
                </w:p>
              </w:tc>
              <w:tc>
                <w:tcPr>
                  <w:tcW w:w="1123" w:type="dxa"/>
                  <w:tcBorders>
                    <w:top w:val="nil"/>
                  </w:tcBorders>
                  <w:vAlign w:val="center"/>
                </w:tcPr>
                <w:p w14:paraId="2BE94568" w14:textId="77777777" w:rsidR="00471B6A" w:rsidRPr="0035736B" w:rsidRDefault="00471B6A" w:rsidP="00410A57">
                  <w:pPr>
                    <w:jc w:val="right"/>
                    <w:rPr>
                      <w:noProof w:val="0"/>
                      <w:sz w:val="24"/>
                    </w:rPr>
                  </w:pPr>
                  <w:r>
                    <w:rPr>
                      <w:rFonts w:hint="cs"/>
                      <w:noProof w:val="0"/>
                      <w:sz w:val="24"/>
                      <w:rtl/>
                    </w:rPr>
                    <w:t>מס' מזהה</w:t>
                  </w:r>
                  <w:r>
                    <w:rPr>
                      <w:noProof w:val="0"/>
                      <w:sz w:val="24"/>
                      <w:rtl/>
                    </w:rPr>
                    <w:br/>
                  </w:r>
                  <w:r w:rsidRPr="00CD6E3D">
                    <w:rPr>
                      <w:noProof w:val="0"/>
                      <w:szCs w:val="22"/>
                    </w:rPr>
                    <w:t>ID. number</w:t>
                  </w:r>
                </w:p>
              </w:tc>
              <w:tc>
                <w:tcPr>
                  <w:tcW w:w="1559" w:type="dxa"/>
                  <w:tcBorders>
                    <w:top w:val="single" w:sz="4" w:space="0" w:color="auto"/>
                  </w:tcBorders>
                </w:tcPr>
                <w:p w14:paraId="2F187708" w14:textId="77777777" w:rsidR="00471B6A" w:rsidRPr="0035736B" w:rsidRDefault="00471B6A" w:rsidP="00410A57">
                  <w:pPr>
                    <w:jc w:val="right"/>
                    <w:rPr>
                      <w:noProof w:val="0"/>
                      <w:sz w:val="24"/>
                    </w:rPr>
                  </w:pPr>
                  <w:r>
                    <w:rPr>
                      <w:rFonts w:hint="cs"/>
                      <w:noProof w:val="0"/>
                      <w:sz w:val="24"/>
                      <w:rtl/>
                    </w:rPr>
                    <w:t>מעבדת הכיול</w:t>
                  </w:r>
                  <w:r>
                    <w:rPr>
                      <w:noProof w:val="0"/>
                      <w:sz w:val="24"/>
                      <w:rtl/>
                    </w:rPr>
                    <w:br/>
                  </w:r>
                  <w:r w:rsidRPr="00CD6E3D">
                    <w:rPr>
                      <w:noProof w:val="0"/>
                      <w:szCs w:val="22"/>
                    </w:rPr>
                    <w:t>Calibration laboratory</w:t>
                  </w:r>
                </w:p>
              </w:tc>
              <w:tc>
                <w:tcPr>
                  <w:tcW w:w="1417" w:type="dxa"/>
                  <w:tcBorders>
                    <w:top w:val="single" w:sz="4" w:space="0" w:color="auto"/>
                  </w:tcBorders>
                </w:tcPr>
                <w:p w14:paraId="589B35FC" w14:textId="77777777" w:rsidR="00471B6A" w:rsidRPr="0035736B" w:rsidRDefault="00471B6A" w:rsidP="00410A57">
                  <w:pPr>
                    <w:jc w:val="right"/>
                    <w:rPr>
                      <w:noProof w:val="0"/>
                      <w:sz w:val="24"/>
                    </w:rPr>
                  </w:pPr>
                  <w:r>
                    <w:rPr>
                      <w:rFonts w:hint="cs"/>
                      <w:noProof w:val="0"/>
                      <w:sz w:val="24"/>
                      <w:rtl/>
                    </w:rPr>
                    <w:t>גוף ההסמכה</w:t>
                  </w:r>
                  <w:r>
                    <w:rPr>
                      <w:noProof w:val="0"/>
                      <w:sz w:val="24"/>
                      <w:rtl/>
                    </w:rPr>
                    <w:br/>
                  </w:r>
                  <w:r w:rsidRPr="00CD6E3D">
                    <w:rPr>
                      <w:noProof w:val="0"/>
                      <w:szCs w:val="22"/>
                    </w:rPr>
                    <w:t>Accreditation body</w:t>
                  </w:r>
                </w:p>
              </w:tc>
              <w:tc>
                <w:tcPr>
                  <w:tcW w:w="1560" w:type="dxa"/>
                  <w:tcBorders>
                    <w:top w:val="single" w:sz="4" w:space="0" w:color="auto"/>
                  </w:tcBorders>
                </w:tcPr>
                <w:p w14:paraId="5572FAB5" w14:textId="77777777" w:rsidR="00471B6A" w:rsidRPr="0035736B" w:rsidRDefault="00471B6A" w:rsidP="00410A57">
                  <w:pPr>
                    <w:jc w:val="right"/>
                    <w:rPr>
                      <w:noProof w:val="0"/>
                      <w:sz w:val="24"/>
                      <w:rtl/>
                    </w:rPr>
                  </w:pPr>
                  <w:r>
                    <w:rPr>
                      <w:rFonts w:hint="cs"/>
                      <w:noProof w:val="0"/>
                      <w:sz w:val="24"/>
                      <w:rtl/>
                    </w:rPr>
                    <w:t>מס' דוח הכיול</w:t>
                  </w:r>
                  <w:r>
                    <w:rPr>
                      <w:noProof w:val="0"/>
                      <w:sz w:val="24"/>
                      <w:rtl/>
                    </w:rPr>
                    <w:br/>
                  </w:r>
                  <w:r w:rsidRPr="00CD6E3D">
                    <w:rPr>
                      <w:noProof w:val="0"/>
                      <w:szCs w:val="22"/>
                    </w:rPr>
                    <w:t>Calibration report number</w:t>
                  </w:r>
                </w:p>
              </w:tc>
              <w:tc>
                <w:tcPr>
                  <w:tcW w:w="1842" w:type="dxa"/>
                  <w:tcBorders>
                    <w:top w:val="single" w:sz="4" w:space="0" w:color="auto"/>
                  </w:tcBorders>
                </w:tcPr>
                <w:p w14:paraId="3708DCC1" w14:textId="77777777" w:rsidR="00471B6A" w:rsidRPr="0035736B" w:rsidRDefault="00471B6A" w:rsidP="00410A57">
                  <w:pPr>
                    <w:jc w:val="right"/>
                    <w:rPr>
                      <w:noProof w:val="0"/>
                      <w:sz w:val="24"/>
                    </w:rPr>
                  </w:pPr>
                  <w:r>
                    <w:rPr>
                      <w:rFonts w:hint="cs"/>
                      <w:noProof w:val="0"/>
                      <w:sz w:val="24"/>
                      <w:rtl/>
                    </w:rPr>
                    <w:t>תאריך הכיול</w:t>
                  </w:r>
                  <w:r>
                    <w:rPr>
                      <w:noProof w:val="0"/>
                      <w:sz w:val="24"/>
                      <w:rtl/>
                    </w:rPr>
                    <w:br/>
                  </w:r>
                  <w:r>
                    <w:rPr>
                      <w:noProof w:val="0"/>
                      <w:sz w:val="24"/>
                    </w:rPr>
                    <w:t>Calibration date</w:t>
                  </w:r>
                </w:p>
              </w:tc>
              <w:tc>
                <w:tcPr>
                  <w:tcW w:w="1566" w:type="dxa"/>
                  <w:tcBorders>
                    <w:top w:val="single" w:sz="4" w:space="0" w:color="auto"/>
                  </w:tcBorders>
                  <w:vAlign w:val="center"/>
                </w:tcPr>
                <w:p w14:paraId="6A099A46" w14:textId="77777777" w:rsidR="00471B6A" w:rsidRDefault="00471B6A" w:rsidP="00410A57">
                  <w:pPr>
                    <w:jc w:val="right"/>
                    <w:rPr>
                      <w:noProof w:val="0"/>
                      <w:sz w:val="24"/>
                      <w:rtl/>
                    </w:rPr>
                  </w:pPr>
                  <w:r w:rsidRPr="0035736B">
                    <w:rPr>
                      <w:rFonts w:hint="cs"/>
                      <w:noProof w:val="0"/>
                      <w:sz w:val="24"/>
                      <w:rtl/>
                    </w:rPr>
                    <w:t>הערות</w:t>
                  </w:r>
                </w:p>
                <w:p w14:paraId="0D70582F" w14:textId="77777777" w:rsidR="00471B6A" w:rsidRPr="0035736B" w:rsidRDefault="00471B6A" w:rsidP="00410A57">
                  <w:pPr>
                    <w:jc w:val="right"/>
                    <w:rPr>
                      <w:noProof w:val="0"/>
                      <w:sz w:val="24"/>
                    </w:rPr>
                  </w:pPr>
                  <w:r w:rsidRPr="009B0102">
                    <w:rPr>
                      <w:noProof w:val="0"/>
                      <w:szCs w:val="22"/>
                    </w:rPr>
                    <w:t>Comments</w:t>
                  </w:r>
                </w:p>
              </w:tc>
            </w:tr>
            <w:tr w:rsidR="00471B6A" w:rsidRPr="0035736B" w14:paraId="348FF3F7" w14:textId="77777777" w:rsidTr="00410A57">
              <w:trPr>
                <w:cantSplit/>
                <w:trHeight w:val="67"/>
                <w:jc w:val="center"/>
              </w:trPr>
              <w:tc>
                <w:tcPr>
                  <w:tcW w:w="1394" w:type="dxa"/>
                </w:tcPr>
                <w:p w14:paraId="054D554C" w14:textId="77777777" w:rsidR="00471B6A" w:rsidRPr="0035736B" w:rsidRDefault="00471B6A" w:rsidP="00410A57">
                  <w:pPr>
                    <w:spacing w:line="276" w:lineRule="auto"/>
                    <w:jc w:val="right"/>
                  </w:pPr>
                </w:p>
              </w:tc>
              <w:tc>
                <w:tcPr>
                  <w:tcW w:w="1123" w:type="dxa"/>
                </w:tcPr>
                <w:p w14:paraId="02CDEA4D" w14:textId="77777777" w:rsidR="00471B6A" w:rsidRPr="0035736B" w:rsidRDefault="00471B6A" w:rsidP="00410A57">
                  <w:pPr>
                    <w:spacing w:line="276" w:lineRule="auto"/>
                    <w:jc w:val="right"/>
                  </w:pPr>
                </w:p>
              </w:tc>
              <w:tc>
                <w:tcPr>
                  <w:tcW w:w="1559" w:type="dxa"/>
                </w:tcPr>
                <w:p w14:paraId="30A24D76" w14:textId="77777777" w:rsidR="00471B6A" w:rsidRPr="0035736B" w:rsidRDefault="00471B6A" w:rsidP="00410A57">
                  <w:pPr>
                    <w:spacing w:line="276" w:lineRule="auto"/>
                    <w:jc w:val="right"/>
                  </w:pPr>
                </w:p>
              </w:tc>
              <w:tc>
                <w:tcPr>
                  <w:tcW w:w="1417" w:type="dxa"/>
                </w:tcPr>
                <w:p w14:paraId="5D827844" w14:textId="77777777" w:rsidR="00471B6A" w:rsidRPr="0035736B" w:rsidRDefault="00471B6A" w:rsidP="00410A57">
                  <w:pPr>
                    <w:spacing w:line="276" w:lineRule="auto"/>
                    <w:jc w:val="right"/>
                  </w:pPr>
                </w:p>
              </w:tc>
              <w:tc>
                <w:tcPr>
                  <w:tcW w:w="1560" w:type="dxa"/>
                </w:tcPr>
                <w:p w14:paraId="714CB5B9" w14:textId="77777777" w:rsidR="00471B6A" w:rsidRDefault="00471B6A" w:rsidP="00410A57">
                  <w:pPr>
                    <w:spacing w:line="276" w:lineRule="auto"/>
                    <w:jc w:val="right"/>
                    <w:rPr>
                      <w:rtl/>
                    </w:rPr>
                  </w:pPr>
                </w:p>
              </w:tc>
              <w:tc>
                <w:tcPr>
                  <w:tcW w:w="1842" w:type="dxa"/>
                </w:tcPr>
                <w:p w14:paraId="26E45F10" w14:textId="77777777" w:rsidR="00471B6A" w:rsidRPr="0035736B" w:rsidRDefault="00471B6A" w:rsidP="00410A57">
                  <w:pPr>
                    <w:spacing w:line="276" w:lineRule="auto"/>
                    <w:jc w:val="right"/>
                  </w:pPr>
                </w:p>
              </w:tc>
              <w:tc>
                <w:tcPr>
                  <w:tcW w:w="1566" w:type="dxa"/>
                </w:tcPr>
                <w:p w14:paraId="221FAF2C" w14:textId="77777777" w:rsidR="00471B6A" w:rsidRPr="0035736B" w:rsidRDefault="00471B6A" w:rsidP="00410A57">
                  <w:pPr>
                    <w:spacing w:line="276" w:lineRule="auto"/>
                    <w:jc w:val="right"/>
                  </w:pPr>
                </w:p>
              </w:tc>
            </w:tr>
            <w:tr w:rsidR="00471B6A" w:rsidRPr="0035736B" w14:paraId="3FAB5D82" w14:textId="77777777" w:rsidTr="00410A57">
              <w:trPr>
                <w:cantSplit/>
                <w:trHeight w:val="261"/>
                <w:jc w:val="center"/>
              </w:trPr>
              <w:tc>
                <w:tcPr>
                  <w:tcW w:w="1394" w:type="dxa"/>
                </w:tcPr>
                <w:p w14:paraId="118F216D" w14:textId="77777777" w:rsidR="00471B6A" w:rsidRPr="0035736B" w:rsidRDefault="00471B6A" w:rsidP="00410A57">
                  <w:pPr>
                    <w:spacing w:line="276" w:lineRule="auto"/>
                    <w:jc w:val="right"/>
                  </w:pPr>
                </w:p>
              </w:tc>
              <w:tc>
                <w:tcPr>
                  <w:tcW w:w="1123" w:type="dxa"/>
                </w:tcPr>
                <w:p w14:paraId="3B020C25" w14:textId="77777777" w:rsidR="00471B6A" w:rsidRPr="0035736B" w:rsidRDefault="00471B6A" w:rsidP="00410A57">
                  <w:pPr>
                    <w:spacing w:line="276" w:lineRule="auto"/>
                    <w:jc w:val="right"/>
                  </w:pPr>
                </w:p>
              </w:tc>
              <w:tc>
                <w:tcPr>
                  <w:tcW w:w="1559" w:type="dxa"/>
                </w:tcPr>
                <w:p w14:paraId="5898AE19" w14:textId="77777777" w:rsidR="00471B6A" w:rsidRPr="0035736B" w:rsidRDefault="00471B6A" w:rsidP="00410A57">
                  <w:pPr>
                    <w:spacing w:line="276" w:lineRule="auto"/>
                    <w:jc w:val="right"/>
                  </w:pPr>
                </w:p>
              </w:tc>
              <w:tc>
                <w:tcPr>
                  <w:tcW w:w="1417" w:type="dxa"/>
                </w:tcPr>
                <w:p w14:paraId="745BD9EF" w14:textId="77777777" w:rsidR="00471B6A" w:rsidRPr="0035736B" w:rsidRDefault="00471B6A" w:rsidP="00410A57">
                  <w:pPr>
                    <w:spacing w:line="276" w:lineRule="auto"/>
                    <w:jc w:val="right"/>
                    <w:rPr>
                      <w:rtl/>
                    </w:rPr>
                  </w:pPr>
                </w:p>
              </w:tc>
              <w:tc>
                <w:tcPr>
                  <w:tcW w:w="1560" w:type="dxa"/>
                </w:tcPr>
                <w:p w14:paraId="02C49266" w14:textId="77777777" w:rsidR="00471B6A" w:rsidRDefault="00471B6A" w:rsidP="00410A57">
                  <w:pPr>
                    <w:spacing w:line="276" w:lineRule="auto"/>
                    <w:jc w:val="right"/>
                    <w:rPr>
                      <w:rtl/>
                    </w:rPr>
                  </w:pPr>
                </w:p>
              </w:tc>
              <w:tc>
                <w:tcPr>
                  <w:tcW w:w="1842" w:type="dxa"/>
                </w:tcPr>
                <w:p w14:paraId="4A310E2C" w14:textId="77777777" w:rsidR="00471B6A" w:rsidRPr="0035736B" w:rsidRDefault="00471B6A" w:rsidP="00410A57">
                  <w:pPr>
                    <w:spacing w:line="276" w:lineRule="auto"/>
                    <w:jc w:val="right"/>
                  </w:pPr>
                </w:p>
              </w:tc>
              <w:tc>
                <w:tcPr>
                  <w:tcW w:w="1566" w:type="dxa"/>
                </w:tcPr>
                <w:p w14:paraId="56F993E3" w14:textId="77777777" w:rsidR="00471B6A" w:rsidRPr="0035736B" w:rsidRDefault="00471B6A" w:rsidP="00410A57">
                  <w:pPr>
                    <w:spacing w:line="276" w:lineRule="auto"/>
                    <w:jc w:val="right"/>
                  </w:pPr>
                </w:p>
              </w:tc>
            </w:tr>
            <w:tr w:rsidR="00471B6A" w:rsidRPr="0035736B" w14:paraId="4601937A" w14:textId="77777777" w:rsidTr="00410A57">
              <w:trPr>
                <w:cantSplit/>
                <w:trHeight w:val="261"/>
                <w:jc w:val="center"/>
              </w:trPr>
              <w:tc>
                <w:tcPr>
                  <w:tcW w:w="1394" w:type="dxa"/>
                </w:tcPr>
                <w:p w14:paraId="2C2F093D" w14:textId="77777777" w:rsidR="00471B6A" w:rsidRPr="0035736B" w:rsidRDefault="00471B6A" w:rsidP="00410A57">
                  <w:pPr>
                    <w:spacing w:line="276" w:lineRule="auto"/>
                    <w:jc w:val="right"/>
                  </w:pPr>
                </w:p>
              </w:tc>
              <w:tc>
                <w:tcPr>
                  <w:tcW w:w="1123" w:type="dxa"/>
                </w:tcPr>
                <w:p w14:paraId="238227CD" w14:textId="77777777" w:rsidR="00471B6A" w:rsidRPr="0035736B" w:rsidRDefault="00471B6A" w:rsidP="00410A57">
                  <w:pPr>
                    <w:spacing w:line="276" w:lineRule="auto"/>
                    <w:jc w:val="right"/>
                  </w:pPr>
                </w:p>
              </w:tc>
              <w:tc>
                <w:tcPr>
                  <w:tcW w:w="1559" w:type="dxa"/>
                </w:tcPr>
                <w:p w14:paraId="533DB79E" w14:textId="77777777" w:rsidR="00471B6A" w:rsidRPr="0035736B" w:rsidRDefault="00471B6A" w:rsidP="00410A57">
                  <w:pPr>
                    <w:spacing w:line="276" w:lineRule="auto"/>
                    <w:jc w:val="right"/>
                  </w:pPr>
                </w:p>
              </w:tc>
              <w:tc>
                <w:tcPr>
                  <w:tcW w:w="1417" w:type="dxa"/>
                </w:tcPr>
                <w:p w14:paraId="01BA0191" w14:textId="77777777" w:rsidR="00471B6A" w:rsidRPr="0035736B" w:rsidRDefault="00471B6A" w:rsidP="00410A57">
                  <w:pPr>
                    <w:spacing w:line="276" w:lineRule="auto"/>
                    <w:jc w:val="right"/>
                  </w:pPr>
                </w:p>
              </w:tc>
              <w:tc>
                <w:tcPr>
                  <w:tcW w:w="1560" w:type="dxa"/>
                </w:tcPr>
                <w:p w14:paraId="57DAD0FF" w14:textId="77777777" w:rsidR="00471B6A" w:rsidRPr="0035736B" w:rsidRDefault="00471B6A" w:rsidP="00410A57">
                  <w:pPr>
                    <w:spacing w:line="276" w:lineRule="auto"/>
                    <w:jc w:val="right"/>
                  </w:pPr>
                </w:p>
              </w:tc>
              <w:tc>
                <w:tcPr>
                  <w:tcW w:w="1842" w:type="dxa"/>
                </w:tcPr>
                <w:p w14:paraId="00909EC2" w14:textId="77777777" w:rsidR="00471B6A" w:rsidRPr="0035736B" w:rsidRDefault="00471B6A" w:rsidP="00410A57">
                  <w:pPr>
                    <w:spacing w:line="276" w:lineRule="auto"/>
                    <w:jc w:val="right"/>
                  </w:pPr>
                </w:p>
              </w:tc>
              <w:tc>
                <w:tcPr>
                  <w:tcW w:w="1566" w:type="dxa"/>
                </w:tcPr>
                <w:p w14:paraId="472733F8" w14:textId="77777777" w:rsidR="00471B6A" w:rsidRPr="0035736B" w:rsidRDefault="00471B6A" w:rsidP="00410A57">
                  <w:pPr>
                    <w:spacing w:line="276" w:lineRule="auto"/>
                    <w:jc w:val="right"/>
                  </w:pPr>
                </w:p>
              </w:tc>
            </w:tr>
          </w:tbl>
          <w:p w14:paraId="45838138" w14:textId="77777777" w:rsidR="00471B6A" w:rsidRDefault="00471B6A" w:rsidP="00410A57">
            <w:pPr>
              <w:jc w:val="right"/>
              <w:rPr>
                <w:rFonts w:ascii="David" w:eastAsia="Times New Roman" w:hAnsi="David"/>
                <w:noProof w:val="0"/>
                <w:color w:val="000000"/>
                <w:sz w:val="24"/>
                <w:rtl/>
              </w:rPr>
            </w:pPr>
          </w:p>
          <w:p w14:paraId="61010946" w14:textId="77777777" w:rsidR="00471B6A" w:rsidRPr="00410B49" w:rsidRDefault="00471B6A" w:rsidP="00410A57">
            <w:pPr>
              <w:jc w:val="right"/>
              <w:rPr>
                <w:rFonts w:ascii="David" w:eastAsia="Times New Roman" w:hAnsi="David"/>
                <w:noProof w:val="0"/>
                <w:color w:val="000000"/>
                <w:sz w:val="24"/>
                <w:rtl/>
              </w:rPr>
            </w:pPr>
          </w:p>
        </w:tc>
      </w:tr>
      <w:tr w:rsidR="00471B6A" w:rsidRPr="00410B49" w14:paraId="739D26DC" w14:textId="77777777" w:rsidTr="00410A57">
        <w:trPr>
          <w:trHeight w:val="187"/>
        </w:trPr>
        <w:tc>
          <w:tcPr>
            <w:tcW w:w="825" w:type="dxa"/>
            <w:tcBorders>
              <w:top w:val="nil"/>
              <w:left w:val="single" w:sz="4" w:space="0" w:color="auto"/>
              <w:bottom w:val="single" w:sz="8" w:space="0" w:color="auto"/>
              <w:right w:val="single" w:sz="8" w:space="0" w:color="auto"/>
            </w:tcBorders>
            <w:shd w:val="clear" w:color="000000" w:fill="D9D9D9"/>
            <w:vAlign w:val="center"/>
            <w:hideMark/>
          </w:tcPr>
          <w:p w14:paraId="1018BBE9"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6.5</w:t>
            </w:r>
          </w:p>
        </w:tc>
        <w:tc>
          <w:tcPr>
            <w:tcW w:w="3752" w:type="dxa"/>
            <w:tcBorders>
              <w:top w:val="nil"/>
              <w:left w:val="single" w:sz="8" w:space="0" w:color="auto"/>
              <w:bottom w:val="single" w:sz="8" w:space="0" w:color="auto"/>
              <w:right w:val="nil"/>
            </w:tcBorders>
            <w:shd w:val="clear" w:color="000000" w:fill="D9D9D9"/>
            <w:vAlign w:val="center"/>
            <w:hideMark/>
          </w:tcPr>
          <w:p w14:paraId="1FED9B36"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עקיבות מטרולוגית</w:t>
            </w:r>
          </w:p>
          <w:p w14:paraId="7968179E"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Metrological traceability</w:t>
            </w:r>
          </w:p>
        </w:tc>
        <w:tc>
          <w:tcPr>
            <w:tcW w:w="1062" w:type="dxa"/>
            <w:tcBorders>
              <w:top w:val="nil"/>
              <w:left w:val="single" w:sz="8" w:space="0" w:color="auto"/>
              <w:bottom w:val="single" w:sz="8" w:space="0" w:color="auto"/>
              <w:right w:val="single" w:sz="8" w:space="0" w:color="auto"/>
            </w:tcBorders>
            <w:shd w:val="clear" w:color="000000" w:fill="D9D9D9"/>
            <w:vAlign w:val="center"/>
            <w:hideMark/>
          </w:tcPr>
          <w:p w14:paraId="295F00A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auto"/>
              <w:right w:val="single" w:sz="8" w:space="0" w:color="auto"/>
            </w:tcBorders>
            <w:shd w:val="clear" w:color="000000" w:fill="D9D9D9"/>
            <w:vAlign w:val="center"/>
            <w:hideMark/>
          </w:tcPr>
          <w:p w14:paraId="3CA91B67"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auto"/>
              <w:right w:val="single" w:sz="8" w:space="0" w:color="auto"/>
            </w:tcBorders>
            <w:shd w:val="clear" w:color="000000" w:fill="D9D9D9"/>
            <w:vAlign w:val="center"/>
            <w:hideMark/>
          </w:tcPr>
          <w:p w14:paraId="3E8D0740"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auto"/>
              <w:right w:val="single" w:sz="8" w:space="0" w:color="auto"/>
            </w:tcBorders>
            <w:shd w:val="clear" w:color="000000" w:fill="D9D9D9"/>
            <w:vAlign w:val="center"/>
            <w:hideMark/>
          </w:tcPr>
          <w:p w14:paraId="435BEB0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auto"/>
              <w:right w:val="single" w:sz="4" w:space="0" w:color="auto"/>
            </w:tcBorders>
            <w:shd w:val="clear" w:color="000000" w:fill="D9D9D9"/>
            <w:vAlign w:val="center"/>
            <w:hideMark/>
          </w:tcPr>
          <w:p w14:paraId="38536D8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747D32AD" w14:textId="77777777" w:rsidTr="00410A57">
        <w:trPr>
          <w:trHeight w:val="330"/>
        </w:trPr>
        <w:tc>
          <w:tcPr>
            <w:tcW w:w="10687"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14:paraId="6EE8B1D1" w14:textId="77777777" w:rsidR="00471B6A"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bl>
            <w:tblPr>
              <w:tblpPr w:leftFromText="180" w:rightFromText="180" w:vertAnchor="text" w:tblpXSpec="center" w:tblpY="1"/>
              <w:tblOverlap w:val="neve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2253"/>
              <w:gridCol w:w="2410"/>
              <w:gridCol w:w="2126"/>
              <w:gridCol w:w="2133"/>
            </w:tblGrid>
            <w:tr w:rsidR="00471B6A" w:rsidRPr="0035736B" w14:paraId="121A3BAA" w14:textId="77777777" w:rsidTr="00410A57">
              <w:trPr>
                <w:cantSplit/>
                <w:trHeight w:val="232"/>
                <w:jc w:val="center"/>
              </w:trPr>
              <w:tc>
                <w:tcPr>
                  <w:tcW w:w="3792" w:type="dxa"/>
                  <w:gridSpan w:val="2"/>
                  <w:tcBorders>
                    <w:top w:val="single" w:sz="4" w:space="0" w:color="auto"/>
                    <w:left w:val="single" w:sz="4" w:space="0" w:color="auto"/>
                    <w:right w:val="single" w:sz="4" w:space="0" w:color="auto"/>
                  </w:tcBorders>
                  <w:vAlign w:val="center"/>
                </w:tcPr>
                <w:p w14:paraId="6FFA8E57" w14:textId="77777777" w:rsidR="00471B6A" w:rsidRDefault="00471B6A" w:rsidP="00410A57">
                  <w:pPr>
                    <w:jc w:val="right"/>
                    <w:rPr>
                      <w:b/>
                      <w:bCs/>
                      <w:noProof w:val="0"/>
                      <w:sz w:val="24"/>
                      <w:rtl/>
                    </w:rPr>
                  </w:pPr>
                  <w:r w:rsidRPr="006377E0">
                    <w:rPr>
                      <w:rFonts w:ascii="David" w:eastAsia="Times New Roman" w:hAnsi="David"/>
                      <w:noProof w:val="0"/>
                      <w:color w:val="000000"/>
                      <w:sz w:val="24"/>
                      <w:rtl/>
                    </w:rPr>
                    <w:t xml:space="preserve"> </w:t>
                  </w:r>
                  <w:r w:rsidRPr="008059EF">
                    <w:rPr>
                      <w:b/>
                      <w:bCs/>
                      <w:noProof w:val="0"/>
                      <w:sz w:val="24"/>
                      <w:rtl/>
                    </w:rPr>
                    <w:t>במהלך המבדק נבדק</w:t>
                  </w:r>
                  <w:r>
                    <w:rPr>
                      <w:rFonts w:hint="cs"/>
                      <w:b/>
                      <w:bCs/>
                      <w:noProof w:val="0"/>
                      <w:sz w:val="24"/>
                      <w:rtl/>
                    </w:rPr>
                    <w:t>ה עקיבות של חומרי הייחוס הבאים:</w:t>
                  </w:r>
                </w:p>
                <w:p w14:paraId="7A33A3B3" w14:textId="77777777" w:rsidR="00471B6A" w:rsidRDefault="00471B6A" w:rsidP="00410A57">
                  <w:pPr>
                    <w:jc w:val="right"/>
                    <w:rPr>
                      <w:noProof w:val="0"/>
                      <w:sz w:val="24"/>
                      <w:rtl/>
                    </w:rPr>
                  </w:pPr>
                </w:p>
              </w:tc>
              <w:tc>
                <w:tcPr>
                  <w:tcW w:w="6669" w:type="dxa"/>
                  <w:gridSpan w:val="3"/>
                  <w:tcBorders>
                    <w:top w:val="single" w:sz="4" w:space="0" w:color="auto"/>
                    <w:left w:val="single" w:sz="4" w:space="0" w:color="auto"/>
                    <w:right w:val="single" w:sz="4" w:space="0" w:color="auto"/>
                  </w:tcBorders>
                </w:tcPr>
                <w:p w14:paraId="2A1C1339" w14:textId="77777777" w:rsidR="00471B6A" w:rsidRPr="0035736B" w:rsidRDefault="00471B6A" w:rsidP="00410A57">
                  <w:pPr>
                    <w:bidi w:val="0"/>
                    <w:jc w:val="right"/>
                    <w:rPr>
                      <w:noProof w:val="0"/>
                      <w:sz w:val="24"/>
                      <w:rtl/>
                    </w:rPr>
                  </w:pPr>
                  <w:r w:rsidRPr="009B0102">
                    <w:rPr>
                      <w:b/>
                      <w:bCs/>
                      <w:noProof w:val="0"/>
                      <w:szCs w:val="22"/>
                    </w:rPr>
                    <w:t>During the assessment</w:t>
                  </w:r>
                  <w:r>
                    <w:rPr>
                      <w:b/>
                      <w:bCs/>
                      <w:noProof w:val="0"/>
                      <w:szCs w:val="22"/>
                    </w:rPr>
                    <w:t xml:space="preserve">, </w:t>
                  </w:r>
                  <w:r>
                    <w:rPr>
                      <w:b/>
                      <w:bCs/>
                      <w:color w:val="000000"/>
                    </w:rPr>
                    <w:t xml:space="preserve">the </w:t>
                  </w:r>
                  <w:r w:rsidRPr="009A6070">
                    <w:rPr>
                      <w:b/>
                      <w:bCs/>
                      <w:color w:val="000000"/>
                    </w:rPr>
                    <w:t>traceability</w:t>
                  </w:r>
                  <w:r>
                    <w:rPr>
                      <w:b/>
                      <w:bCs/>
                      <w:color w:val="000000"/>
                    </w:rPr>
                    <w:t xml:space="preserve"> of the following RM evaluated:</w:t>
                  </w:r>
                </w:p>
              </w:tc>
            </w:tr>
            <w:tr w:rsidR="00471B6A" w:rsidRPr="0035736B" w14:paraId="0B101A56" w14:textId="77777777" w:rsidTr="00410A57">
              <w:trPr>
                <w:cantSplit/>
                <w:trHeight w:val="232"/>
                <w:jc w:val="center"/>
              </w:trPr>
              <w:tc>
                <w:tcPr>
                  <w:tcW w:w="1539" w:type="dxa"/>
                  <w:tcBorders>
                    <w:top w:val="single" w:sz="4" w:space="0" w:color="auto"/>
                  </w:tcBorders>
                  <w:vAlign w:val="center"/>
                </w:tcPr>
                <w:p w14:paraId="136FA6F4" w14:textId="77777777" w:rsidR="00471B6A" w:rsidRDefault="00471B6A" w:rsidP="00410A57">
                  <w:pPr>
                    <w:jc w:val="right"/>
                    <w:rPr>
                      <w:noProof w:val="0"/>
                      <w:sz w:val="24"/>
                      <w:rtl/>
                    </w:rPr>
                  </w:pPr>
                  <w:r>
                    <w:rPr>
                      <w:rFonts w:hint="cs"/>
                      <w:noProof w:val="0"/>
                      <w:sz w:val="24"/>
                      <w:rtl/>
                    </w:rPr>
                    <w:t>חומר ייחוס</w:t>
                  </w:r>
                </w:p>
                <w:p w14:paraId="3D6488FA" w14:textId="77777777" w:rsidR="00471B6A" w:rsidRPr="00B63BB8" w:rsidRDefault="00471B6A" w:rsidP="00410A57">
                  <w:pPr>
                    <w:jc w:val="right"/>
                    <w:rPr>
                      <w:noProof w:val="0"/>
                      <w:sz w:val="24"/>
                      <w:rtl/>
                    </w:rPr>
                  </w:pPr>
                  <w:r>
                    <w:rPr>
                      <w:noProof w:val="0"/>
                      <w:szCs w:val="22"/>
                    </w:rPr>
                    <w:t>RM</w:t>
                  </w:r>
                </w:p>
              </w:tc>
              <w:tc>
                <w:tcPr>
                  <w:tcW w:w="2253" w:type="dxa"/>
                  <w:tcBorders>
                    <w:top w:val="nil"/>
                  </w:tcBorders>
                  <w:vAlign w:val="center"/>
                </w:tcPr>
                <w:p w14:paraId="54E7AA59" w14:textId="77777777" w:rsidR="00471B6A" w:rsidRPr="0035736B" w:rsidRDefault="00471B6A" w:rsidP="00410A57">
                  <w:pPr>
                    <w:jc w:val="right"/>
                    <w:rPr>
                      <w:noProof w:val="0"/>
                      <w:sz w:val="24"/>
                    </w:rPr>
                  </w:pPr>
                  <w:r>
                    <w:rPr>
                      <w:rFonts w:hint="cs"/>
                      <w:noProof w:val="0"/>
                      <w:sz w:val="24"/>
                      <w:rtl/>
                    </w:rPr>
                    <w:t>שם היצרן</w:t>
                  </w:r>
                  <w:r>
                    <w:rPr>
                      <w:noProof w:val="0"/>
                      <w:sz w:val="24"/>
                      <w:rtl/>
                    </w:rPr>
                    <w:br/>
                  </w:r>
                  <w:r w:rsidRPr="00CD6E3D">
                    <w:rPr>
                      <w:noProof w:val="0"/>
                      <w:szCs w:val="22"/>
                    </w:rPr>
                    <w:t>Producer name</w:t>
                  </w:r>
                </w:p>
              </w:tc>
              <w:tc>
                <w:tcPr>
                  <w:tcW w:w="2410" w:type="dxa"/>
                  <w:tcBorders>
                    <w:top w:val="single" w:sz="4" w:space="0" w:color="auto"/>
                  </w:tcBorders>
                </w:tcPr>
                <w:p w14:paraId="567EF5C4" w14:textId="77777777" w:rsidR="00471B6A" w:rsidRPr="0035736B" w:rsidRDefault="00471B6A" w:rsidP="00410A57">
                  <w:pPr>
                    <w:jc w:val="right"/>
                    <w:rPr>
                      <w:noProof w:val="0"/>
                      <w:sz w:val="24"/>
                    </w:rPr>
                  </w:pPr>
                  <w:r w:rsidRPr="009A6070">
                    <w:rPr>
                      <w:noProof w:val="0"/>
                      <w:sz w:val="24"/>
                      <w:rtl/>
                    </w:rPr>
                    <w:t>מקור העקיבות</w:t>
                  </w:r>
                  <w:r>
                    <w:rPr>
                      <w:noProof w:val="0"/>
                      <w:sz w:val="24"/>
                      <w:rtl/>
                    </w:rPr>
                    <w:br/>
                  </w:r>
                  <w:r w:rsidRPr="00CD6E3D">
                    <w:rPr>
                      <w:noProof w:val="0"/>
                      <w:szCs w:val="22"/>
                    </w:rPr>
                    <w:t>Traceability Source</w:t>
                  </w:r>
                </w:p>
              </w:tc>
              <w:tc>
                <w:tcPr>
                  <w:tcW w:w="2126" w:type="dxa"/>
                  <w:tcBorders>
                    <w:top w:val="single" w:sz="4" w:space="0" w:color="auto"/>
                  </w:tcBorders>
                </w:tcPr>
                <w:p w14:paraId="5FA74D72" w14:textId="77777777" w:rsidR="00471B6A" w:rsidRPr="0035736B" w:rsidRDefault="00471B6A" w:rsidP="00410A57">
                  <w:pPr>
                    <w:jc w:val="right"/>
                    <w:rPr>
                      <w:noProof w:val="0"/>
                      <w:sz w:val="24"/>
                    </w:rPr>
                  </w:pPr>
                  <w:r>
                    <w:rPr>
                      <w:rFonts w:hint="cs"/>
                      <w:noProof w:val="0"/>
                      <w:sz w:val="24"/>
                      <w:rtl/>
                    </w:rPr>
                    <w:t xml:space="preserve">תוקף </w:t>
                  </w:r>
                  <w:r>
                    <w:rPr>
                      <w:noProof w:val="0"/>
                      <w:sz w:val="24"/>
                    </w:rPr>
                    <w:br/>
                    <w:t>Expiry date</w:t>
                  </w:r>
                </w:p>
              </w:tc>
              <w:tc>
                <w:tcPr>
                  <w:tcW w:w="2133" w:type="dxa"/>
                  <w:tcBorders>
                    <w:top w:val="single" w:sz="4" w:space="0" w:color="auto"/>
                  </w:tcBorders>
                  <w:vAlign w:val="center"/>
                </w:tcPr>
                <w:p w14:paraId="3053082C" w14:textId="77777777" w:rsidR="00471B6A" w:rsidRDefault="00471B6A" w:rsidP="00410A57">
                  <w:pPr>
                    <w:jc w:val="right"/>
                    <w:rPr>
                      <w:noProof w:val="0"/>
                      <w:sz w:val="24"/>
                      <w:rtl/>
                    </w:rPr>
                  </w:pPr>
                  <w:r w:rsidRPr="0035736B">
                    <w:rPr>
                      <w:rFonts w:hint="cs"/>
                      <w:noProof w:val="0"/>
                      <w:sz w:val="24"/>
                      <w:rtl/>
                    </w:rPr>
                    <w:t>הערות</w:t>
                  </w:r>
                </w:p>
                <w:p w14:paraId="7C6D6030" w14:textId="77777777" w:rsidR="00471B6A" w:rsidRPr="00CD6E3D" w:rsidRDefault="00471B6A" w:rsidP="00410A57">
                  <w:pPr>
                    <w:jc w:val="right"/>
                    <w:rPr>
                      <w:noProof w:val="0"/>
                      <w:sz w:val="20"/>
                      <w:szCs w:val="20"/>
                    </w:rPr>
                  </w:pPr>
                  <w:r w:rsidRPr="00CD6E3D">
                    <w:rPr>
                      <w:noProof w:val="0"/>
                      <w:sz w:val="20"/>
                      <w:szCs w:val="20"/>
                    </w:rPr>
                    <w:t>Comments</w:t>
                  </w:r>
                </w:p>
              </w:tc>
            </w:tr>
            <w:tr w:rsidR="00471B6A" w:rsidRPr="0035736B" w14:paraId="36BB5616" w14:textId="77777777" w:rsidTr="00410A57">
              <w:trPr>
                <w:cantSplit/>
                <w:trHeight w:val="67"/>
                <w:jc w:val="center"/>
              </w:trPr>
              <w:tc>
                <w:tcPr>
                  <w:tcW w:w="1539" w:type="dxa"/>
                </w:tcPr>
                <w:p w14:paraId="03CF0354" w14:textId="77777777" w:rsidR="00471B6A" w:rsidRPr="0035736B" w:rsidRDefault="00471B6A" w:rsidP="00410A57">
                  <w:pPr>
                    <w:spacing w:line="276" w:lineRule="auto"/>
                    <w:jc w:val="right"/>
                  </w:pPr>
                </w:p>
              </w:tc>
              <w:tc>
                <w:tcPr>
                  <w:tcW w:w="2253" w:type="dxa"/>
                </w:tcPr>
                <w:p w14:paraId="37BF55D4" w14:textId="77777777" w:rsidR="00471B6A" w:rsidRPr="0035736B" w:rsidRDefault="00471B6A" w:rsidP="00410A57">
                  <w:pPr>
                    <w:spacing w:line="276" w:lineRule="auto"/>
                    <w:jc w:val="right"/>
                  </w:pPr>
                </w:p>
              </w:tc>
              <w:tc>
                <w:tcPr>
                  <w:tcW w:w="2410" w:type="dxa"/>
                </w:tcPr>
                <w:p w14:paraId="424C7537" w14:textId="77777777" w:rsidR="00471B6A" w:rsidRPr="0035736B" w:rsidRDefault="00471B6A" w:rsidP="00410A57">
                  <w:pPr>
                    <w:spacing w:line="276" w:lineRule="auto"/>
                    <w:jc w:val="right"/>
                  </w:pPr>
                </w:p>
              </w:tc>
              <w:tc>
                <w:tcPr>
                  <w:tcW w:w="2126" w:type="dxa"/>
                </w:tcPr>
                <w:p w14:paraId="0A399899" w14:textId="77777777" w:rsidR="00471B6A" w:rsidRPr="0035736B" w:rsidRDefault="00471B6A" w:rsidP="00410A57">
                  <w:pPr>
                    <w:spacing w:line="276" w:lineRule="auto"/>
                    <w:jc w:val="right"/>
                  </w:pPr>
                </w:p>
              </w:tc>
              <w:tc>
                <w:tcPr>
                  <w:tcW w:w="2133" w:type="dxa"/>
                </w:tcPr>
                <w:p w14:paraId="5E9FE259" w14:textId="77777777" w:rsidR="00471B6A" w:rsidRPr="0035736B" w:rsidRDefault="00471B6A" w:rsidP="00410A57">
                  <w:pPr>
                    <w:spacing w:line="276" w:lineRule="auto"/>
                    <w:jc w:val="right"/>
                  </w:pPr>
                </w:p>
              </w:tc>
            </w:tr>
            <w:tr w:rsidR="00471B6A" w:rsidRPr="0035736B" w14:paraId="3B261ED8" w14:textId="77777777" w:rsidTr="00410A57">
              <w:trPr>
                <w:cantSplit/>
                <w:trHeight w:val="261"/>
                <w:jc w:val="center"/>
              </w:trPr>
              <w:tc>
                <w:tcPr>
                  <w:tcW w:w="1539" w:type="dxa"/>
                </w:tcPr>
                <w:p w14:paraId="4BE25718" w14:textId="77777777" w:rsidR="00471B6A" w:rsidRPr="0035736B" w:rsidRDefault="00471B6A" w:rsidP="00410A57">
                  <w:pPr>
                    <w:spacing w:line="276" w:lineRule="auto"/>
                    <w:jc w:val="right"/>
                  </w:pPr>
                </w:p>
              </w:tc>
              <w:tc>
                <w:tcPr>
                  <w:tcW w:w="2253" w:type="dxa"/>
                </w:tcPr>
                <w:p w14:paraId="45340A09" w14:textId="77777777" w:rsidR="00471B6A" w:rsidRPr="0035736B" w:rsidRDefault="00471B6A" w:rsidP="00410A57">
                  <w:pPr>
                    <w:spacing w:line="276" w:lineRule="auto"/>
                    <w:jc w:val="right"/>
                  </w:pPr>
                </w:p>
              </w:tc>
              <w:tc>
                <w:tcPr>
                  <w:tcW w:w="2410" w:type="dxa"/>
                </w:tcPr>
                <w:p w14:paraId="7871DEB2" w14:textId="77777777" w:rsidR="00471B6A" w:rsidRPr="0035736B" w:rsidRDefault="00471B6A" w:rsidP="00410A57">
                  <w:pPr>
                    <w:spacing w:line="276" w:lineRule="auto"/>
                    <w:jc w:val="right"/>
                    <w:rPr>
                      <w:rtl/>
                    </w:rPr>
                  </w:pPr>
                </w:p>
              </w:tc>
              <w:tc>
                <w:tcPr>
                  <w:tcW w:w="2126" w:type="dxa"/>
                </w:tcPr>
                <w:p w14:paraId="4379544A" w14:textId="77777777" w:rsidR="00471B6A" w:rsidRPr="0035736B" w:rsidRDefault="00471B6A" w:rsidP="00410A57">
                  <w:pPr>
                    <w:spacing w:line="276" w:lineRule="auto"/>
                    <w:jc w:val="right"/>
                  </w:pPr>
                </w:p>
              </w:tc>
              <w:tc>
                <w:tcPr>
                  <w:tcW w:w="2133" w:type="dxa"/>
                </w:tcPr>
                <w:p w14:paraId="20A37E04" w14:textId="77777777" w:rsidR="00471B6A" w:rsidRPr="0035736B" w:rsidRDefault="00471B6A" w:rsidP="00410A57">
                  <w:pPr>
                    <w:spacing w:line="276" w:lineRule="auto"/>
                    <w:jc w:val="right"/>
                  </w:pPr>
                </w:p>
              </w:tc>
            </w:tr>
            <w:tr w:rsidR="00471B6A" w:rsidRPr="0035736B" w14:paraId="51759A1F" w14:textId="77777777" w:rsidTr="00410A57">
              <w:trPr>
                <w:cantSplit/>
                <w:trHeight w:val="261"/>
                <w:jc w:val="center"/>
              </w:trPr>
              <w:tc>
                <w:tcPr>
                  <w:tcW w:w="1539" w:type="dxa"/>
                </w:tcPr>
                <w:p w14:paraId="407A1192" w14:textId="77777777" w:rsidR="00471B6A" w:rsidRPr="0035736B" w:rsidRDefault="00471B6A" w:rsidP="00410A57">
                  <w:pPr>
                    <w:spacing w:line="276" w:lineRule="auto"/>
                    <w:jc w:val="right"/>
                  </w:pPr>
                </w:p>
              </w:tc>
              <w:tc>
                <w:tcPr>
                  <w:tcW w:w="2253" w:type="dxa"/>
                </w:tcPr>
                <w:p w14:paraId="2600E45C" w14:textId="77777777" w:rsidR="00471B6A" w:rsidRPr="0035736B" w:rsidRDefault="00471B6A" w:rsidP="00410A57">
                  <w:pPr>
                    <w:spacing w:line="276" w:lineRule="auto"/>
                    <w:jc w:val="right"/>
                  </w:pPr>
                </w:p>
              </w:tc>
              <w:tc>
                <w:tcPr>
                  <w:tcW w:w="2410" w:type="dxa"/>
                </w:tcPr>
                <w:p w14:paraId="0B455A7E" w14:textId="77777777" w:rsidR="00471B6A" w:rsidRPr="0035736B" w:rsidRDefault="00471B6A" w:rsidP="00410A57">
                  <w:pPr>
                    <w:spacing w:line="276" w:lineRule="auto"/>
                    <w:jc w:val="right"/>
                  </w:pPr>
                </w:p>
              </w:tc>
              <w:tc>
                <w:tcPr>
                  <w:tcW w:w="2126" w:type="dxa"/>
                </w:tcPr>
                <w:p w14:paraId="7EAD48AB" w14:textId="77777777" w:rsidR="00471B6A" w:rsidRPr="0035736B" w:rsidRDefault="00471B6A" w:rsidP="00410A57">
                  <w:pPr>
                    <w:spacing w:line="276" w:lineRule="auto"/>
                    <w:jc w:val="right"/>
                  </w:pPr>
                </w:p>
              </w:tc>
              <w:tc>
                <w:tcPr>
                  <w:tcW w:w="2133" w:type="dxa"/>
                </w:tcPr>
                <w:p w14:paraId="58C9D177" w14:textId="77777777" w:rsidR="00471B6A" w:rsidRPr="0035736B" w:rsidRDefault="00471B6A" w:rsidP="00410A57">
                  <w:pPr>
                    <w:spacing w:line="276" w:lineRule="auto"/>
                    <w:jc w:val="right"/>
                  </w:pPr>
                </w:p>
              </w:tc>
            </w:tr>
          </w:tbl>
          <w:p w14:paraId="27A67393" w14:textId="77777777" w:rsidR="00471B6A" w:rsidRDefault="00471B6A" w:rsidP="00410A57">
            <w:pPr>
              <w:jc w:val="right"/>
              <w:rPr>
                <w:rFonts w:ascii="David" w:eastAsia="Times New Roman" w:hAnsi="David"/>
                <w:noProof w:val="0"/>
                <w:color w:val="000000"/>
                <w:sz w:val="24"/>
                <w:rtl/>
              </w:rPr>
            </w:pPr>
          </w:p>
          <w:p w14:paraId="37AC9FDA" w14:textId="77777777" w:rsidR="00471B6A" w:rsidRPr="00410B49" w:rsidRDefault="00471B6A" w:rsidP="00410A57">
            <w:pPr>
              <w:jc w:val="right"/>
              <w:rPr>
                <w:rFonts w:ascii="David" w:eastAsia="Times New Roman" w:hAnsi="David"/>
                <w:noProof w:val="0"/>
                <w:color w:val="000000"/>
                <w:sz w:val="24"/>
                <w:rtl/>
              </w:rPr>
            </w:pPr>
          </w:p>
        </w:tc>
      </w:tr>
      <w:tr w:rsidR="00471B6A" w:rsidRPr="00410B49" w14:paraId="0C9861B0" w14:textId="77777777" w:rsidTr="00410A57">
        <w:trPr>
          <w:trHeight w:val="304"/>
        </w:trPr>
        <w:tc>
          <w:tcPr>
            <w:tcW w:w="8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0E17CE"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6.6</w:t>
            </w:r>
          </w:p>
        </w:tc>
        <w:tc>
          <w:tcPr>
            <w:tcW w:w="3752" w:type="dxa"/>
            <w:tcBorders>
              <w:top w:val="single" w:sz="8" w:space="0" w:color="auto"/>
              <w:left w:val="single" w:sz="8" w:space="0" w:color="auto"/>
              <w:bottom w:val="single" w:sz="8" w:space="0" w:color="auto"/>
              <w:right w:val="nil"/>
            </w:tcBorders>
            <w:shd w:val="clear" w:color="auto" w:fill="auto"/>
            <w:vAlign w:val="center"/>
            <w:hideMark/>
          </w:tcPr>
          <w:p w14:paraId="71B3DE2C"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שירותים ומוצרים מסופקים</w:t>
            </w:r>
          </w:p>
          <w:p w14:paraId="1C5F41DD"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Externally provided products and services</w:t>
            </w:r>
          </w:p>
        </w:tc>
        <w:tc>
          <w:tcPr>
            <w:tcW w:w="10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6E79DB"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456D5F"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81B2C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B51B6B"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CE9B382"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09BD6906"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CE86026"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194FE79B" w14:textId="77777777" w:rsidTr="00410A57">
        <w:trPr>
          <w:trHeight w:val="439"/>
        </w:trPr>
        <w:tc>
          <w:tcPr>
            <w:tcW w:w="825" w:type="dxa"/>
            <w:tcBorders>
              <w:top w:val="nil"/>
              <w:left w:val="single" w:sz="8" w:space="0" w:color="auto"/>
              <w:bottom w:val="single" w:sz="8" w:space="0" w:color="000000"/>
              <w:right w:val="single" w:sz="8" w:space="0" w:color="auto"/>
            </w:tcBorders>
            <w:shd w:val="clear" w:color="000000" w:fill="FFFFFF"/>
            <w:vAlign w:val="center"/>
            <w:hideMark/>
          </w:tcPr>
          <w:p w14:paraId="4272CF24"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lastRenderedPageBreak/>
              <w:t>7.1</w:t>
            </w:r>
          </w:p>
        </w:tc>
        <w:tc>
          <w:tcPr>
            <w:tcW w:w="3752" w:type="dxa"/>
            <w:tcBorders>
              <w:top w:val="nil"/>
              <w:left w:val="single" w:sz="8" w:space="0" w:color="auto"/>
              <w:right w:val="nil"/>
            </w:tcBorders>
            <w:shd w:val="clear" w:color="000000" w:fill="FFFFFF"/>
            <w:vAlign w:val="center"/>
            <w:hideMark/>
          </w:tcPr>
          <w:p w14:paraId="49816840"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סקר בקשות מכרזים והסכמים</w:t>
            </w:r>
          </w:p>
          <w:p w14:paraId="048946BB"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Review of requests, tenders, and contracts</w:t>
            </w:r>
          </w:p>
        </w:tc>
        <w:tc>
          <w:tcPr>
            <w:tcW w:w="1062" w:type="dxa"/>
            <w:tcBorders>
              <w:top w:val="nil"/>
              <w:left w:val="single" w:sz="8" w:space="0" w:color="auto"/>
              <w:bottom w:val="single" w:sz="8" w:space="0" w:color="000000"/>
              <w:right w:val="single" w:sz="8" w:space="0" w:color="auto"/>
            </w:tcBorders>
            <w:shd w:val="clear" w:color="000000" w:fill="FFFFFF"/>
            <w:vAlign w:val="center"/>
            <w:hideMark/>
          </w:tcPr>
          <w:p w14:paraId="216B217E"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FFFFFF"/>
            <w:vAlign w:val="center"/>
            <w:hideMark/>
          </w:tcPr>
          <w:p w14:paraId="25F0A30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FFFFFF"/>
            <w:vAlign w:val="center"/>
            <w:hideMark/>
          </w:tcPr>
          <w:p w14:paraId="1BAB55F5"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FFFFFF"/>
            <w:vAlign w:val="center"/>
            <w:hideMark/>
          </w:tcPr>
          <w:p w14:paraId="170D48A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FFFFFF"/>
            <w:vAlign w:val="center"/>
            <w:hideMark/>
          </w:tcPr>
          <w:p w14:paraId="73A8444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049052F8"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000000" w:fill="FFFFFF"/>
            <w:vAlign w:val="center"/>
            <w:hideMark/>
          </w:tcPr>
          <w:p w14:paraId="2974E560"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6AADB983" w14:textId="77777777" w:rsidTr="00410A57">
        <w:trPr>
          <w:trHeight w:val="304"/>
        </w:trPr>
        <w:tc>
          <w:tcPr>
            <w:tcW w:w="825" w:type="dxa"/>
            <w:tcBorders>
              <w:top w:val="nil"/>
              <w:left w:val="single" w:sz="8" w:space="0" w:color="auto"/>
              <w:bottom w:val="single" w:sz="8" w:space="0" w:color="000000"/>
              <w:right w:val="single" w:sz="8" w:space="0" w:color="auto"/>
            </w:tcBorders>
            <w:shd w:val="clear" w:color="000000" w:fill="FFFFFF"/>
            <w:vAlign w:val="center"/>
            <w:hideMark/>
          </w:tcPr>
          <w:p w14:paraId="2FCBA553"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7.1.3</w:t>
            </w:r>
          </w:p>
        </w:tc>
        <w:tc>
          <w:tcPr>
            <w:tcW w:w="3752" w:type="dxa"/>
            <w:tcBorders>
              <w:top w:val="nil"/>
              <w:left w:val="single" w:sz="8" w:space="0" w:color="auto"/>
              <w:right w:val="nil"/>
            </w:tcBorders>
            <w:shd w:val="clear" w:color="000000" w:fill="FFFFFF"/>
            <w:vAlign w:val="center"/>
            <w:hideMark/>
          </w:tcPr>
          <w:p w14:paraId="32922198"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כלל החלטה</w:t>
            </w:r>
          </w:p>
          <w:p w14:paraId="2B1F7FCA"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Decision rule</w:t>
            </w:r>
          </w:p>
        </w:tc>
        <w:tc>
          <w:tcPr>
            <w:tcW w:w="1062" w:type="dxa"/>
            <w:tcBorders>
              <w:top w:val="nil"/>
              <w:left w:val="single" w:sz="8" w:space="0" w:color="auto"/>
              <w:bottom w:val="single" w:sz="8" w:space="0" w:color="000000"/>
              <w:right w:val="single" w:sz="8" w:space="0" w:color="auto"/>
            </w:tcBorders>
            <w:shd w:val="clear" w:color="000000" w:fill="FFFFFF"/>
            <w:vAlign w:val="center"/>
            <w:hideMark/>
          </w:tcPr>
          <w:p w14:paraId="72762B5E"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FFFFFF"/>
            <w:vAlign w:val="center"/>
            <w:hideMark/>
          </w:tcPr>
          <w:p w14:paraId="3A6A9DD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FFFFFF"/>
            <w:vAlign w:val="center"/>
            <w:hideMark/>
          </w:tcPr>
          <w:p w14:paraId="2735780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FFFFFF"/>
            <w:vAlign w:val="center"/>
            <w:hideMark/>
          </w:tcPr>
          <w:p w14:paraId="494B60B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FFFFFF"/>
            <w:vAlign w:val="center"/>
            <w:hideMark/>
          </w:tcPr>
          <w:p w14:paraId="6BCB209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5452302F"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000000" w:fill="FFFFFF"/>
            <w:vAlign w:val="center"/>
            <w:hideMark/>
          </w:tcPr>
          <w:p w14:paraId="25B2B839"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40923ABE" w14:textId="77777777" w:rsidTr="00410A57">
        <w:trPr>
          <w:trHeight w:val="60"/>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700F4DDE"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7.2</w:t>
            </w:r>
          </w:p>
        </w:tc>
        <w:tc>
          <w:tcPr>
            <w:tcW w:w="3752" w:type="dxa"/>
            <w:tcBorders>
              <w:top w:val="nil"/>
              <w:left w:val="single" w:sz="8" w:space="0" w:color="auto"/>
              <w:right w:val="nil"/>
            </w:tcBorders>
            <w:shd w:val="clear" w:color="000000" w:fill="D9D9D9"/>
            <w:vAlign w:val="center"/>
            <w:hideMark/>
          </w:tcPr>
          <w:p w14:paraId="162B32D7"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בחירת שיטות, אימות ותיקוף שיטות</w:t>
            </w:r>
          </w:p>
          <w:p w14:paraId="124A18E2"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 w:val="23"/>
                <w:szCs w:val="23"/>
              </w:rPr>
              <w:t>Selection, verification and validation of methods</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3FA9411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5B33B30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6968D86E"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7643E49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25A4DBD5"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09296205"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4E465FD"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1448A794" w14:textId="77777777" w:rsidTr="00410A57">
        <w:trPr>
          <w:trHeight w:val="286"/>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13A21BC2"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7.3</w:t>
            </w:r>
          </w:p>
        </w:tc>
        <w:tc>
          <w:tcPr>
            <w:tcW w:w="3752" w:type="dxa"/>
            <w:tcBorders>
              <w:top w:val="nil"/>
              <w:left w:val="single" w:sz="8" w:space="0" w:color="auto"/>
              <w:right w:val="nil"/>
            </w:tcBorders>
            <w:shd w:val="clear" w:color="000000" w:fill="D9D9D9"/>
            <w:vAlign w:val="center"/>
            <w:hideMark/>
          </w:tcPr>
          <w:p w14:paraId="4D0F8EF5"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דיגום</w:t>
            </w:r>
          </w:p>
          <w:p w14:paraId="68EC30A8"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Sampling</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48138D3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311CB425"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3537C862"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380F226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37A6C7B8"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4BF709C8"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251820D"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3BBD616E" w14:textId="77777777" w:rsidTr="00410A57">
        <w:trPr>
          <w:trHeight w:val="60"/>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5F3F2E6C"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7.4</w:t>
            </w:r>
          </w:p>
        </w:tc>
        <w:tc>
          <w:tcPr>
            <w:tcW w:w="3752" w:type="dxa"/>
            <w:tcBorders>
              <w:top w:val="nil"/>
              <w:left w:val="single" w:sz="8" w:space="0" w:color="auto"/>
              <w:right w:val="nil"/>
            </w:tcBorders>
            <w:shd w:val="clear" w:color="000000" w:fill="D9D9D9"/>
            <w:vAlign w:val="center"/>
            <w:hideMark/>
          </w:tcPr>
          <w:p w14:paraId="15E4CD3D"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טיפול בפריטים לבדיקה או כיול</w:t>
            </w:r>
          </w:p>
          <w:p w14:paraId="05A25523"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Handling of test or calibration items</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3FA8C72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48EC054B"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2193F2F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43DC32E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7199FE4A"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689CBEAD"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6B4F9F3C"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0BEF1F25" w14:textId="77777777" w:rsidTr="00410A57">
        <w:trPr>
          <w:trHeight w:val="322"/>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604BD2AE"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7.5</w:t>
            </w:r>
          </w:p>
        </w:tc>
        <w:tc>
          <w:tcPr>
            <w:tcW w:w="3752" w:type="dxa"/>
            <w:tcBorders>
              <w:top w:val="nil"/>
              <w:left w:val="single" w:sz="8" w:space="0" w:color="auto"/>
              <w:right w:val="nil"/>
            </w:tcBorders>
            <w:shd w:val="clear" w:color="000000" w:fill="D9D9D9"/>
            <w:vAlign w:val="center"/>
            <w:hideMark/>
          </w:tcPr>
          <w:p w14:paraId="57DE4343"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רשומות טכניות</w:t>
            </w:r>
          </w:p>
          <w:p w14:paraId="04C74A51"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Technical records</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6C7ACB42"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3DD487E8"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1D6E9C8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3777F1A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0F7EBB96"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2FF7626C"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6F8A8403"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30A42CFE" w14:textId="77777777" w:rsidTr="00410A57">
        <w:trPr>
          <w:trHeight w:val="187"/>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4087A279"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7.6</w:t>
            </w:r>
          </w:p>
        </w:tc>
        <w:tc>
          <w:tcPr>
            <w:tcW w:w="3752" w:type="dxa"/>
            <w:tcBorders>
              <w:top w:val="nil"/>
              <w:left w:val="single" w:sz="8" w:space="0" w:color="auto"/>
              <w:right w:val="nil"/>
            </w:tcBorders>
            <w:shd w:val="clear" w:color="000000" w:fill="D9D9D9"/>
            <w:vAlign w:val="center"/>
            <w:hideMark/>
          </w:tcPr>
          <w:p w14:paraId="2E70E29C"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הערכת אי ודאות</w:t>
            </w:r>
          </w:p>
          <w:p w14:paraId="3BB24EAB"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Evaluation of measurement uncertainty</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4280C15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60865B42"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1D67CA58"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31CA63DE"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3C660395"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42BD6E95"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000000" w:fill="FFFFFF"/>
            <w:vAlign w:val="center"/>
            <w:hideMark/>
          </w:tcPr>
          <w:p w14:paraId="255ED927"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1A84A4E0" w14:textId="77777777" w:rsidTr="00410A57">
        <w:trPr>
          <w:trHeight w:val="124"/>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7848138E"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7.7</w:t>
            </w:r>
          </w:p>
        </w:tc>
        <w:tc>
          <w:tcPr>
            <w:tcW w:w="3752" w:type="dxa"/>
            <w:tcBorders>
              <w:top w:val="nil"/>
              <w:left w:val="single" w:sz="8" w:space="0" w:color="auto"/>
              <w:right w:val="nil"/>
            </w:tcBorders>
            <w:shd w:val="clear" w:color="000000" w:fill="D9D9D9"/>
            <w:vAlign w:val="center"/>
            <w:hideMark/>
          </w:tcPr>
          <w:p w14:paraId="00232F18"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הבטחת תקפות התוצאות</w:t>
            </w:r>
          </w:p>
          <w:p w14:paraId="60D24C9C"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Ensuring the validity of results</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7ED1F2E8"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5760AEA2"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33185C8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48A2CBE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28748E52"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77049591"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000000" w:fill="FFFFFF"/>
            <w:vAlign w:val="center"/>
            <w:hideMark/>
          </w:tcPr>
          <w:p w14:paraId="6DB5EAFB" w14:textId="77777777" w:rsidR="00471B6A" w:rsidRPr="00410B49" w:rsidRDefault="00471B6A" w:rsidP="00410A57">
            <w:pPr>
              <w:jc w:val="right"/>
              <w:rPr>
                <w:rFonts w:ascii="David" w:eastAsia="Times New Roman" w:hAnsi="David"/>
                <w:noProof w:val="0"/>
                <w:color w:val="000000"/>
                <w:sz w:val="24"/>
              </w:rPr>
            </w:pPr>
            <w:r w:rsidRPr="00410B49">
              <w:rPr>
                <w:rFonts w:ascii="David" w:eastAsia="Times New Roman" w:hAnsi="David"/>
                <w:noProof w:val="0"/>
                <w:color w:val="000000"/>
                <w:sz w:val="24"/>
              </w:rPr>
              <w:t> </w:t>
            </w:r>
          </w:p>
        </w:tc>
      </w:tr>
      <w:tr w:rsidR="00471B6A" w:rsidRPr="00410B49" w14:paraId="6A19FABC" w14:textId="77777777" w:rsidTr="00410A57">
        <w:trPr>
          <w:trHeight w:val="259"/>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05EADB95"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7.7.2</w:t>
            </w:r>
          </w:p>
        </w:tc>
        <w:tc>
          <w:tcPr>
            <w:tcW w:w="3752" w:type="dxa"/>
            <w:tcBorders>
              <w:top w:val="nil"/>
              <w:left w:val="single" w:sz="8" w:space="0" w:color="auto"/>
              <w:bottom w:val="single" w:sz="8" w:space="0" w:color="auto"/>
              <w:right w:val="nil"/>
            </w:tcBorders>
            <w:shd w:val="clear" w:color="000000" w:fill="D9D9D9"/>
            <w:vAlign w:val="center"/>
            <w:hideMark/>
          </w:tcPr>
          <w:p w14:paraId="1DF69901"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השוואות בין-מעבדתיות</w:t>
            </w:r>
            <w:r w:rsidRPr="00410B49">
              <w:rPr>
                <w:rFonts w:ascii="David" w:eastAsia="Times New Roman" w:hAnsi="David"/>
                <w:noProof w:val="0"/>
                <w:color w:val="000000"/>
                <w:szCs w:val="22"/>
                <w:rtl/>
              </w:rPr>
              <w:t>/</w:t>
            </w:r>
            <w:r w:rsidRPr="00410B49">
              <w:rPr>
                <w:rFonts w:ascii="David" w:eastAsia="Times New Roman" w:hAnsi="David"/>
                <w:noProof w:val="0"/>
                <w:color w:val="000000"/>
                <w:szCs w:val="22"/>
              </w:rPr>
              <w:t>PT</w:t>
            </w:r>
          </w:p>
          <w:p w14:paraId="185885D8"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Interlaboratory comparisons/</w:t>
            </w:r>
            <w:r>
              <w:rPr>
                <w:rFonts w:ascii="David" w:eastAsia="Times New Roman" w:hAnsi="David" w:hint="cs"/>
                <w:noProof w:val="0"/>
                <w:color w:val="000000"/>
                <w:szCs w:val="22"/>
              </w:rPr>
              <w:t>PT</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1713781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60F24B1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4A388C0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7661938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1864B25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5A7BA1D0"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01B4DD4F" w14:textId="77777777" w:rsidR="00471B6A"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p w14:paraId="129ADF77" w14:textId="77777777" w:rsidR="00471B6A" w:rsidRPr="00410B49" w:rsidRDefault="00471B6A" w:rsidP="00410A57">
            <w:pPr>
              <w:jc w:val="right"/>
              <w:rPr>
                <w:rFonts w:ascii="David" w:eastAsia="Times New Roman" w:hAnsi="David"/>
                <w:noProof w:val="0"/>
                <w:color w:val="000000"/>
                <w:sz w:val="24"/>
                <w:rtl/>
              </w:rPr>
            </w:pPr>
          </w:p>
        </w:tc>
      </w:tr>
      <w:tr w:rsidR="00471B6A" w:rsidRPr="00410B49" w14:paraId="6768BE0C" w14:textId="77777777" w:rsidTr="00410A57">
        <w:trPr>
          <w:trHeight w:val="60"/>
        </w:trPr>
        <w:tc>
          <w:tcPr>
            <w:tcW w:w="82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3FB8147"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7.8</w:t>
            </w:r>
          </w:p>
        </w:tc>
        <w:tc>
          <w:tcPr>
            <w:tcW w:w="3752" w:type="dxa"/>
            <w:tcBorders>
              <w:top w:val="single" w:sz="8" w:space="0" w:color="auto"/>
              <w:left w:val="single" w:sz="8" w:space="0" w:color="auto"/>
              <w:bottom w:val="single" w:sz="8" w:space="0" w:color="auto"/>
              <w:right w:val="nil"/>
            </w:tcBorders>
            <w:shd w:val="clear" w:color="000000" w:fill="D9D9D9"/>
            <w:vAlign w:val="center"/>
            <w:hideMark/>
          </w:tcPr>
          <w:p w14:paraId="729B5D07"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דיווח תוצאות</w:t>
            </w:r>
          </w:p>
          <w:p w14:paraId="4D4CC662"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Reporting of results</w:t>
            </w:r>
          </w:p>
        </w:tc>
        <w:tc>
          <w:tcPr>
            <w:tcW w:w="106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5638CB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71A56FF"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8883A8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D3AD26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4A635BF"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63D8AED6"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384FAE26"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47B6D736" w14:textId="77777777" w:rsidTr="00410A57">
        <w:trPr>
          <w:trHeight w:val="331"/>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0AB82914"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7.8.6</w:t>
            </w:r>
          </w:p>
        </w:tc>
        <w:tc>
          <w:tcPr>
            <w:tcW w:w="3752" w:type="dxa"/>
            <w:tcBorders>
              <w:top w:val="nil"/>
              <w:left w:val="single" w:sz="8" w:space="0" w:color="auto"/>
              <w:right w:val="nil"/>
            </w:tcBorders>
            <w:shd w:val="clear" w:color="000000" w:fill="D9D9D9"/>
            <w:vAlign w:val="center"/>
            <w:hideMark/>
          </w:tcPr>
          <w:p w14:paraId="560C95DE"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דיווח תואמות למפרט</w:t>
            </w:r>
          </w:p>
          <w:p w14:paraId="3BDE48EE"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Reporting statements of conformity</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59A09FC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021ECD3F"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72B49A96"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159B6F3F"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07078CF2"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421472D0"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C6B0E67"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4991AE3C" w14:textId="77777777" w:rsidTr="00410A57">
        <w:trPr>
          <w:trHeight w:val="196"/>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258576E5"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7.8.7</w:t>
            </w:r>
          </w:p>
        </w:tc>
        <w:tc>
          <w:tcPr>
            <w:tcW w:w="3752" w:type="dxa"/>
            <w:tcBorders>
              <w:top w:val="nil"/>
              <w:left w:val="single" w:sz="8" w:space="0" w:color="auto"/>
              <w:right w:val="nil"/>
            </w:tcBorders>
            <w:shd w:val="clear" w:color="000000" w:fill="D9D9D9"/>
            <w:vAlign w:val="center"/>
            <w:hideMark/>
          </w:tcPr>
          <w:p w14:paraId="0C2F0729"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דיווח חוות דעת ופרשנויות</w:t>
            </w:r>
          </w:p>
          <w:p w14:paraId="03326CD1"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szCs w:val="22"/>
              </w:rPr>
              <w:t>Reporting opinions and interpretations</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408534E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514AD3B0"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3EA7F502"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4C6F210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5E53A29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51F5C1F9"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4D607CA"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00105100" w14:textId="77777777" w:rsidTr="00410A57">
        <w:trPr>
          <w:trHeight w:val="232"/>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5C1F5562"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7.9</w:t>
            </w:r>
          </w:p>
        </w:tc>
        <w:tc>
          <w:tcPr>
            <w:tcW w:w="3752" w:type="dxa"/>
            <w:tcBorders>
              <w:top w:val="nil"/>
              <w:left w:val="single" w:sz="8" w:space="0" w:color="auto"/>
              <w:right w:val="nil"/>
            </w:tcBorders>
            <w:shd w:val="clear" w:color="auto" w:fill="auto"/>
            <w:vAlign w:val="center"/>
            <w:hideMark/>
          </w:tcPr>
          <w:p w14:paraId="391B67F8"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תלונות</w:t>
            </w:r>
          </w:p>
          <w:p w14:paraId="6B7066FD"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Complaints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522BE63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792B411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0B6DE8C7"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1287DBD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010A37EE"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563BC466"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0D000E93"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57C43A8D" w14:textId="77777777" w:rsidTr="00410A57">
        <w:trPr>
          <w:trHeight w:val="277"/>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4DEA6A1A" w14:textId="1D4D6D14"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7.1</w:t>
            </w:r>
            <w:r w:rsidR="001C2328">
              <w:rPr>
                <w:rFonts w:ascii="David" w:eastAsia="Times New Roman" w:hAnsi="David" w:hint="cs"/>
                <w:noProof w:val="0"/>
                <w:color w:val="000000"/>
                <w:sz w:val="24"/>
                <w:rtl/>
              </w:rPr>
              <w:t>0</w:t>
            </w:r>
          </w:p>
        </w:tc>
        <w:tc>
          <w:tcPr>
            <w:tcW w:w="3752" w:type="dxa"/>
            <w:tcBorders>
              <w:top w:val="single" w:sz="12" w:space="0" w:color="auto"/>
              <w:left w:val="single" w:sz="8" w:space="0" w:color="auto"/>
              <w:right w:val="nil"/>
            </w:tcBorders>
            <w:shd w:val="clear" w:color="auto" w:fill="auto"/>
            <w:vAlign w:val="center"/>
            <w:hideMark/>
          </w:tcPr>
          <w:p w14:paraId="34F553B8"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חריגות</w:t>
            </w:r>
          </w:p>
          <w:p w14:paraId="42997F61"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Nonconforming work</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15B8754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60789BE8"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0E01EF12"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7B3D4C9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79AF5E5E"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12055409"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1E071D8C"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lastRenderedPageBreak/>
              <w:t> </w:t>
            </w:r>
          </w:p>
        </w:tc>
      </w:tr>
      <w:tr w:rsidR="00471B6A" w:rsidRPr="00410B49" w14:paraId="755DBEC1" w14:textId="77777777" w:rsidTr="00410A57">
        <w:trPr>
          <w:trHeight w:val="322"/>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71759E61"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7.11</w:t>
            </w:r>
          </w:p>
        </w:tc>
        <w:tc>
          <w:tcPr>
            <w:tcW w:w="3752" w:type="dxa"/>
            <w:tcBorders>
              <w:top w:val="nil"/>
              <w:left w:val="single" w:sz="8" w:space="0" w:color="auto"/>
              <w:right w:val="nil"/>
            </w:tcBorders>
            <w:shd w:val="clear" w:color="auto" w:fill="auto"/>
            <w:vAlign w:val="center"/>
            <w:hideMark/>
          </w:tcPr>
          <w:p w14:paraId="4849E985"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בקרת נתונים וניהול מידע</w:t>
            </w:r>
          </w:p>
          <w:p w14:paraId="56907DF0"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Control of data and information management</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003C4C3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244570CA"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1704CACE"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2DE50566"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460CD53F"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4FCBC424"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286BEF65"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39A47A1E" w14:textId="77777777" w:rsidTr="00410A57">
        <w:trPr>
          <w:trHeight w:val="556"/>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573079BC"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8.1</w:t>
            </w:r>
          </w:p>
        </w:tc>
        <w:tc>
          <w:tcPr>
            <w:tcW w:w="3752" w:type="dxa"/>
            <w:tcBorders>
              <w:top w:val="nil"/>
              <w:left w:val="single" w:sz="8" w:space="0" w:color="auto"/>
              <w:right w:val="nil"/>
            </w:tcBorders>
            <w:shd w:val="clear" w:color="auto" w:fill="auto"/>
            <w:vAlign w:val="center"/>
            <w:hideMark/>
          </w:tcPr>
          <w:p w14:paraId="79BB0745"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 xml:space="preserve">דרישות מערכת האיכות -אפשרות </w:t>
            </w:r>
            <w:r w:rsidRPr="00410B49">
              <w:rPr>
                <w:rFonts w:ascii="David" w:eastAsia="Times New Roman" w:hAnsi="David"/>
                <w:noProof w:val="0"/>
                <w:color w:val="000000"/>
                <w:szCs w:val="22"/>
              </w:rPr>
              <w:t>A</w:t>
            </w:r>
          </w:p>
          <w:p w14:paraId="1712EA70"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Management system requirements- Option A</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4BB894A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032B3C2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2CAEB50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45647F4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3B72AEB0"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38E45008"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5EDA51D"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3AC0A5F8" w14:textId="77777777" w:rsidTr="00410A57">
        <w:trPr>
          <w:trHeight w:val="60"/>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29DF1E8C"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8.2</w:t>
            </w:r>
          </w:p>
        </w:tc>
        <w:tc>
          <w:tcPr>
            <w:tcW w:w="3752" w:type="dxa"/>
            <w:tcBorders>
              <w:top w:val="nil"/>
              <w:left w:val="single" w:sz="8" w:space="0" w:color="auto"/>
              <w:right w:val="nil"/>
            </w:tcBorders>
            <w:shd w:val="clear" w:color="auto" w:fill="auto"/>
            <w:vAlign w:val="center"/>
            <w:hideMark/>
          </w:tcPr>
          <w:p w14:paraId="6FA399F4"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ניהול מערכת התיעוד</w:t>
            </w:r>
          </w:p>
          <w:p w14:paraId="72560F36"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Management system documentation</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6A928845"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1282B070"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3AB76558"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28B7C4B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2D01D7C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5ECC2766"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0BABF469"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142A2ED3" w14:textId="77777777" w:rsidTr="00410A57">
        <w:trPr>
          <w:trHeight w:val="60"/>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59106A4A"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8.3</w:t>
            </w:r>
          </w:p>
        </w:tc>
        <w:tc>
          <w:tcPr>
            <w:tcW w:w="3752" w:type="dxa"/>
            <w:tcBorders>
              <w:top w:val="nil"/>
              <w:left w:val="single" w:sz="8" w:space="0" w:color="auto"/>
              <w:right w:val="nil"/>
            </w:tcBorders>
            <w:shd w:val="clear" w:color="auto" w:fill="auto"/>
            <w:vAlign w:val="center"/>
            <w:hideMark/>
          </w:tcPr>
          <w:p w14:paraId="65CA8AD9"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בקרת תיעוד</w:t>
            </w:r>
          </w:p>
          <w:p w14:paraId="263D8B3D"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Control of management system documents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221365E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5D39E28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10B34B8E"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49662E26"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70053E0B"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5A4621D4"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31530DD3"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06F386F4" w14:textId="77777777" w:rsidTr="00410A57">
        <w:trPr>
          <w:trHeight w:val="61"/>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4F8CBB79"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8.4</w:t>
            </w:r>
          </w:p>
        </w:tc>
        <w:tc>
          <w:tcPr>
            <w:tcW w:w="3752" w:type="dxa"/>
            <w:tcBorders>
              <w:top w:val="nil"/>
              <w:left w:val="single" w:sz="8" w:space="0" w:color="auto"/>
              <w:right w:val="nil"/>
            </w:tcBorders>
            <w:shd w:val="clear" w:color="auto" w:fill="auto"/>
            <w:vAlign w:val="center"/>
            <w:hideMark/>
          </w:tcPr>
          <w:p w14:paraId="6500FBA7"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בקרת רשומות</w:t>
            </w:r>
          </w:p>
          <w:p w14:paraId="71C328AE"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Control of records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66FC947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02D7AF5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276F1D0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6CB8C598"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07815055"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03E0E9B5"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78CE95A"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489D656C" w14:textId="77777777" w:rsidTr="00410A57">
        <w:trPr>
          <w:trHeight w:val="97"/>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66726738"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8.5</w:t>
            </w:r>
          </w:p>
        </w:tc>
        <w:tc>
          <w:tcPr>
            <w:tcW w:w="3752" w:type="dxa"/>
            <w:tcBorders>
              <w:top w:val="nil"/>
              <w:left w:val="single" w:sz="8" w:space="0" w:color="auto"/>
              <w:right w:val="nil"/>
            </w:tcBorders>
            <w:shd w:val="clear" w:color="auto" w:fill="auto"/>
            <w:vAlign w:val="center"/>
            <w:hideMark/>
          </w:tcPr>
          <w:p w14:paraId="4DEEBE76"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זיהוי סיכונים והזדמנויות</w:t>
            </w:r>
          </w:p>
          <w:p w14:paraId="5B0D9D04"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Actions to address risks and opportunities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344D8EBA"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1E693B1B"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460D43D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05F152F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1607E9B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5736AFA4"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5948C191"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71E680F3" w14:textId="77777777" w:rsidTr="00410A57">
        <w:trPr>
          <w:trHeight w:val="60"/>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67FD09DB"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8.6</w:t>
            </w:r>
          </w:p>
        </w:tc>
        <w:tc>
          <w:tcPr>
            <w:tcW w:w="3752" w:type="dxa"/>
            <w:tcBorders>
              <w:top w:val="nil"/>
              <w:left w:val="single" w:sz="8" w:space="0" w:color="auto"/>
              <w:right w:val="nil"/>
            </w:tcBorders>
            <w:shd w:val="clear" w:color="auto" w:fill="auto"/>
            <w:vAlign w:val="center"/>
            <w:hideMark/>
          </w:tcPr>
          <w:p w14:paraId="71700A3F"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פעילות שיפור</w:t>
            </w:r>
          </w:p>
          <w:p w14:paraId="7245FE1B"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Improvement</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02324F51"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5F19937E"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733C240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653F6740"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4C68F75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6BA289EE"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32EDE623"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7E0CDA67" w14:textId="77777777" w:rsidTr="00410A57">
        <w:trPr>
          <w:trHeight w:val="187"/>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559258A9"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8.7</w:t>
            </w:r>
          </w:p>
        </w:tc>
        <w:tc>
          <w:tcPr>
            <w:tcW w:w="3752" w:type="dxa"/>
            <w:tcBorders>
              <w:top w:val="nil"/>
              <w:left w:val="single" w:sz="8" w:space="0" w:color="auto"/>
              <w:right w:val="nil"/>
            </w:tcBorders>
            <w:shd w:val="clear" w:color="auto" w:fill="auto"/>
            <w:vAlign w:val="center"/>
            <w:hideMark/>
          </w:tcPr>
          <w:p w14:paraId="6A602621"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פעולות מתקנות</w:t>
            </w:r>
          </w:p>
          <w:p w14:paraId="05A3BEEC"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Corrective actions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75E00BAB"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2F2C9835"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5CD7F11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6349A06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1A9C6CF6"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460DB8C1"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E2394BB"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32799A2D" w14:textId="77777777" w:rsidTr="00410A57">
        <w:trPr>
          <w:trHeight w:val="232"/>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17759065"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8.8</w:t>
            </w:r>
          </w:p>
        </w:tc>
        <w:tc>
          <w:tcPr>
            <w:tcW w:w="3752" w:type="dxa"/>
            <w:tcBorders>
              <w:top w:val="nil"/>
              <w:left w:val="single" w:sz="8" w:space="0" w:color="auto"/>
              <w:right w:val="nil"/>
            </w:tcBorders>
            <w:shd w:val="clear" w:color="auto" w:fill="auto"/>
            <w:vAlign w:val="center"/>
            <w:hideMark/>
          </w:tcPr>
          <w:p w14:paraId="143122B9"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מבדקים פנימיים</w:t>
            </w:r>
          </w:p>
          <w:p w14:paraId="3C0DD73E"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Internal audits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7A073CA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02AF291E"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14C911FB"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00C398DD"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6ACC161F"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257001D2"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E1C798D"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68092CF1" w14:textId="77777777" w:rsidTr="00410A57">
        <w:trPr>
          <w:trHeight w:val="79"/>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5502A8D5"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8.9</w:t>
            </w:r>
          </w:p>
        </w:tc>
        <w:tc>
          <w:tcPr>
            <w:tcW w:w="3752" w:type="dxa"/>
            <w:tcBorders>
              <w:top w:val="nil"/>
              <w:left w:val="single" w:sz="8" w:space="0" w:color="auto"/>
              <w:right w:val="nil"/>
            </w:tcBorders>
            <w:shd w:val="clear" w:color="auto" w:fill="auto"/>
            <w:vAlign w:val="center"/>
            <w:hideMark/>
          </w:tcPr>
          <w:p w14:paraId="6213E186" w14:textId="77777777" w:rsidR="00471B6A" w:rsidRPr="00410B49" w:rsidRDefault="00471B6A" w:rsidP="00B065D9">
            <w:pPr>
              <w:rPr>
                <w:rFonts w:ascii="David" w:eastAsia="Times New Roman" w:hAnsi="David"/>
                <w:noProof w:val="0"/>
                <w:color w:val="000000"/>
                <w:sz w:val="24"/>
                <w:rtl/>
              </w:rPr>
            </w:pPr>
            <w:r w:rsidRPr="00410B49">
              <w:rPr>
                <w:rFonts w:ascii="David" w:eastAsia="Times New Roman" w:hAnsi="David"/>
                <w:noProof w:val="0"/>
                <w:color w:val="000000"/>
                <w:sz w:val="24"/>
                <w:rtl/>
              </w:rPr>
              <w:t>סקרי הנהלה</w:t>
            </w:r>
          </w:p>
          <w:p w14:paraId="2FBFABF8" w14:textId="77777777" w:rsidR="00471B6A" w:rsidRPr="00410B49" w:rsidRDefault="00471B6A" w:rsidP="00B065D9">
            <w:pPr>
              <w:bidi w:val="0"/>
              <w:rPr>
                <w:rFonts w:ascii="David" w:eastAsia="Times New Roman" w:hAnsi="David"/>
                <w:noProof w:val="0"/>
                <w:color w:val="000000"/>
                <w:sz w:val="24"/>
                <w:rtl/>
              </w:rPr>
            </w:pPr>
            <w:r w:rsidRPr="00410B49">
              <w:rPr>
                <w:rFonts w:ascii="David" w:eastAsia="Times New Roman" w:hAnsi="David"/>
                <w:noProof w:val="0"/>
                <w:color w:val="000000"/>
                <w:szCs w:val="22"/>
              </w:rPr>
              <w:t>Management reviews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67351E36"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7BD4E4A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31545E6A"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0CB6E5A6"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5F94BC50"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09F9EC99"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30DF843"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138F575B" w14:textId="77777777" w:rsidTr="00410A57">
        <w:trPr>
          <w:trHeight w:val="124"/>
        </w:trPr>
        <w:tc>
          <w:tcPr>
            <w:tcW w:w="4577" w:type="dxa"/>
            <w:gridSpan w:val="2"/>
            <w:tcBorders>
              <w:top w:val="single" w:sz="8" w:space="0" w:color="auto"/>
              <w:left w:val="single" w:sz="8" w:space="0" w:color="auto"/>
              <w:right w:val="single" w:sz="8" w:space="0" w:color="000000"/>
            </w:tcBorders>
            <w:shd w:val="clear" w:color="auto" w:fill="auto"/>
            <w:vAlign w:val="center"/>
            <w:hideMark/>
          </w:tcPr>
          <w:p w14:paraId="53F65D48" w14:textId="77777777" w:rsidR="00471B6A" w:rsidRPr="00410B49" w:rsidRDefault="00471B6A" w:rsidP="00410A57">
            <w:pPr>
              <w:jc w:val="right"/>
              <w:rPr>
                <w:rFonts w:ascii="David" w:eastAsia="Times New Roman" w:hAnsi="David"/>
                <w:noProof w:val="0"/>
                <w:color w:val="000000"/>
                <w:sz w:val="24"/>
                <w:rtl/>
              </w:rPr>
            </w:pPr>
            <w:r>
              <w:rPr>
                <w:rFonts w:ascii="David" w:eastAsia="Times New Roman" w:hAnsi="David" w:hint="cs"/>
                <w:noProof w:val="0"/>
                <w:color w:val="000000"/>
                <w:sz w:val="24"/>
                <w:rtl/>
              </w:rPr>
              <w:t>קריטריונים להיקף הסמכה (קשיח או גמיש) ו</w:t>
            </w:r>
            <w:r w:rsidRPr="00410B49">
              <w:rPr>
                <w:rFonts w:ascii="David" w:eastAsia="Times New Roman" w:hAnsi="David"/>
                <w:noProof w:val="0"/>
                <w:color w:val="000000"/>
                <w:sz w:val="24"/>
                <w:rtl/>
              </w:rPr>
              <w:t>הנחיות רשות</w:t>
            </w:r>
            <w:r>
              <w:rPr>
                <w:rFonts w:ascii="David" w:eastAsia="Times New Roman" w:hAnsi="David" w:hint="cs"/>
                <w:noProof w:val="0"/>
                <w:color w:val="000000"/>
                <w:sz w:val="24"/>
                <w:rtl/>
              </w:rPr>
              <w:t xml:space="preserve"> אחרות</w:t>
            </w:r>
          </w:p>
          <w:p w14:paraId="2D6579BC" w14:textId="77777777" w:rsidR="00471B6A" w:rsidRPr="00410B49" w:rsidRDefault="00471B6A" w:rsidP="00410A57">
            <w:pPr>
              <w:bidi w:val="0"/>
              <w:jc w:val="right"/>
              <w:rPr>
                <w:rFonts w:ascii="David" w:eastAsia="Times New Roman" w:hAnsi="David"/>
                <w:noProof w:val="0"/>
                <w:color w:val="000000"/>
                <w:sz w:val="24"/>
                <w:rtl/>
              </w:rPr>
            </w:pPr>
            <w:r>
              <w:rPr>
                <w:rFonts w:ascii="David" w:eastAsia="Times New Roman" w:hAnsi="David"/>
                <w:noProof w:val="0"/>
                <w:color w:val="000000"/>
                <w:szCs w:val="22"/>
              </w:rPr>
              <w:t xml:space="preserve">Criteria for scope of accreditation (fixed or flexible) and other </w:t>
            </w:r>
            <w:r w:rsidRPr="00410B49">
              <w:rPr>
                <w:rFonts w:ascii="David" w:eastAsia="Times New Roman" w:hAnsi="David"/>
                <w:noProof w:val="0"/>
                <w:color w:val="000000"/>
                <w:szCs w:val="22"/>
              </w:rPr>
              <w:t>ISRAC procedures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28FBEE5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63F2B580"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7129D70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6D2BE89C"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48878F40"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73B5CC84"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D16EE02" w14:textId="77777777" w:rsidR="00471B6A" w:rsidRPr="00410B49" w:rsidRDefault="00471B6A" w:rsidP="00410A57">
            <w:pPr>
              <w:jc w:val="right"/>
              <w:rPr>
                <w:rFonts w:ascii="David" w:eastAsia="Times New Roman" w:hAnsi="David"/>
                <w:noProof w:val="0"/>
                <w:color w:val="000000"/>
                <w:sz w:val="24"/>
              </w:rPr>
            </w:pPr>
            <w:r w:rsidRPr="00410B49">
              <w:rPr>
                <w:rFonts w:ascii="David" w:eastAsia="Times New Roman" w:hAnsi="David"/>
                <w:noProof w:val="0"/>
                <w:color w:val="000000"/>
                <w:sz w:val="24"/>
              </w:rPr>
              <w:t> </w:t>
            </w:r>
          </w:p>
        </w:tc>
      </w:tr>
      <w:tr w:rsidR="00471B6A" w:rsidRPr="00410B49" w14:paraId="1E74CF95" w14:textId="77777777" w:rsidTr="00410A57">
        <w:trPr>
          <w:trHeight w:val="349"/>
        </w:trPr>
        <w:tc>
          <w:tcPr>
            <w:tcW w:w="4577" w:type="dxa"/>
            <w:gridSpan w:val="2"/>
            <w:tcBorders>
              <w:top w:val="single" w:sz="8" w:space="0" w:color="auto"/>
              <w:left w:val="single" w:sz="8" w:space="0" w:color="auto"/>
              <w:right w:val="single" w:sz="8" w:space="0" w:color="000000"/>
            </w:tcBorders>
            <w:shd w:val="clear" w:color="auto" w:fill="auto"/>
            <w:vAlign w:val="center"/>
            <w:hideMark/>
          </w:tcPr>
          <w:p w14:paraId="2073E5A8" w14:textId="77777777" w:rsidR="00471B6A" w:rsidRPr="00410B49" w:rsidRDefault="00471B6A" w:rsidP="00410A57">
            <w:pPr>
              <w:rPr>
                <w:rFonts w:ascii="David" w:eastAsia="Times New Roman" w:hAnsi="David"/>
                <w:noProof w:val="0"/>
                <w:color w:val="000000"/>
                <w:sz w:val="24"/>
                <w:rtl/>
              </w:rPr>
            </w:pPr>
            <w:bookmarkStart w:id="1" w:name="_Hlk34054681"/>
            <w:r w:rsidRPr="00410B49">
              <w:rPr>
                <w:rFonts w:ascii="David" w:eastAsia="Times New Roman" w:hAnsi="David"/>
                <w:noProof w:val="0"/>
                <w:color w:val="000000"/>
                <w:sz w:val="24"/>
                <w:rtl/>
              </w:rPr>
              <w:t>דיווח תוצאות ושימוש בסמליל הרשות ו/או מורכב</w:t>
            </w:r>
          </w:p>
          <w:p w14:paraId="193E21B2" w14:textId="77777777" w:rsidR="00471B6A" w:rsidRPr="00410B49" w:rsidRDefault="00471B6A" w:rsidP="00410A57">
            <w:pPr>
              <w:rPr>
                <w:rFonts w:ascii="David" w:eastAsia="Times New Roman" w:hAnsi="David"/>
                <w:noProof w:val="0"/>
                <w:color w:val="000000"/>
                <w:sz w:val="24"/>
                <w:rtl/>
              </w:rPr>
            </w:pPr>
            <w:r w:rsidRPr="00410B49">
              <w:rPr>
                <w:rFonts w:ascii="David" w:eastAsia="Times New Roman" w:hAnsi="David"/>
                <w:noProof w:val="0"/>
                <w:color w:val="000000"/>
                <w:szCs w:val="22"/>
              </w:rPr>
              <w:t>Reporting of Results and Use of ISRAC and/or Combined Symbol</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7F9F5DF6"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1FE49E5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209ACF0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6E047F67"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3D98800A"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bookmarkEnd w:id="1"/>
      <w:tr w:rsidR="00471B6A" w:rsidRPr="00410B49" w14:paraId="461A084F"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024C59B4"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lastRenderedPageBreak/>
              <w:t> </w:t>
            </w:r>
          </w:p>
        </w:tc>
      </w:tr>
      <w:tr w:rsidR="00471B6A" w:rsidRPr="00410B49" w14:paraId="580B68E3" w14:textId="77777777" w:rsidTr="00410A57">
        <w:trPr>
          <w:trHeight w:val="232"/>
        </w:trPr>
        <w:tc>
          <w:tcPr>
            <w:tcW w:w="4577" w:type="dxa"/>
            <w:gridSpan w:val="2"/>
            <w:tcBorders>
              <w:top w:val="single" w:sz="8" w:space="0" w:color="auto"/>
              <w:left w:val="single" w:sz="8" w:space="0" w:color="auto"/>
              <w:right w:val="single" w:sz="8" w:space="0" w:color="000000"/>
            </w:tcBorders>
            <w:shd w:val="clear" w:color="auto" w:fill="auto"/>
            <w:vAlign w:val="center"/>
            <w:hideMark/>
          </w:tcPr>
          <w:p w14:paraId="6FBDA833"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tl/>
              </w:rPr>
              <w:t>דרישות נוספות</w:t>
            </w:r>
          </w:p>
          <w:p w14:paraId="59EA93C7" w14:textId="77777777" w:rsidR="00471B6A" w:rsidRPr="00410B49" w:rsidRDefault="00471B6A" w:rsidP="00410A57">
            <w:pPr>
              <w:bidi w:val="0"/>
              <w:jc w:val="right"/>
              <w:rPr>
                <w:rFonts w:ascii="David" w:eastAsia="Times New Roman" w:hAnsi="David"/>
                <w:noProof w:val="0"/>
                <w:color w:val="000000"/>
                <w:sz w:val="24"/>
              </w:rPr>
            </w:pPr>
            <w:r w:rsidRPr="00410B49">
              <w:rPr>
                <w:rFonts w:ascii="David" w:eastAsia="Times New Roman" w:hAnsi="David"/>
                <w:noProof w:val="0"/>
                <w:color w:val="000000"/>
                <w:szCs w:val="22"/>
              </w:rPr>
              <w:t>Additional requirements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17341ED3"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458F3CD9"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231E3384"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58AB0AE5"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34CDD905" w14:textId="77777777" w:rsidR="00471B6A" w:rsidRPr="00410B49" w:rsidRDefault="00471B6A" w:rsidP="00B065D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71B6A" w:rsidRPr="00410B49" w14:paraId="13AA9D34" w14:textId="77777777" w:rsidTr="00410A57">
        <w:trPr>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8C39EA9" w14:textId="77777777" w:rsidR="00471B6A" w:rsidRPr="00410B49" w:rsidRDefault="00471B6A" w:rsidP="00410A57">
            <w:pPr>
              <w:jc w:val="right"/>
              <w:rPr>
                <w:rFonts w:ascii="David" w:eastAsia="Times New Roman" w:hAnsi="David"/>
                <w:noProof w:val="0"/>
                <w:color w:val="000000"/>
                <w:sz w:val="24"/>
                <w:rtl/>
              </w:rPr>
            </w:pPr>
            <w:r w:rsidRPr="00410B49">
              <w:rPr>
                <w:rFonts w:ascii="David" w:eastAsia="Times New Roman" w:hAnsi="David"/>
                <w:noProof w:val="0"/>
                <w:color w:val="000000"/>
                <w:sz w:val="24"/>
              </w:rPr>
              <w:t> </w:t>
            </w:r>
          </w:p>
        </w:tc>
      </w:tr>
    </w:tbl>
    <w:p w14:paraId="135D8545" w14:textId="77777777" w:rsidR="00471B6A" w:rsidRPr="005068DE" w:rsidRDefault="00471B6A" w:rsidP="00471B6A">
      <w:pPr>
        <w:rPr>
          <w:b/>
          <w:bCs/>
          <w:noProof w:val="0"/>
          <w:sz w:val="24"/>
        </w:rPr>
      </w:pPr>
    </w:p>
    <w:tbl>
      <w:tblPr>
        <w:tblpPr w:leftFromText="180" w:rightFromText="180" w:vertAnchor="text" w:tblpXSpec="center" w:tblpY="1"/>
        <w:tblOverlap w:val="neve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471B6A" w:rsidRPr="0035736B" w14:paraId="66E38AC2" w14:textId="77777777" w:rsidTr="00410A57">
        <w:trPr>
          <w:cantSplit/>
          <w:trHeight w:val="261"/>
          <w:jc w:val="center"/>
        </w:trPr>
        <w:tc>
          <w:tcPr>
            <w:tcW w:w="4594" w:type="dxa"/>
            <w:tcBorders>
              <w:top w:val="nil"/>
              <w:left w:val="nil"/>
              <w:bottom w:val="single" w:sz="4" w:space="0" w:color="auto"/>
              <w:right w:val="nil"/>
            </w:tcBorders>
          </w:tcPr>
          <w:p w14:paraId="05CE7672" w14:textId="77777777" w:rsidR="00471B6A" w:rsidRPr="00CD6E3D" w:rsidRDefault="00471B6A" w:rsidP="00B065D9">
            <w:pPr>
              <w:rPr>
                <w:b/>
                <w:bCs/>
                <w:rtl/>
              </w:rPr>
            </w:pPr>
            <w:r w:rsidRPr="00C955B0">
              <w:rPr>
                <w:b/>
                <w:bCs/>
                <w:rtl/>
              </w:rPr>
              <w:t xml:space="preserve">  </w:t>
            </w:r>
            <w:r w:rsidR="00410A57" w:rsidRPr="00CD6E3D">
              <w:rPr>
                <w:b/>
                <w:bCs/>
                <w:u w:val="single"/>
              </w:rPr>
              <w:t xml:space="preserve"> Implementation of corrective actions from previous assessment</w:t>
            </w:r>
            <w:r w:rsidR="00410A57">
              <w:rPr>
                <w:rFonts w:hint="cs"/>
                <w:b/>
                <w:bCs/>
                <w:u w:val="single"/>
                <w:rtl/>
              </w:rPr>
              <w:t>:</w:t>
            </w:r>
          </w:p>
        </w:tc>
        <w:tc>
          <w:tcPr>
            <w:tcW w:w="5668" w:type="dxa"/>
            <w:tcBorders>
              <w:top w:val="nil"/>
              <w:left w:val="nil"/>
              <w:bottom w:val="single" w:sz="4" w:space="0" w:color="auto"/>
              <w:right w:val="nil"/>
            </w:tcBorders>
          </w:tcPr>
          <w:p w14:paraId="5CA2A6BD" w14:textId="77777777" w:rsidR="00471B6A" w:rsidRPr="00CD6E3D" w:rsidRDefault="00410A57" w:rsidP="00410A57">
            <w:pPr>
              <w:bidi w:val="0"/>
              <w:jc w:val="right"/>
              <w:rPr>
                <w:b/>
                <w:bCs/>
                <w:u w:val="single"/>
              </w:rPr>
            </w:pPr>
            <w:r w:rsidRPr="00CD6E3D">
              <w:rPr>
                <w:b/>
                <w:bCs/>
                <w:noProof w:val="0"/>
                <w:sz w:val="24"/>
                <w:u w:val="single"/>
                <w:rtl/>
              </w:rPr>
              <w:t>הטמעת פעולות מתקנות ממבדק קודם</w:t>
            </w:r>
            <w:r>
              <w:rPr>
                <w:rFonts w:hint="cs"/>
                <w:b/>
                <w:bCs/>
                <w:noProof w:val="0"/>
                <w:sz w:val="24"/>
                <w:u w:val="single"/>
                <w:rtl/>
              </w:rPr>
              <w:t>:</w:t>
            </w:r>
            <w:r w:rsidRPr="00C955B0">
              <w:rPr>
                <w:b/>
                <w:bCs/>
                <w:rtl/>
              </w:rPr>
              <w:t xml:space="preserve">   </w:t>
            </w:r>
          </w:p>
        </w:tc>
      </w:tr>
      <w:tr w:rsidR="00471B6A" w:rsidRPr="0035736B" w14:paraId="60FC9E6C" w14:textId="77777777" w:rsidTr="00410A57">
        <w:trPr>
          <w:cantSplit/>
          <w:trHeight w:val="803"/>
          <w:jc w:val="center"/>
        </w:trPr>
        <w:tc>
          <w:tcPr>
            <w:tcW w:w="4594" w:type="dxa"/>
            <w:tcBorders>
              <w:top w:val="single" w:sz="4" w:space="0" w:color="auto"/>
            </w:tcBorders>
          </w:tcPr>
          <w:p w14:paraId="424F161C" w14:textId="77777777" w:rsidR="00471B6A" w:rsidRDefault="00471B6A" w:rsidP="00B065D9">
            <w:pPr>
              <w:rPr>
                <w:szCs w:val="22"/>
                <w:rtl/>
              </w:rPr>
            </w:pPr>
            <w:r>
              <w:rPr>
                <w:rFonts w:hint="cs"/>
                <w:szCs w:val="22"/>
                <w:rtl/>
              </w:rPr>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Pr>
                <w:rFonts w:hint="cs"/>
                <w:szCs w:val="22"/>
                <w:rtl/>
              </w:rPr>
              <w:t xml:space="preserve">                                                                    </w:t>
            </w:r>
            <w:r w:rsidRPr="009B0102">
              <w:rPr>
                <w:szCs w:val="22"/>
                <w:rtl/>
              </w:rPr>
              <w:t xml:space="preserve">  </w:t>
            </w:r>
          </w:p>
          <w:p w14:paraId="6F0FFDA5" w14:textId="77777777" w:rsidR="00471B6A" w:rsidRPr="0081145B" w:rsidRDefault="00471B6A" w:rsidP="00B065D9">
            <w:pPr>
              <w:jc w:val="right"/>
              <w:rPr>
                <w:szCs w:val="22"/>
              </w:rPr>
            </w:pPr>
            <w:r w:rsidRPr="00CD6E3D">
              <w:rPr>
                <w:szCs w:val="22"/>
              </w:rPr>
              <w:t>Reference:  Finding No. &amp; assessment date</w:t>
            </w:r>
          </w:p>
          <w:p w14:paraId="53829C19" w14:textId="77777777" w:rsidR="00471B6A" w:rsidRPr="00CD6E3D" w:rsidRDefault="00471B6A" w:rsidP="00B065D9">
            <w:pPr>
              <w:jc w:val="right"/>
              <w:rPr>
                <w:sz w:val="20"/>
                <w:szCs w:val="20"/>
                <w:rtl/>
              </w:rPr>
            </w:pPr>
          </w:p>
        </w:tc>
        <w:tc>
          <w:tcPr>
            <w:tcW w:w="5668" w:type="dxa"/>
            <w:tcBorders>
              <w:top w:val="single" w:sz="4" w:space="0" w:color="auto"/>
            </w:tcBorders>
          </w:tcPr>
          <w:p w14:paraId="54AB6058" w14:textId="77777777" w:rsidR="00471B6A" w:rsidRPr="00CD6E3D" w:rsidRDefault="00471B6A" w:rsidP="00B065D9">
            <w:pPr>
              <w:bidi w:val="0"/>
              <w:jc w:val="right"/>
              <w:rPr>
                <w:rtl/>
              </w:rPr>
            </w:pPr>
            <w:r w:rsidRPr="00CD6E3D">
              <w:rPr>
                <w:sz w:val="21"/>
                <w:szCs w:val="21"/>
              </w:rPr>
              <w:t>Response status:</w:t>
            </w:r>
            <w:r w:rsidRPr="00EC1220">
              <w:rPr>
                <w:szCs w:val="22"/>
                <w:rtl/>
              </w:rPr>
              <w:t>סטטוס</w:t>
            </w:r>
            <w:r>
              <w:rPr>
                <w:rFonts w:hint="cs"/>
                <w:szCs w:val="22"/>
                <w:rtl/>
              </w:rPr>
              <w:t xml:space="preserve"> מענה:                                                            </w:t>
            </w:r>
          </w:p>
          <w:p w14:paraId="4D9BF413" w14:textId="77777777" w:rsidR="00471B6A" w:rsidRPr="008C5E8C" w:rsidRDefault="00471B6A" w:rsidP="00B065D9">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Pr>
                <w:rFonts w:hint="cs"/>
                <w:rtl/>
              </w:rPr>
              <w:t xml:space="preserve">            </w:t>
            </w:r>
            <w:r>
              <w:t xml:space="preserve">  </w:t>
            </w:r>
            <w:r>
              <w:rPr>
                <w:rFonts w:hint="cs"/>
                <w:rtl/>
              </w:rPr>
              <w:t xml:space="preserve">   </w:t>
            </w:r>
            <w:r w:rsidRPr="00CD6E3D">
              <w:rPr>
                <w:sz w:val="21"/>
                <w:szCs w:val="21"/>
              </w:rPr>
              <w:t>Answered and implemented</w:t>
            </w:r>
            <w:r>
              <w:t xml:space="preserve"> </w:t>
            </w:r>
          </w:p>
          <w:p w14:paraId="72EF4A27" w14:textId="77777777" w:rsidR="00471B6A" w:rsidRPr="00623047" w:rsidRDefault="00471B6A" w:rsidP="00B065D9">
            <w:pPr>
              <w:rPr>
                <w:szCs w:val="22"/>
                <w:rtl/>
              </w:rPr>
            </w:pPr>
            <w:r w:rsidRPr="009B0102">
              <w:rPr>
                <w:szCs w:val="22"/>
                <w:rtl/>
              </w:rPr>
              <w:t>חלקי ונרשם ממצא חוזר</w:t>
            </w:r>
            <w:r>
              <w:rPr>
                <w:szCs w:val="22"/>
              </w:rPr>
              <w:t xml:space="preserve">  </w:t>
            </w:r>
            <w:r w:rsidRPr="00623047">
              <w:rPr>
                <w:rtl/>
              </w:rPr>
              <w:t xml:space="preserve"> </w:t>
            </w:r>
            <w:r>
              <w:rPr>
                <w:rFonts w:hint="cs"/>
                <w:rtl/>
              </w:rPr>
              <w:t xml:space="preserve">     </w:t>
            </w:r>
            <w:r w:rsidRPr="00623047">
              <w:rPr>
                <w:rtl/>
              </w:rPr>
              <w:t xml:space="preserve"> </w:t>
            </w:r>
            <w:r w:rsidRPr="00CD6E3D">
              <w:rPr>
                <w:sz w:val="21"/>
                <w:szCs w:val="21"/>
              </w:rPr>
              <w:t>Partial and a repeated finding noted</w:t>
            </w:r>
          </w:p>
        </w:tc>
      </w:tr>
      <w:tr w:rsidR="00471B6A" w:rsidRPr="0035736B" w14:paraId="4B600F9B" w14:textId="77777777" w:rsidTr="00410A57">
        <w:trPr>
          <w:cantSplit/>
          <w:trHeight w:val="261"/>
          <w:jc w:val="center"/>
        </w:trPr>
        <w:tc>
          <w:tcPr>
            <w:tcW w:w="4594" w:type="dxa"/>
            <w:tcBorders>
              <w:top w:val="single" w:sz="4" w:space="0" w:color="auto"/>
            </w:tcBorders>
          </w:tcPr>
          <w:p w14:paraId="56567092" w14:textId="77777777" w:rsidR="00471B6A" w:rsidRDefault="00471B6A" w:rsidP="00B065D9">
            <w:pPr>
              <w:spacing w:line="276" w:lineRule="auto"/>
              <w:rPr>
                <w:rtl/>
              </w:rPr>
            </w:pPr>
          </w:p>
        </w:tc>
        <w:tc>
          <w:tcPr>
            <w:tcW w:w="5668" w:type="dxa"/>
            <w:tcBorders>
              <w:top w:val="single" w:sz="4" w:space="0" w:color="auto"/>
            </w:tcBorders>
          </w:tcPr>
          <w:p w14:paraId="4D297AFD" w14:textId="77777777" w:rsidR="00471B6A" w:rsidRPr="009B0102" w:rsidRDefault="00471B6A" w:rsidP="00B065D9">
            <w:pPr>
              <w:spacing w:line="276" w:lineRule="auto"/>
              <w:rPr>
                <w:rtl/>
              </w:rPr>
            </w:pPr>
          </w:p>
        </w:tc>
      </w:tr>
      <w:tr w:rsidR="00471B6A" w:rsidRPr="0035736B" w14:paraId="3ED9F7B9" w14:textId="77777777" w:rsidTr="00410A57">
        <w:trPr>
          <w:cantSplit/>
          <w:trHeight w:val="261"/>
          <w:jc w:val="center"/>
        </w:trPr>
        <w:tc>
          <w:tcPr>
            <w:tcW w:w="4594" w:type="dxa"/>
          </w:tcPr>
          <w:p w14:paraId="3F438307" w14:textId="77777777" w:rsidR="00471B6A" w:rsidRPr="0035736B" w:rsidRDefault="00471B6A" w:rsidP="00B065D9">
            <w:pPr>
              <w:spacing w:line="276" w:lineRule="auto"/>
            </w:pPr>
          </w:p>
        </w:tc>
        <w:tc>
          <w:tcPr>
            <w:tcW w:w="5668" w:type="dxa"/>
          </w:tcPr>
          <w:p w14:paraId="1C067598" w14:textId="77777777" w:rsidR="00471B6A" w:rsidRPr="0035736B" w:rsidRDefault="00471B6A" w:rsidP="00B065D9">
            <w:pPr>
              <w:spacing w:line="276" w:lineRule="auto"/>
            </w:pPr>
          </w:p>
        </w:tc>
      </w:tr>
      <w:tr w:rsidR="00471B6A" w:rsidRPr="0035736B" w14:paraId="79FB9B54" w14:textId="77777777" w:rsidTr="00410A57">
        <w:trPr>
          <w:cantSplit/>
          <w:trHeight w:val="261"/>
          <w:jc w:val="center"/>
        </w:trPr>
        <w:tc>
          <w:tcPr>
            <w:tcW w:w="4594" w:type="dxa"/>
          </w:tcPr>
          <w:p w14:paraId="4B015431" w14:textId="77777777" w:rsidR="00471B6A" w:rsidRPr="0035736B" w:rsidRDefault="00471B6A" w:rsidP="00B065D9">
            <w:pPr>
              <w:spacing w:line="276" w:lineRule="auto"/>
            </w:pPr>
          </w:p>
        </w:tc>
        <w:tc>
          <w:tcPr>
            <w:tcW w:w="5668" w:type="dxa"/>
          </w:tcPr>
          <w:p w14:paraId="0D07A96E" w14:textId="77777777" w:rsidR="00471B6A" w:rsidRPr="0035736B" w:rsidRDefault="00471B6A" w:rsidP="00B065D9">
            <w:pPr>
              <w:spacing w:line="276" w:lineRule="auto"/>
            </w:pPr>
          </w:p>
        </w:tc>
      </w:tr>
      <w:tr w:rsidR="00471B6A" w:rsidRPr="0035736B" w14:paraId="0BD13430" w14:textId="77777777" w:rsidTr="00410A57">
        <w:trPr>
          <w:cantSplit/>
          <w:trHeight w:val="261"/>
          <w:jc w:val="center"/>
        </w:trPr>
        <w:tc>
          <w:tcPr>
            <w:tcW w:w="4594" w:type="dxa"/>
          </w:tcPr>
          <w:p w14:paraId="4482D276" w14:textId="77777777" w:rsidR="00471B6A" w:rsidRPr="0035736B" w:rsidRDefault="00471B6A" w:rsidP="00B065D9">
            <w:pPr>
              <w:spacing w:line="276" w:lineRule="auto"/>
            </w:pPr>
          </w:p>
        </w:tc>
        <w:tc>
          <w:tcPr>
            <w:tcW w:w="5668" w:type="dxa"/>
          </w:tcPr>
          <w:p w14:paraId="69D0D6E6" w14:textId="77777777" w:rsidR="00471B6A" w:rsidRPr="0035736B" w:rsidRDefault="00471B6A" w:rsidP="00B065D9">
            <w:pPr>
              <w:spacing w:line="276" w:lineRule="auto"/>
            </w:pPr>
          </w:p>
        </w:tc>
      </w:tr>
    </w:tbl>
    <w:p w14:paraId="73CBC7DD" w14:textId="77777777" w:rsidR="00471B6A" w:rsidRPr="002B59E2" w:rsidRDefault="00471B6A" w:rsidP="00471B6A">
      <w:pPr>
        <w:jc w:val="both"/>
        <w:rPr>
          <w:b/>
          <w:bCs/>
          <w:noProof w:val="0"/>
          <w:sz w:val="24"/>
        </w:rPr>
      </w:pPr>
      <w:bookmarkStart w:id="2" w:name="_Hlk525208406"/>
      <w:bookmarkStart w:id="3" w:name="_Hlk525210115"/>
      <w:bookmarkStart w:id="4" w:name="_Hlk525209455"/>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Pr>
        <w:t xml:space="preserve">     </w:t>
      </w:r>
    </w:p>
    <w:tbl>
      <w:tblPr>
        <w:tblpPr w:leftFromText="180" w:rightFromText="180" w:vertAnchor="text" w:tblpXSpec="center" w:tblpY="1"/>
        <w:tblOverlap w:val="neve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410A57" w:rsidRPr="0035736B" w14:paraId="2A4B8ED7" w14:textId="77777777" w:rsidTr="002912C5">
        <w:trPr>
          <w:cantSplit/>
          <w:trHeight w:val="232"/>
          <w:jc w:val="center"/>
        </w:trPr>
        <w:tc>
          <w:tcPr>
            <w:tcW w:w="5310" w:type="dxa"/>
            <w:gridSpan w:val="3"/>
            <w:tcBorders>
              <w:top w:val="nil"/>
              <w:left w:val="nil"/>
              <w:bottom w:val="single" w:sz="4" w:space="0" w:color="auto"/>
              <w:right w:val="nil"/>
            </w:tcBorders>
          </w:tcPr>
          <w:p w14:paraId="6BBF4C7D" w14:textId="77777777" w:rsidR="00410A57" w:rsidRPr="00CD6E3D" w:rsidRDefault="00410A57" w:rsidP="00410A57">
            <w:pPr>
              <w:bidi w:val="0"/>
              <w:rPr>
                <w:b/>
                <w:bCs/>
                <w:rtl/>
              </w:rPr>
            </w:pPr>
            <w:r w:rsidRPr="00CD6E3D">
              <w:rPr>
                <w:b/>
                <w:bCs/>
                <w:noProof w:val="0"/>
                <w:szCs w:val="22"/>
                <w:u w:val="single"/>
              </w:rPr>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 xml:space="preserve">During the assessment the following activities </w:t>
            </w:r>
            <w:r>
              <w:rPr>
                <w:b/>
                <w:bCs/>
                <w:noProof w:val="0"/>
                <w:szCs w:val="22"/>
              </w:rPr>
              <w:br/>
            </w:r>
            <w:r w:rsidRPr="009B0102">
              <w:rPr>
                <w:b/>
                <w:bCs/>
                <w:noProof w:val="0"/>
                <w:szCs w:val="22"/>
              </w:rPr>
              <w:t>were evaluated:</w:t>
            </w:r>
            <w:r w:rsidRPr="009B0102">
              <w:rPr>
                <w:b/>
                <w:bCs/>
                <w:noProof w:val="0"/>
                <w:szCs w:val="22"/>
                <w:rtl/>
              </w:rPr>
              <w:t xml:space="preserve">   </w:t>
            </w:r>
          </w:p>
        </w:tc>
        <w:tc>
          <w:tcPr>
            <w:tcW w:w="5039" w:type="dxa"/>
            <w:gridSpan w:val="3"/>
            <w:tcBorders>
              <w:top w:val="nil"/>
              <w:left w:val="nil"/>
              <w:bottom w:val="single" w:sz="4" w:space="0" w:color="auto"/>
              <w:right w:val="nil"/>
            </w:tcBorders>
          </w:tcPr>
          <w:p w14:paraId="24E64422" w14:textId="77777777" w:rsidR="00410A57" w:rsidRPr="008059EF" w:rsidRDefault="00410A57" w:rsidP="00410A57">
            <w:pPr>
              <w:rPr>
                <w:b/>
                <w:bCs/>
                <w:noProof w:val="0"/>
                <w:sz w:val="24"/>
                <w:rtl/>
              </w:rPr>
            </w:pPr>
            <w:r w:rsidRPr="00CD6E3D">
              <w:rPr>
                <w:b/>
                <w:bCs/>
                <w:noProof w:val="0"/>
                <w:sz w:val="24"/>
                <w:u w:val="single"/>
                <w:rtl/>
              </w:rPr>
              <w:t>צפייה בפעילות</w:t>
            </w:r>
            <w:r w:rsidRPr="008059EF">
              <w:rPr>
                <w:b/>
                <w:bCs/>
                <w:noProof w:val="0"/>
                <w:sz w:val="24"/>
                <w:rtl/>
              </w:rPr>
              <w:t xml:space="preserve">   </w:t>
            </w:r>
          </w:p>
          <w:p w14:paraId="30D09568" w14:textId="77777777" w:rsidR="00410A57" w:rsidRDefault="00410A57" w:rsidP="00410A57">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4D009471" w14:textId="77777777" w:rsidR="00410A57" w:rsidRPr="00CD6E3D" w:rsidRDefault="00410A57" w:rsidP="00410A57">
            <w:pPr>
              <w:bidi w:val="0"/>
              <w:rPr>
                <w:b/>
                <w:bCs/>
                <w:rtl/>
              </w:rPr>
            </w:pPr>
          </w:p>
        </w:tc>
      </w:tr>
      <w:tr w:rsidR="00410A57" w:rsidRPr="0035736B" w14:paraId="1A9C6136" w14:textId="77777777" w:rsidTr="00410A57">
        <w:trPr>
          <w:cantSplit/>
          <w:trHeight w:val="232"/>
          <w:jc w:val="center"/>
        </w:trPr>
        <w:tc>
          <w:tcPr>
            <w:tcW w:w="1356" w:type="dxa"/>
            <w:tcBorders>
              <w:top w:val="single" w:sz="4" w:space="0" w:color="auto"/>
            </w:tcBorders>
            <w:vAlign w:val="center"/>
          </w:tcPr>
          <w:p w14:paraId="2FB39524" w14:textId="77777777" w:rsidR="00410A57" w:rsidRDefault="00410A57" w:rsidP="00410A57">
            <w:pPr>
              <w:jc w:val="center"/>
              <w:rPr>
                <w:noProof w:val="0"/>
                <w:sz w:val="24"/>
                <w:rtl/>
              </w:rPr>
            </w:pPr>
            <w:r w:rsidRPr="0035736B">
              <w:rPr>
                <w:rFonts w:hint="cs"/>
                <w:noProof w:val="0"/>
                <w:sz w:val="24"/>
                <w:rtl/>
              </w:rPr>
              <w:t>העובד</w:t>
            </w:r>
          </w:p>
          <w:p w14:paraId="176D410D" w14:textId="77777777" w:rsidR="00410A57" w:rsidRPr="009B0102" w:rsidRDefault="00410A57" w:rsidP="00410A57">
            <w:pPr>
              <w:jc w:val="center"/>
              <w:rPr>
                <w:noProof w:val="0"/>
                <w:szCs w:val="22"/>
                <w:rtl/>
              </w:rPr>
            </w:pPr>
            <w:r w:rsidRPr="009B0102">
              <w:rPr>
                <w:noProof w:val="0"/>
                <w:szCs w:val="22"/>
              </w:rPr>
              <w:t>Employee</w:t>
            </w:r>
          </w:p>
        </w:tc>
        <w:tc>
          <w:tcPr>
            <w:tcW w:w="1434" w:type="dxa"/>
            <w:tcBorders>
              <w:top w:val="single" w:sz="4" w:space="0" w:color="auto"/>
            </w:tcBorders>
          </w:tcPr>
          <w:p w14:paraId="55654153" w14:textId="77777777" w:rsidR="00410A57" w:rsidRDefault="00410A57" w:rsidP="00410A57">
            <w:pPr>
              <w:jc w:val="center"/>
              <w:rPr>
                <w:noProof w:val="0"/>
                <w:sz w:val="24"/>
                <w:rtl/>
              </w:rPr>
            </w:pPr>
          </w:p>
          <w:p w14:paraId="2887F06F" w14:textId="77777777" w:rsidR="00410A57" w:rsidRDefault="00410A57" w:rsidP="00410A57">
            <w:pPr>
              <w:jc w:val="center"/>
              <w:rPr>
                <w:noProof w:val="0"/>
                <w:sz w:val="24"/>
                <w:rtl/>
              </w:rPr>
            </w:pPr>
            <w:r>
              <w:rPr>
                <w:rFonts w:hint="cs"/>
                <w:noProof w:val="0"/>
                <w:sz w:val="24"/>
                <w:rtl/>
              </w:rPr>
              <w:t>מיקום הצפייה</w:t>
            </w:r>
          </w:p>
          <w:p w14:paraId="021F9FA8" w14:textId="77777777" w:rsidR="00410A57" w:rsidRPr="00B63BB8" w:rsidRDefault="00410A57" w:rsidP="00410A57">
            <w:pPr>
              <w:jc w:val="center"/>
              <w:rPr>
                <w:noProof w:val="0"/>
                <w:sz w:val="24"/>
                <w:rtl/>
              </w:rPr>
            </w:pPr>
            <w:r w:rsidRPr="009B0102">
              <w:rPr>
                <w:noProof w:val="0"/>
                <w:szCs w:val="22"/>
              </w:rPr>
              <w:t>Place of witnessing</w:t>
            </w:r>
          </w:p>
        </w:tc>
        <w:tc>
          <w:tcPr>
            <w:tcW w:w="2520" w:type="dxa"/>
            <w:tcBorders>
              <w:top w:val="nil"/>
            </w:tcBorders>
            <w:vAlign w:val="center"/>
          </w:tcPr>
          <w:p w14:paraId="123C8E88" w14:textId="77777777" w:rsidR="00410A57" w:rsidRDefault="00410A57" w:rsidP="00410A57">
            <w:pPr>
              <w:jc w:val="center"/>
              <w:rPr>
                <w:noProof w:val="0"/>
                <w:sz w:val="24"/>
                <w:rtl/>
              </w:rPr>
            </w:pPr>
            <w:r w:rsidRPr="0035736B">
              <w:rPr>
                <w:rFonts w:hint="cs"/>
                <w:noProof w:val="0"/>
                <w:sz w:val="24"/>
                <w:rtl/>
              </w:rPr>
              <w:t>שם הבדיקה/פעילות</w:t>
            </w:r>
          </w:p>
          <w:p w14:paraId="3834A81D" w14:textId="77777777" w:rsidR="00410A57" w:rsidRPr="0035736B" w:rsidRDefault="00410A57" w:rsidP="00410A57">
            <w:pPr>
              <w:jc w:val="center"/>
              <w:rPr>
                <w:noProof w:val="0"/>
                <w:sz w:val="24"/>
              </w:rPr>
            </w:pPr>
            <w:r w:rsidRPr="009B0102">
              <w:rPr>
                <w:noProof w:val="0"/>
                <w:szCs w:val="22"/>
              </w:rPr>
              <w:t>Name of test/activity performed</w:t>
            </w:r>
          </w:p>
        </w:tc>
        <w:tc>
          <w:tcPr>
            <w:tcW w:w="1981" w:type="dxa"/>
            <w:tcBorders>
              <w:top w:val="single" w:sz="4" w:space="0" w:color="auto"/>
            </w:tcBorders>
          </w:tcPr>
          <w:p w14:paraId="57222D8F" w14:textId="77777777" w:rsidR="00410A57" w:rsidRPr="00790A17" w:rsidRDefault="00410A57" w:rsidP="00410A57">
            <w:pPr>
              <w:jc w:val="center"/>
              <w:rPr>
                <w:noProof w:val="0"/>
                <w:sz w:val="24"/>
                <w:rtl/>
              </w:rPr>
            </w:pPr>
            <w:r w:rsidRPr="00790A17">
              <w:rPr>
                <w:rFonts w:hint="cs"/>
                <w:noProof w:val="0"/>
                <w:sz w:val="24"/>
                <w:rtl/>
              </w:rPr>
              <w:t>תיאור הפריט לבדיקה/כיול/פיקוח</w:t>
            </w:r>
          </w:p>
          <w:p w14:paraId="553ABCA9" w14:textId="77777777" w:rsidR="00410A57" w:rsidRPr="009B0102" w:rsidRDefault="00410A57" w:rsidP="00410A57">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496486F2" w14:textId="77777777" w:rsidR="00410A57" w:rsidRDefault="00410A57" w:rsidP="00410A57">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3099CCCE" w14:textId="77777777" w:rsidR="00410A57" w:rsidRPr="0035736B" w:rsidRDefault="00410A57" w:rsidP="00410A57">
            <w:pPr>
              <w:jc w:val="center"/>
              <w:rPr>
                <w:noProof w:val="0"/>
                <w:sz w:val="24"/>
              </w:rPr>
            </w:pPr>
            <w:r w:rsidRPr="009B0102">
              <w:rPr>
                <w:noProof w:val="0"/>
                <w:szCs w:val="22"/>
              </w:rPr>
              <w:t>Procedure No.</w:t>
            </w:r>
          </w:p>
        </w:tc>
        <w:tc>
          <w:tcPr>
            <w:tcW w:w="1343" w:type="dxa"/>
            <w:tcBorders>
              <w:top w:val="single" w:sz="4" w:space="0" w:color="auto"/>
            </w:tcBorders>
            <w:vAlign w:val="center"/>
          </w:tcPr>
          <w:p w14:paraId="1752BAFA" w14:textId="77777777" w:rsidR="00410A57" w:rsidRDefault="00410A57" w:rsidP="00410A57">
            <w:pPr>
              <w:jc w:val="center"/>
              <w:rPr>
                <w:noProof w:val="0"/>
                <w:sz w:val="24"/>
                <w:rtl/>
              </w:rPr>
            </w:pPr>
            <w:r w:rsidRPr="0035736B">
              <w:rPr>
                <w:rFonts w:hint="cs"/>
                <w:noProof w:val="0"/>
                <w:sz w:val="24"/>
                <w:rtl/>
              </w:rPr>
              <w:t>הערות</w:t>
            </w:r>
          </w:p>
          <w:p w14:paraId="5BDBCEE0" w14:textId="77777777" w:rsidR="00410A57" w:rsidRPr="0035736B" w:rsidRDefault="00410A57" w:rsidP="00410A57">
            <w:pPr>
              <w:jc w:val="center"/>
              <w:rPr>
                <w:noProof w:val="0"/>
                <w:sz w:val="24"/>
              </w:rPr>
            </w:pPr>
            <w:r w:rsidRPr="009B0102">
              <w:rPr>
                <w:noProof w:val="0"/>
                <w:szCs w:val="22"/>
              </w:rPr>
              <w:t>Comments</w:t>
            </w:r>
          </w:p>
        </w:tc>
      </w:tr>
      <w:tr w:rsidR="00410A57" w:rsidRPr="0035736B" w14:paraId="5E86EE15" w14:textId="77777777" w:rsidTr="00410A57">
        <w:trPr>
          <w:cantSplit/>
          <w:trHeight w:val="67"/>
          <w:jc w:val="center"/>
        </w:trPr>
        <w:tc>
          <w:tcPr>
            <w:tcW w:w="1356" w:type="dxa"/>
          </w:tcPr>
          <w:p w14:paraId="7C4A156D" w14:textId="77777777" w:rsidR="00410A57" w:rsidRPr="0035736B" w:rsidRDefault="00410A57" w:rsidP="00410A57">
            <w:pPr>
              <w:spacing w:line="276" w:lineRule="auto"/>
            </w:pPr>
          </w:p>
        </w:tc>
        <w:tc>
          <w:tcPr>
            <w:tcW w:w="1434" w:type="dxa"/>
          </w:tcPr>
          <w:p w14:paraId="4124FB5F" w14:textId="77777777" w:rsidR="00410A57" w:rsidRPr="0035736B" w:rsidRDefault="00410A57" w:rsidP="00410A57">
            <w:pPr>
              <w:spacing w:line="276" w:lineRule="auto"/>
            </w:pPr>
          </w:p>
        </w:tc>
        <w:tc>
          <w:tcPr>
            <w:tcW w:w="2520" w:type="dxa"/>
          </w:tcPr>
          <w:p w14:paraId="42CC4041" w14:textId="77777777" w:rsidR="00410A57" w:rsidRPr="0035736B" w:rsidRDefault="00410A57" w:rsidP="00410A57">
            <w:pPr>
              <w:spacing w:line="276" w:lineRule="auto"/>
            </w:pPr>
          </w:p>
        </w:tc>
        <w:tc>
          <w:tcPr>
            <w:tcW w:w="1981" w:type="dxa"/>
          </w:tcPr>
          <w:p w14:paraId="30C9E82A" w14:textId="77777777" w:rsidR="00410A57" w:rsidRPr="0035736B" w:rsidRDefault="00410A57" w:rsidP="00410A57">
            <w:pPr>
              <w:spacing w:line="276" w:lineRule="auto"/>
            </w:pPr>
          </w:p>
        </w:tc>
        <w:tc>
          <w:tcPr>
            <w:tcW w:w="1715" w:type="dxa"/>
          </w:tcPr>
          <w:p w14:paraId="4CDC51F9" w14:textId="77777777" w:rsidR="00410A57" w:rsidRPr="0035736B" w:rsidRDefault="00410A57" w:rsidP="00410A57">
            <w:pPr>
              <w:spacing w:line="276" w:lineRule="auto"/>
            </w:pPr>
          </w:p>
        </w:tc>
        <w:tc>
          <w:tcPr>
            <w:tcW w:w="1343" w:type="dxa"/>
          </w:tcPr>
          <w:p w14:paraId="3B419892" w14:textId="77777777" w:rsidR="00410A57" w:rsidRPr="0035736B" w:rsidRDefault="00410A57" w:rsidP="00410A57">
            <w:pPr>
              <w:spacing w:line="276" w:lineRule="auto"/>
            </w:pPr>
          </w:p>
        </w:tc>
      </w:tr>
      <w:tr w:rsidR="00410A57" w:rsidRPr="0035736B" w14:paraId="7C2B2526" w14:textId="77777777" w:rsidTr="00410A57">
        <w:trPr>
          <w:cantSplit/>
          <w:trHeight w:val="261"/>
          <w:jc w:val="center"/>
        </w:trPr>
        <w:tc>
          <w:tcPr>
            <w:tcW w:w="1356" w:type="dxa"/>
          </w:tcPr>
          <w:p w14:paraId="79687BAF" w14:textId="77777777" w:rsidR="00410A57" w:rsidRPr="0035736B" w:rsidRDefault="00410A57" w:rsidP="00410A57">
            <w:pPr>
              <w:spacing w:line="276" w:lineRule="auto"/>
            </w:pPr>
          </w:p>
        </w:tc>
        <w:tc>
          <w:tcPr>
            <w:tcW w:w="1434" w:type="dxa"/>
          </w:tcPr>
          <w:p w14:paraId="385DE388" w14:textId="77777777" w:rsidR="00410A57" w:rsidRPr="0035736B" w:rsidRDefault="00410A57" w:rsidP="00410A57">
            <w:pPr>
              <w:spacing w:line="276" w:lineRule="auto"/>
            </w:pPr>
          </w:p>
        </w:tc>
        <w:tc>
          <w:tcPr>
            <w:tcW w:w="2520" w:type="dxa"/>
          </w:tcPr>
          <w:p w14:paraId="04EEB519" w14:textId="77777777" w:rsidR="00410A57" w:rsidRPr="0035736B" w:rsidRDefault="00410A57" w:rsidP="00410A57">
            <w:pPr>
              <w:spacing w:line="276" w:lineRule="auto"/>
            </w:pPr>
          </w:p>
        </w:tc>
        <w:tc>
          <w:tcPr>
            <w:tcW w:w="1981" w:type="dxa"/>
          </w:tcPr>
          <w:p w14:paraId="54A627A5" w14:textId="77777777" w:rsidR="00410A57" w:rsidRPr="0035736B" w:rsidRDefault="00410A57" w:rsidP="00410A57">
            <w:pPr>
              <w:spacing w:line="276" w:lineRule="auto"/>
            </w:pPr>
          </w:p>
        </w:tc>
        <w:tc>
          <w:tcPr>
            <w:tcW w:w="1715" w:type="dxa"/>
          </w:tcPr>
          <w:p w14:paraId="054BBB30" w14:textId="77777777" w:rsidR="00410A57" w:rsidRPr="0035736B" w:rsidRDefault="00410A57" w:rsidP="00410A57">
            <w:pPr>
              <w:spacing w:line="276" w:lineRule="auto"/>
            </w:pPr>
          </w:p>
        </w:tc>
        <w:tc>
          <w:tcPr>
            <w:tcW w:w="1343" w:type="dxa"/>
          </w:tcPr>
          <w:p w14:paraId="4558D689" w14:textId="77777777" w:rsidR="00410A57" w:rsidRPr="0035736B" w:rsidRDefault="00410A57" w:rsidP="00410A57">
            <w:pPr>
              <w:spacing w:line="276" w:lineRule="auto"/>
            </w:pPr>
          </w:p>
        </w:tc>
      </w:tr>
      <w:tr w:rsidR="00410A57" w:rsidRPr="0035736B" w14:paraId="54C2E584" w14:textId="77777777" w:rsidTr="00410A57">
        <w:trPr>
          <w:cantSplit/>
          <w:trHeight w:val="261"/>
          <w:jc w:val="center"/>
        </w:trPr>
        <w:tc>
          <w:tcPr>
            <w:tcW w:w="1356" w:type="dxa"/>
          </w:tcPr>
          <w:p w14:paraId="1E3D2BC7" w14:textId="77777777" w:rsidR="00410A57" w:rsidRPr="0035736B" w:rsidRDefault="00410A57" w:rsidP="00410A57">
            <w:pPr>
              <w:spacing w:line="276" w:lineRule="auto"/>
            </w:pPr>
          </w:p>
        </w:tc>
        <w:tc>
          <w:tcPr>
            <w:tcW w:w="1434" w:type="dxa"/>
          </w:tcPr>
          <w:p w14:paraId="2BC52645" w14:textId="77777777" w:rsidR="00410A57" w:rsidRPr="0035736B" w:rsidRDefault="00410A57" w:rsidP="00410A57">
            <w:pPr>
              <w:spacing w:line="276" w:lineRule="auto"/>
            </w:pPr>
          </w:p>
        </w:tc>
        <w:tc>
          <w:tcPr>
            <w:tcW w:w="2520" w:type="dxa"/>
          </w:tcPr>
          <w:p w14:paraId="4559E8A7" w14:textId="77777777" w:rsidR="00410A57" w:rsidRPr="0035736B" w:rsidRDefault="00410A57" w:rsidP="00410A57">
            <w:pPr>
              <w:spacing w:line="276" w:lineRule="auto"/>
            </w:pPr>
          </w:p>
        </w:tc>
        <w:tc>
          <w:tcPr>
            <w:tcW w:w="1981" w:type="dxa"/>
          </w:tcPr>
          <w:p w14:paraId="253F225D" w14:textId="77777777" w:rsidR="00410A57" w:rsidRPr="0035736B" w:rsidRDefault="00410A57" w:rsidP="00410A57">
            <w:pPr>
              <w:spacing w:line="276" w:lineRule="auto"/>
            </w:pPr>
          </w:p>
        </w:tc>
        <w:tc>
          <w:tcPr>
            <w:tcW w:w="1715" w:type="dxa"/>
          </w:tcPr>
          <w:p w14:paraId="02161F82" w14:textId="77777777" w:rsidR="00410A57" w:rsidRPr="0035736B" w:rsidRDefault="00410A57" w:rsidP="00410A57">
            <w:pPr>
              <w:spacing w:line="276" w:lineRule="auto"/>
            </w:pPr>
          </w:p>
        </w:tc>
        <w:tc>
          <w:tcPr>
            <w:tcW w:w="1343" w:type="dxa"/>
          </w:tcPr>
          <w:p w14:paraId="25C369E9" w14:textId="77777777" w:rsidR="00410A57" w:rsidRPr="0035736B" w:rsidRDefault="00410A57" w:rsidP="00410A57">
            <w:pPr>
              <w:spacing w:line="276" w:lineRule="auto"/>
            </w:pPr>
          </w:p>
        </w:tc>
      </w:tr>
    </w:tbl>
    <w:p w14:paraId="53EBC993" w14:textId="77777777" w:rsidR="00471B6A" w:rsidRDefault="00471B6A" w:rsidP="00471B6A">
      <w:pPr>
        <w:rPr>
          <w:rtl/>
        </w:rPr>
      </w:pPr>
    </w:p>
    <w:bookmarkEnd w:id="2"/>
    <w:bookmarkEnd w:id="3"/>
    <w:bookmarkEnd w:id="4"/>
    <w:p w14:paraId="17A0F754" w14:textId="77777777" w:rsidR="002858D8" w:rsidRPr="00D60D94" w:rsidRDefault="002858D8" w:rsidP="002858D8">
      <w:pPr>
        <w:ind w:left="-908"/>
        <w:rPr>
          <w:noProof w:val="0"/>
          <w:sz w:val="24"/>
          <w:rtl/>
        </w:rPr>
      </w:pPr>
    </w:p>
    <w:p w14:paraId="153D0CB6" w14:textId="77777777" w:rsidR="00471B6A" w:rsidRDefault="00471B6A">
      <w:pPr>
        <w:bidi w:val="0"/>
        <w:rPr>
          <w:b/>
          <w:bCs/>
          <w:noProof w:val="0"/>
          <w:sz w:val="24"/>
          <w:u w:val="single"/>
        </w:rPr>
      </w:pPr>
      <w:r>
        <w:rPr>
          <w:b/>
          <w:bCs/>
          <w:noProof w:val="0"/>
          <w:sz w:val="24"/>
          <w:u w:val="single"/>
        </w:rPr>
        <w:br w:type="page"/>
      </w:r>
    </w:p>
    <w:p w14:paraId="621D689F" w14:textId="77777777" w:rsidR="002858D8" w:rsidRPr="0035736B" w:rsidRDefault="002858D8" w:rsidP="00667D26">
      <w:pPr>
        <w:bidi w:val="0"/>
        <w:rPr>
          <w:b/>
          <w:bCs/>
          <w:noProof w:val="0"/>
          <w:sz w:val="24"/>
          <w:u w:val="single"/>
        </w:rPr>
      </w:pPr>
      <w:r>
        <w:rPr>
          <w:b/>
          <w:bCs/>
          <w:noProof w:val="0"/>
          <w:sz w:val="24"/>
          <w:u w:val="single"/>
        </w:rPr>
        <w:lastRenderedPageBreak/>
        <w:t>General Summary</w:t>
      </w:r>
    </w:p>
    <w:p w14:paraId="1D43990B" w14:textId="77777777" w:rsidR="002858D8" w:rsidRDefault="002858D8" w:rsidP="00667D26">
      <w:pPr>
        <w:bidi w:val="0"/>
        <w:spacing w:line="276" w:lineRule="auto"/>
        <w:rPr>
          <w:i/>
          <w:iCs/>
          <w:sz w:val="24"/>
        </w:rPr>
      </w:pPr>
      <w:r w:rsidRPr="0088657B">
        <w:rPr>
          <w:i/>
          <w:iCs/>
          <w:sz w:val="24"/>
        </w:rPr>
        <w:t>Instructions to the assessor:</w:t>
      </w:r>
    </w:p>
    <w:p w14:paraId="45530972" w14:textId="77777777" w:rsidR="00E53806" w:rsidRDefault="00E53806" w:rsidP="00E53806">
      <w:pPr>
        <w:bidi w:val="0"/>
        <w:spacing w:line="276" w:lineRule="auto"/>
        <w:rPr>
          <w:i/>
          <w:iCs/>
          <w:sz w:val="24"/>
        </w:rPr>
      </w:pPr>
      <w:r w:rsidRPr="00D9680E">
        <w:rPr>
          <w:i/>
          <w:iCs/>
          <w:sz w:val="24"/>
        </w:rPr>
        <w:t>The summary will convey key messages to those who have not read the entire report. Even if there is a return, the main issues that require attention should be brought to attention to significant points for improvement. Those who read it will only understand the main points of improvement and what are the points of reference.</w:t>
      </w:r>
    </w:p>
    <w:p w14:paraId="1D9E3B13" w14:textId="77777777" w:rsidR="00E53806" w:rsidRDefault="00E53806" w:rsidP="00E53806">
      <w:pPr>
        <w:bidi w:val="0"/>
        <w:spacing w:line="276" w:lineRule="auto"/>
        <w:rPr>
          <w:i/>
          <w:iCs/>
          <w:sz w:val="24"/>
        </w:rPr>
      </w:pPr>
      <w:r w:rsidRPr="00D9680E">
        <w:rPr>
          <w:i/>
          <w:iCs/>
          <w:sz w:val="24"/>
        </w:rPr>
        <w:t>It is important to use sentences that link the observation to the current test only.</w:t>
      </w:r>
    </w:p>
    <w:p w14:paraId="5A4D0784" w14:textId="77777777" w:rsidR="00E53806" w:rsidRPr="0088657B" w:rsidRDefault="00E53806" w:rsidP="00E53806">
      <w:pPr>
        <w:bidi w:val="0"/>
        <w:rPr>
          <w:rFonts w:asciiTheme="majorBidi" w:hAnsiTheme="majorBidi" w:cstheme="majorBidi"/>
          <w:i/>
          <w:iCs/>
          <w:sz w:val="24"/>
        </w:rPr>
      </w:pPr>
      <w:r w:rsidRPr="0088657B">
        <w:rPr>
          <w:rFonts w:asciiTheme="majorBidi" w:hAnsiTheme="majorBidi" w:cstheme="majorBidi"/>
          <w:i/>
          <w:iCs/>
          <w:sz w:val="24"/>
        </w:rPr>
        <w:t>Points to be addressed in the summary section:</w:t>
      </w:r>
    </w:p>
    <w:p w14:paraId="582634F5" w14:textId="77777777" w:rsidR="00E53806" w:rsidRPr="0088657B" w:rsidRDefault="00E53806" w:rsidP="00E53806">
      <w:pPr>
        <w:pStyle w:val="ListParagraph"/>
        <w:numPr>
          <w:ilvl w:val="0"/>
          <w:numId w:val="7"/>
        </w:numPr>
        <w:bidi w:val="0"/>
        <w:rPr>
          <w:rFonts w:asciiTheme="majorBidi" w:hAnsiTheme="majorBidi" w:cstheme="majorBidi"/>
          <w:i/>
          <w:iCs/>
          <w:sz w:val="24"/>
        </w:rPr>
      </w:pPr>
      <w:r w:rsidRPr="0088657B">
        <w:rPr>
          <w:rFonts w:asciiTheme="majorBidi" w:hAnsiTheme="majorBidi" w:cstheme="majorBidi"/>
          <w:i/>
          <w:iCs/>
          <w:sz w:val="24"/>
          <w:szCs w:val="24"/>
        </w:rPr>
        <w:t xml:space="preserve">Witnessing report of the technical assessor presenting the </w:t>
      </w:r>
      <w:r w:rsidR="00471B6A">
        <w:rPr>
          <w:rFonts w:asciiTheme="majorBidi" w:hAnsiTheme="majorBidi" w:cstheme="majorBidi"/>
          <w:i/>
          <w:iCs/>
          <w:sz w:val="24"/>
          <w:szCs w:val="24"/>
        </w:rPr>
        <w:t>main topics requiring improvement as well as the technical competence of the laboratory as observed in the current assessment</w:t>
      </w:r>
    </w:p>
    <w:p w14:paraId="4CCA8B52" w14:textId="77777777" w:rsidR="00E53806" w:rsidRPr="0088657B" w:rsidRDefault="00E53806" w:rsidP="00E53806">
      <w:pPr>
        <w:pStyle w:val="ListParagraph"/>
        <w:numPr>
          <w:ilvl w:val="0"/>
          <w:numId w:val="7"/>
        </w:numPr>
        <w:bidi w:val="0"/>
        <w:rPr>
          <w:rFonts w:asciiTheme="majorBidi" w:hAnsiTheme="majorBidi" w:cstheme="majorBidi"/>
          <w:i/>
          <w:iCs/>
          <w:sz w:val="24"/>
        </w:rPr>
      </w:pPr>
      <w:r w:rsidRPr="0088657B">
        <w:rPr>
          <w:rFonts w:asciiTheme="majorBidi" w:hAnsiTheme="majorBidi" w:cstheme="majorBidi"/>
          <w:i/>
          <w:iCs/>
          <w:sz w:val="24"/>
          <w:szCs w:val="24"/>
        </w:rPr>
        <w:t>Presenting findings which have a</w:t>
      </w:r>
      <w:r w:rsidRPr="0088657B">
        <w:rPr>
          <w:rFonts w:asciiTheme="majorBidi" w:hAnsiTheme="majorBidi" w:cstheme="majorBidi"/>
          <w:i/>
          <w:iCs/>
          <w:sz w:val="24"/>
          <w:szCs w:val="24"/>
          <w:rtl/>
        </w:rPr>
        <w:t xml:space="preserve"> </w:t>
      </w:r>
      <w:r w:rsidRPr="0088657B">
        <w:rPr>
          <w:rFonts w:asciiTheme="majorBidi" w:hAnsiTheme="majorBidi" w:cstheme="majorBidi"/>
          <w:i/>
          <w:iCs/>
          <w:sz w:val="24"/>
          <w:szCs w:val="24"/>
        </w:rPr>
        <w:t>transverse expression</w:t>
      </w:r>
    </w:p>
    <w:p w14:paraId="114FAD59" w14:textId="77777777" w:rsidR="00E53806" w:rsidRPr="00C70DF5" w:rsidRDefault="00E53806" w:rsidP="00C70DF5">
      <w:pPr>
        <w:pStyle w:val="ListParagraph"/>
        <w:numPr>
          <w:ilvl w:val="0"/>
          <w:numId w:val="7"/>
        </w:numPr>
        <w:bidi w:val="0"/>
        <w:rPr>
          <w:rFonts w:asciiTheme="majorBidi" w:hAnsiTheme="majorBidi" w:cstheme="majorBidi"/>
          <w:sz w:val="24"/>
        </w:rPr>
      </w:pPr>
      <w:r w:rsidRPr="00E53806">
        <w:rPr>
          <w:rFonts w:asciiTheme="majorBidi" w:hAnsiTheme="majorBidi" w:cstheme="majorBidi"/>
          <w:i/>
          <w:iCs/>
          <w:sz w:val="24"/>
          <w:szCs w:val="24"/>
        </w:rPr>
        <w:t>A declaration by the assessor regarding the fitness of the organization, according to procedures and the assessment of the organization's compliance with the accreditation requirements.</w:t>
      </w:r>
    </w:p>
    <w:p w14:paraId="38B9D9AB" w14:textId="77777777" w:rsidR="00935BB7" w:rsidRDefault="00935BB7" w:rsidP="00E53806">
      <w:pPr>
        <w:bidi w:val="0"/>
        <w:rPr>
          <w:rFonts w:asciiTheme="majorBidi" w:hAnsiTheme="majorBidi" w:cstheme="majorBidi"/>
          <w:sz w:val="24"/>
          <w:u w:val="single"/>
          <w:lang w:val="en-GB"/>
        </w:rPr>
      </w:pPr>
      <w:r>
        <w:rPr>
          <w:rFonts w:asciiTheme="majorBidi" w:hAnsiTheme="majorBidi" w:cstheme="majorBidi"/>
          <w:sz w:val="24"/>
          <w:u w:val="single"/>
          <w:lang w:val="en-GB"/>
        </w:rPr>
        <w:t>Comment: if the CAB wishes to receive the regulator's recognition based upon the accreditation, the regulator is entitled to request the assessment report from the CAB.</w:t>
      </w:r>
    </w:p>
    <w:p w14:paraId="4CE040A6" w14:textId="77777777" w:rsidR="00935BB7" w:rsidRPr="00935BB7" w:rsidRDefault="00935BB7" w:rsidP="00935BB7">
      <w:pPr>
        <w:bidi w:val="0"/>
        <w:rPr>
          <w:rFonts w:asciiTheme="majorBidi" w:hAnsiTheme="majorBidi" w:cstheme="majorBidi"/>
          <w:sz w:val="24"/>
          <w:u w:val="single"/>
          <w:lang w:val="en-GB"/>
        </w:rPr>
      </w:pPr>
    </w:p>
    <w:p w14:paraId="521CFDBD" w14:textId="77777777" w:rsidR="00E53806" w:rsidRDefault="00E53806" w:rsidP="00935BB7">
      <w:pPr>
        <w:bidi w:val="0"/>
        <w:rPr>
          <w:rFonts w:asciiTheme="majorBidi" w:hAnsiTheme="majorBidi" w:cstheme="majorBidi"/>
          <w:sz w:val="24"/>
          <w:u w:val="single"/>
        </w:rPr>
      </w:pPr>
      <w:r>
        <w:rPr>
          <w:rFonts w:asciiTheme="majorBidi" w:hAnsiTheme="majorBidi" w:cstheme="majorBidi"/>
          <w:sz w:val="24"/>
          <w:u w:val="single"/>
        </w:rPr>
        <w:t>Surveillance assessment, reassessment</w:t>
      </w:r>
    </w:p>
    <w:p w14:paraId="3D3F28E8" w14:textId="77777777" w:rsidR="00E53806" w:rsidRDefault="00E53806" w:rsidP="00E53806">
      <w:pPr>
        <w:bidi w:val="0"/>
        <w:rPr>
          <w:rFonts w:asciiTheme="majorBidi" w:hAnsiTheme="majorBidi" w:cstheme="majorBidi"/>
          <w:sz w:val="24"/>
        </w:rPr>
      </w:pPr>
      <w:r>
        <w:rPr>
          <w:rFonts w:asciiTheme="majorBidi" w:hAnsiTheme="majorBidi" w:cstheme="majorBidi"/>
          <w:sz w:val="24"/>
        </w:rPr>
        <w:t xml:space="preserve">The organization is reuqired to provide documentation for performance of corrective actions </w:t>
      </w:r>
      <w:r>
        <w:rPr>
          <w:rFonts w:asciiTheme="majorBidi" w:hAnsiTheme="majorBidi" w:cstheme="majorBidi"/>
          <w:sz w:val="24"/>
          <w:u w:val="single"/>
        </w:rPr>
        <w:t>within 20 days (working days)</w:t>
      </w:r>
      <w:r>
        <w:rPr>
          <w:rFonts w:asciiTheme="majorBidi" w:hAnsiTheme="majorBidi" w:cstheme="majorBidi"/>
          <w:sz w:val="24"/>
        </w:rPr>
        <w:t>, from the last assessment day. In case that this is not possible, a new timeline is reuqired. In addition, the organization is reuqired to perform t</w:t>
      </w:r>
      <w:r w:rsidRPr="00E53806">
        <w:rPr>
          <w:rFonts w:asciiTheme="majorBidi" w:hAnsiTheme="majorBidi" w:cstheme="majorBidi"/>
          <w:sz w:val="24"/>
        </w:rPr>
        <w:t xml:space="preserve">ransverse </w:t>
      </w:r>
      <w:r>
        <w:rPr>
          <w:rFonts w:asciiTheme="majorBidi" w:hAnsiTheme="majorBidi" w:cstheme="majorBidi"/>
          <w:sz w:val="24"/>
        </w:rPr>
        <w:t>corrective actions and add evidence.</w:t>
      </w:r>
    </w:p>
    <w:p w14:paraId="3B111FAD" w14:textId="77777777" w:rsidR="00E53806" w:rsidRDefault="00E53806" w:rsidP="00E53806">
      <w:pPr>
        <w:bidi w:val="0"/>
        <w:rPr>
          <w:rFonts w:asciiTheme="majorBidi" w:hAnsiTheme="majorBidi" w:cstheme="majorBidi"/>
          <w:sz w:val="24"/>
          <w:u w:val="single"/>
        </w:rPr>
      </w:pPr>
      <w:r>
        <w:rPr>
          <w:rFonts w:asciiTheme="majorBidi" w:hAnsiTheme="majorBidi" w:cstheme="majorBidi"/>
          <w:sz w:val="24"/>
          <w:u w:val="single"/>
        </w:rPr>
        <w:t>First assessment, extention assessment</w:t>
      </w:r>
    </w:p>
    <w:p w14:paraId="1AF9100F" w14:textId="77777777" w:rsidR="00E53806" w:rsidRPr="00E53806" w:rsidRDefault="00E53806" w:rsidP="00E53806">
      <w:pPr>
        <w:bidi w:val="0"/>
        <w:rPr>
          <w:rFonts w:asciiTheme="majorBidi" w:hAnsiTheme="majorBidi" w:cstheme="majorBidi"/>
          <w:sz w:val="24"/>
        </w:rPr>
      </w:pPr>
      <w:r>
        <w:rPr>
          <w:rFonts w:asciiTheme="majorBidi" w:hAnsiTheme="majorBidi" w:cstheme="majorBidi"/>
          <w:sz w:val="24"/>
        </w:rPr>
        <w:t>Handling of all non-conformities (including the verification of corrective actions, and ISRAC approval), shall be completed within 6 months from the day of the assessment. It should be noted that in case the handling of the corrective actions lasts more than 6 months from the day of the assessment, an additional assessment shall be performed in order to assure the implementation of the accreditation requirements.</w:t>
      </w:r>
    </w:p>
    <w:p w14:paraId="5FE9CB9D" w14:textId="77777777" w:rsidR="002858D8" w:rsidRDefault="00E53806" w:rsidP="00E53806">
      <w:pPr>
        <w:bidi w:val="0"/>
        <w:jc w:val="both"/>
        <w:rPr>
          <w:noProof w:val="0"/>
          <w:sz w:val="24"/>
        </w:rPr>
      </w:pPr>
      <w:r>
        <w:rPr>
          <w:noProof w:val="0"/>
          <w:sz w:val="24"/>
        </w:rPr>
        <w:t xml:space="preserve">(For details see ISRAC’s procedures published at ISRAC web-site: </w:t>
      </w:r>
      <w:hyperlink r:id="rId10" w:history="1">
        <w:r w:rsidRPr="004C2E57">
          <w:rPr>
            <w:rStyle w:val="Hyperlink"/>
            <w:noProof w:val="0"/>
            <w:sz w:val="24"/>
          </w:rPr>
          <w:t>www.israc.gov.il</w:t>
        </w:r>
      </w:hyperlink>
      <w:r>
        <w:rPr>
          <w:noProof w:val="0"/>
          <w:sz w:val="24"/>
        </w:rPr>
        <w:t>).</w:t>
      </w:r>
    </w:p>
    <w:p w14:paraId="273540C5" w14:textId="77777777" w:rsidR="00E53806" w:rsidRDefault="00E53806" w:rsidP="00E53806">
      <w:pPr>
        <w:bidi w:val="0"/>
        <w:jc w:val="both"/>
        <w:rPr>
          <w:noProof w:val="0"/>
          <w:sz w:val="24"/>
        </w:rPr>
      </w:pPr>
    </w:p>
    <w:p w14:paraId="41028D46" w14:textId="77777777" w:rsidR="002858D8" w:rsidRPr="0035736B" w:rsidRDefault="00E53806" w:rsidP="00E53806">
      <w:pPr>
        <w:bidi w:val="0"/>
        <w:jc w:val="both"/>
        <w:rPr>
          <w:noProof w:val="0"/>
          <w:sz w:val="24"/>
        </w:rPr>
      </w:pPr>
      <w:r>
        <w:rPr>
          <w:noProof w:val="0"/>
          <w:sz w:val="24"/>
        </w:rPr>
        <w:t>Best regards,</w:t>
      </w:r>
    </w:p>
    <w:tbl>
      <w:tblPr>
        <w:bidiVisual/>
        <w:tblW w:w="96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700"/>
        <w:gridCol w:w="3772"/>
      </w:tblGrid>
      <w:tr w:rsidR="00E53806" w:rsidRPr="0035736B" w14:paraId="028789E9" w14:textId="77777777" w:rsidTr="00F01D1E">
        <w:trPr>
          <w:cantSplit/>
          <w:trHeight w:val="772"/>
        </w:trPr>
        <w:tc>
          <w:tcPr>
            <w:tcW w:w="3168" w:type="dxa"/>
            <w:vAlign w:val="center"/>
          </w:tcPr>
          <w:p w14:paraId="19F289C1" w14:textId="77777777" w:rsidR="00E53806" w:rsidRDefault="00E53806" w:rsidP="00037EA5">
            <w:pPr>
              <w:spacing w:before="60" w:line="276" w:lineRule="auto"/>
              <w:rPr>
                <w:noProof w:val="0"/>
                <w:sz w:val="24"/>
                <w:rtl/>
              </w:rPr>
            </w:pPr>
            <w:r w:rsidRPr="0035736B">
              <w:rPr>
                <w:noProof w:val="0"/>
                <w:sz w:val="24"/>
                <w:rtl/>
              </w:rPr>
              <w:t xml:space="preserve">הבודק המוביל </w:t>
            </w:r>
          </w:p>
          <w:p w14:paraId="089B63FE" w14:textId="77777777" w:rsidR="00E53806" w:rsidRPr="0035736B" w:rsidRDefault="00E53806" w:rsidP="00037EA5">
            <w:pPr>
              <w:spacing w:before="60" w:line="276" w:lineRule="auto"/>
              <w:rPr>
                <w:noProof w:val="0"/>
                <w:sz w:val="24"/>
                <w:rtl/>
              </w:rPr>
            </w:pPr>
          </w:p>
          <w:p w14:paraId="4C57C790" w14:textId="77777777" w:rsidR="00E53806" w:rsidRPr="0035736B" w:rsidRDefault="00E53806" w:rsidP="00037EA5">
            <w:pPr>
              <w:spacing w:before="60" w:line="276" w:lineRule="auto"/>
              <w:rPr>
                <w:noProof w:val="0"/>
                <w:sz w:val="24"/>
              </w:rPr>
            </w:pPr>
            <w:r w:rsidRPr="0035736B">
              <w:rPr>
                <w:rFonts w:hint="cs"/>
                <w:noProof w:val="0"/>
                <w:sz w:val="24"/>
                <w:rtl/>
              </w:rPr>
              <w:t>חתימה ותאריך</w:t>
            </w:r>
          </w:p>
        </w:tc>
        <w:tc>
          <w:tcPr>
            <w:tcW w:w="2700" w:type="dxa"/>
          </w:tcPr>
          <w:p w14:paraId="5E8FB34E" w14:textId="77777777" w:rsidR="00E53806" w:rsidRPr="00B90C63" w:rsidRDefault="00E53806" w:rsidP="00B90C63">
            <w:pPr>
              <w:rPr>
                <w:b/>
                <w:noProof w:val="0"/>
                <w:sz w:val="24"/>
              </w:rPr>
            </w:pPr>
          </w:p>
        </w:tc>
        <w:tc>
          <w:tcPr>
            <w:tcW w:w="3772" w:type="dxa"/>
            <w:vAlign w:val="center"/>
          </w:tcPr>
          <w:p w14:paraId="49DEA8ED" w14:textId="77777777" w:rsidR="00E53806" w:rsidRDefault="008E0271" w:rsidP="00037EA5">
            <w:pPr>
              <w:spacing w:before="60" w:line="276" w:lineRule="auto"/>
              <w:jc w:val="right"/>
              <w:rPr>
                <w:bCs/>
                <w:noProof w:val="0"/>
                <w:sz w:val="24"/>
              </w:rPr>
            </w:pPr>
            <w:r>
              <w:rPr>
                <w:bCs/>
                <w:noProof w:val="0"/>
                <w:sz w:val="24"/>
              </w:rPr>
              <w:t>Team</w:t>
            </w:r>
            <w:r w:rsidR="00F84FC2">
              <w:rPr>
                <w:bCs/>
                <w:noProof w:val="0"/>
                <w:sz w:val="24"/>
                <w:lang w:val="en-GB"/>
              </w:rPr>
              <w:t xml:space="preserve"> Leader</w:t>
            </w:r>
          </w:p>
          <w:p w14:paraId="7E037405" w14:textId="77777777" w:rsidR="00E53806" w:rsidRPr="0035736B" w:rsidRDefault="00E53806" w:rsidP="00037EA5">
            <w:pPr>
              <w:spacing w:before="60" w:line="276" w:lineRule="auto"/>
              <w:jc w:val="right"/>
              <w:rPr>
                <w:bCs/>
                <w:noProof w:val="0"/>
                <w:sz w:val="24"/>
                <w:rtl/>
              </w:rPr>
            </w:pPr>
          </w:p>
          <w:p w14:paraId="6586E18B" w14:textId="77777777" w:rsidR="00E53806" w:rsidRPr="0035736B" w:rsidRDefault="00E53806" w:rsidP="00037EA5">
            <w:pPr>
              <w:spacing w:before="60" w:line="276" w:lineRule="auto"/>
              <w:jc w:val="right"/>
              <w:rPr>
                <w:bCs/>
                <w:noProof w:val="0"/>
                <w:sz w:val="24"/>
                <w:rtl/>
              </w:rPr>
            </w:pPr>
            <w:r w:rsidRPr="0035736B">
              <w:rPr>
                <w:bCs/>
                <w:noProof w:val="0"/>
                <w:sz w:val="24"/>
              </w:rPr>
              <w:t>Signature and date</w:t>
            </w:r>
          </w:p>
        </w:tc>
      </w:tr>
      <w:tr w:rsidR="00E53806" w:rsidRPr="0035736B" w14:paraId="629CCDCA" w14:textId="77777777" w:rsidTr="00F01D1E">
        <w:trPr>
          <w:cantSplit/>
        </w:trPr>
        <w:tc>
          <w:tcPr>
            <w:tcW w:w="3168" w:type="dxa"/>
            <w:vAlign w:val="center"/>
          </w:tcPr>
          <w:p w14:paraId="24C25F27" w14:textId="77777777" w:rsidR="00935BB7" w:rsidRDefault="00935BB7" w:rsidP="00037EA5">
            <w:pPr>
              <w:spacing w:line="276" w:lineRule="auto"/>
              <w:rPr>
                <w:b/>
                <w:noProof w:val="0"/>
                <w:sz w:val="24"/>
                <w:rtl/>
              </w:rPr>
            </w:pPr>
            <w:r w:rsidRPr="00935BB7">
              <w:rPr>
                <w:b/>
                <w:noProof w:val="0"/>
                <w:sz w:val="24"/>
                <w:rtl/>
              </w:rPr>
              <w:t>סעיפים מקצועיים</w:t>
            </w:r>
            <w:r w:rsidR="00F01D1E">
              <w:rPr>
                <w:rFonts w:hint="cs"/>
                <w:b/>
                <w:noProof w:val="0"/>
                <w:sz w:val="24"/>
                <w:rtl/>
              </w:rPr>
              <w:t xml:space="preserve"> בדו''ח</w:t>
            </w:r>
            <w:r w:rsidRPr="00935BB7">
              <w:rPr>
                <w:b/>
                <w:noProof w:val="0"/>
                <w:sz w:val="24"/>
                <w:rtl/>
              </w:rPr>
              <w:t xml:space="preserve"> (מסומנים ברקע אפור) </w:t>
            </w:r>
            <w:r w:rsidR="00F01D1E">
              <w:rPr>
                <w:rFonts w:hint="cs"/>
                <w:b/>
                <w:noProof w:val="0"/>
                <w:sz w:val="24"/>
                <w:rtl/>
              </w:rPr>
              <w:t>בוקרו</w:t>
            </w:r>
            <w:r w:rsidRPr="00935BB7">
              <w:rPr>
                <w:b/>
                <w:noProof w:val="0"/>
                <w:sz w:val="24"/>
                <w:rtl/>
              </w:rPr>
              <w:t xml:space="preserve"> ע''י: _____________________</w:t>
            </w:r>
          </w:p>
          <w:p w14:paraId="4FC914CA" w14:textId="77777777" w:rsidR="00E53806" w:rsidRPr="0035736B" w:rsidRDefault="00E53806" w:rsidP="00037EA5">
            <w:pPr>
              <w:spacing w:line="276" w:lineRule="auto"/>
              <w:rPr>
                <w:b/>
                <w:noProof w:val="0"/>
                <w:sz w:val="24"/>
                <w:rtl/>
              </w:rPr>
            </w:pPr>
            <w:r>
              <w:rPr>
                <w:rFonts w:hint="cs"/>
                <w:b/>
                <w:noProof w:val="0"/>
                <w:sz w:val="24"/>
                <w:rtl/>
              </w:rPr>
              <w:t xml:space="preserve">מאשר: </w:t>
            </w:r>
            <w:r w:rsidRPr="0035736B">
              <w:rPr>
                <w:rFonts w:hint="cs"/>
                <w:b/>
                <w:noProof w:val="0"/>
                <w:sz w:val="24"/>
                <w:rtl/>
              </w:rPr>
              <w:t xml:space="preserve">סמנכ"ל/ראש אגף או ממלא מקום </w:t>
            </w:r>
          </w:p>
          <w:p w14:paraId="702F6E02" w14:textId="77777777" w:rsidR="00E53806" w:rsidRPr="0035736B" w:rsidRDefault="00E53806" w:rsidP="00037EA5">
            <w:pPr>
              <w:spacing w:line="276" w:lineRule="auto"/>
              <w:rPr>
                <w:b/>
                <w:noProof w:val="0"/>
                <w:sz w:val="24"/>
                <w:rtl/>
              </w:rPr>
            </w:pPr>
          </w:p>
          <w:p w14:paraId="669C40C1" w14:textId="77777777" w:rsidR="00E53806" w:rsidRPr="0035736B" w:rsidRDefault="00E53806" w:rsidP="00037EA5">
            <w:pPr>
              <w:spacing w:line="276" w:lineRule="auto"/>
              <w:rPr>
                <w:noProof w:val="0"/>
                <w:sz w:val="24"/>
                <w:rtl/>
              </w:rPr>
            </w:pPr>
            <w:r w:rsidRPr="0035736B">
              <w:rPr>
                <w:rFonts w:hint="cs"/>
                <w:b/>
                <w:noProof w:val="0"/>
                <w:sz w:val="24"/>
                <w:rtl/>
              </w:rPr>
              <w:t>חתימה ותאריך</w:t>
            </w:r>
          </w:p>
        </w:tc>
        <w:tc>
          <w:tcPr>
            <w:tcW w:w="2700" w:type="dxa"/>
            <w:vAlign w:val="center"/>
          </w:tcPr>
          <w:p w14:paraId="136D1A09" w14:textId="77777777" w:rsidR="00E53806" w:rsidRPr="00B90C63" w:rsidRDefault="00E53806" w:rsidP="00B90C63">
            <w:pPr>
              <w:rPr>
                <w:b/>
                <w:noProof w:val="0"/>
                <w:sz w:val="24"/>
              </w:rPr>
            </w:pPr>
          </w:p>
        </w:tc>
        <w:tc>
          <w:tcPr>
            <w:tcW w:w="3772" w:type="dxa"/>
            <w:vAlign w:val="center"/>
          </w:tcPr>
          <w:p w14:paraId="5B8C90A7" w14:textId="77777777" w:rsidR="00935BB7" w:rsidRDefault="00935BB7" w:rsidP="00037EA5">
            <w:pPr>
              <w:bidi w:val="0"/>
              <w:spacing w:before="60" w:line="276" w:lineRule="auto"/>
              <w:rPr>
                <w:bCs/>
                <w:noProof w:val="0"/>
                <w:sz w:val="24"/>
              </w:rPr>
            </w:pPr>
            <w:r>
              <w:rPr>
                <w:bCs/>
                <w:noProof w:val="0"/>
                <w:sz w:val="24"/>
              </w:rPr>
              <w:t xml:space="preserve">Technical sections </w:t>
            </w:r>
            <w:r w:rsidR="00F01D1E">
              <w:rPr>
                <w:bCs/>
                <w:noProof w:val="0"/>
                <w:sz w:val="24"/>
              </w:rPr>
              <w:t xml:space="preserve">in the report </w:t>
            </w:r>
            <w:r>
              <w:rPr>
                <w:bCs/>
                <w:noProof w:val="0"/>
                <w:sz w:val="24"/>
              </w:rPr>
              <w:t xml:space="preserve">(highlighted in grey) were </w:t>
            </w:r>
            <w:r w:rsidR="00F01D1E">
              <w:rPr>
                <w:bCs/>
                <w:noProof w:val="0"/>
                <w:sz w:val="24"/>
              </w:rPr>
              <w:t>approved</w:t>
            </w:r>
            <w:r>
              <w:rPr>
                <w:bCs/>
                <w:noProof w:val="0"/>
                <w:sz w:val="24"/>
              </w:rPr>
              <w:t xml:space="preserve"> by: _______</w:t>
            </w:r>
            <w:r w:rsidR="00F01D1E">
              <w:rPr>
                <w:bCs/>
                <w:noProof w:val="0"/>
                <w:sz w:val="24"/>
              </w:rPr>
              <w:t>_________________</w:t>
            </w:r>
            <w:r>
              <w:rPr>
                <w:bCs/>
                <w:noProof w:val="0"/>
                <w:sz w:val="24"/>
              </w:rPr>
              <w:t>_</w:t>
            </w:r>
          </w:p>
          <w:p w14:paraId="3A963826" w14:textId="77777777" w:rsidR="00E53806" w:rsidRPr="0035736B" w:rsidRDefault="00F01D1E" w:rsidP="00935BB7">
            <w:pPr>
              <w:bidi w:val="0"/>
              <w:spacing w:before="60" w:line="276" w:lineRule="auto"/>
              <w:rPr>
                <w:bCs/>
                <w:noProof w:val="0"/>
                <w:sz w:val="24"/>
              </w:rPr>
            </w:pPr>
            <w:r>
              <w:rPr>
                <w:bCs/>
                <w:noProof w:val="0"/>
                <w:sz w:val="24"/>
              </w:rPr>
              <w:t xml:space="preserve">Approver: </w:t>
            </w:r>
            <w:r w:rsidR="00E53806" w:rsidRPr="0035736B">
              <w:rPr>
                <w:bCs/>
                <w:noProof w:val="0"/>
                <w:sz w:val="24"/>
              </w:rPr>
              <w:t xml:space="preserve">Deputy General Director/Head of Division or </w:t>
            </w:r>
            <w:r>
              <w:rPr>
                <w:bCs/>
                <w:noProof w:val="0"/>
                <w:sz w:val="24"/>
              </w:rPr>
              <w:t>deputy</w:t>
            </w:r>
            <w:r w:rsidR="00E53806" w:rsidRPr="0035736B">
              <w:rPr>
                <w:bCs/>
                <w:noProof w:val="0"/>
                <w:sz w:val="24"/>
              </w:rPr>
              <w:t xml:space="preserve"> </w:t>
            </w:r>
          </w:p>
          <w:p w14:paraId="2FF4EFB5" w14:textId="77777777" w:rsidR="00E53806" w:rsidRPr="0035736B" w:rsidRDefault="00E53806" w:rsidP="00037EA5">
            <w:pPr>
              <w:bidi w:val="0"/>
              <w:spacing w:before="60" w:line="276" w:lineRule="auto"/>
              <w:rPr>
                <w:bCs/>
                <w:noProof w:val="0"/>
                <w:sz w:val="24"/>
              </w:rPr>
            </w:pPr>
            <w:r w:rsidRPr="0035736B">
              <w:rPr>
                <w:bCs/>
                <w:noProof w:val="0"/>
                <w:sz w:val="24"/>
              </w:rPr>
              <w:t>Signature and date</w:t>
            </w:r>
          </w:p>
        </w:tc>
      </w:tr>
    </w:tbl>
    <w:p w14:paraId="348FB2D3" w14:textId="77777777" w:rsidR="00EE5879" w:rsidRPr="003B6E79" w:rsidRDefault="00EE5879" w:rsidP="002858D8">
      <w:pPr>
        <w:spacing w:line="360" w:lineRule="auto"/>
        <w:rPr>
          <w:b/>
          <w:bCs/>
          <w:noProof w:val="0"/>
          <w:sz w:val="24"/>
          <w:rtl/>
        </w:rPr>
      </w:pPr>
    </w:p>
    <w:sectPr w:rsidR="00EE5879" w:rsidRPr="003B6E79" w:rsidSect="00BE05C2">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2858F" w14:textId="77777777" w:rsidR="00F31BBC" w:rsidRDefault="00F31BBC" w:rsidP="00975246">
      <w:r>
        <w:separator/>
      </w:r>
    </w:p>
  </w:endnote>
  <w:endnote w:type="continuationSeparator" w:id="0">
    <w:p w14:paraId="4DF0ECA7" w14:textId="77777777" w:rsidR="00F31BBC" w:rsidRDefault="00F31BBC"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EB985" w14:textId="77777777" w:rsidR="007A54DA" w:rsidRDefault="007A54DA" w:rsidP="002B0766">
    <w:pPr>
      <w:pStyle w:val="Header"/>
      <w:bidi w:val="0"/>
      <w:rPr>
        <w:rFonts w:cs="Times New Roman"/>
      </w:rPr>
    </w:pPr>
    <w:r>
      <w:rPr>
        <w:rFonts w:cs="Times New Roman"/>
      </w:rPr>
      <w:t xml:space="preserve">Form No. T2-623001-31E  </w:t>
    </w:r>
    <w:r>
      <w:rPr>
        <w:rFonts w:cs="Times New Roman"/>
      </w:rPr>
      <w:tab/>
      <w:t>Web: No</w:t>
    </w:r>
  </w:p>
  <w:p w14:paraId="7F4011AF" w14:textId="77777777" w:rsidR="007A54DA" w:rsidRDefault="007A54DA" w:rsidP="002B0766">
    <w:pPr>
      <w:pStyle w:val="Header"/>
      <w:bidi w:val="0"/>
      <w:rPr>
        <w:rFonts w:cs="Times New Roman"/>
      </w:rPr>
    </w:pPr>
    <w:r>
      <w:rPr>
        <w:rFonts w:cs="Times New Roman"/>
      </w:rPr>
      <w:t xml:space="preserve">Version # 04, Valid from May </w:t>
    </w:r>
    <w:r w:rsidR="00B119F0">
      <w:rPr>
        <w:rFonts w:cs="Times New Roman"/>
      </w:rPr>
      <w:t>15</w:t>
    </w:r>
    <w:r w:rsidR="00B119F0" w:rsidRPr="00B119F0">
      <w:rPr>
        <w:rFonts w:cs="Times New Roman"/>
        <w:vertAlign w:val="superscript"/>
      </w:rPr>
      <w:t>th</w:t>
    </w:r>
    <w:r>
      <w:rPr>
        <w:rFonts w:cs="Times New Roman"/>
      </w:rPr>
      <w:t>, 2020</w:t>
    </w:r>
  </w:p>
  <w:p w14:paraId="57F355C4" w14:textId="77777777" w:rsidR="007A54DA" w:rsidRDefault="007A54DA" w:rsidP="002B0766">
    <w:pPr>
      <w:pStyle w:val="Header"/>
      <w:bidi w:val="0"/>
      <w:rPr>
        <w:rFonts w:cs="Times New Roman"/>
      </w:rPr>
    </w:pPr>
    <w:r w:rsidRPr="00F33A60">
      <w:rPr>
        <w:rFonts w:cs="Times New Roman"/>
      </w:rPr>
      <w:t xml:space="preserve">Page </w:t>
    </w:r>
    <w:r w:rsidRPr="00F33A60">
      <w:rPr>
        <w:rFonts w:cs="Times New Roman"/>
        <w:b/>
        <w:bCs/>
      </w:rPr>
      <w:fldChar w:fldCharType="begin"/>
    </w:r>
    <w:r w:rsidRPr="00F33A60">
      <w:rPr>
        <w:rFonts w:cs="Times New Roman"/>
        <w:b/>
        <w:bCs/>
      </w:rPr>
      <w:instrText xml:space="preserve"> PAGE  \* Arabic  \* MERGEFORMAT </w:instrText>
    </w:r>
    <w:r w:rsidRPr="00F33A60">
      <w:rPr>
        <w:rFonts w:cs="Times New Roman"/>
        <w:b/>
        <w:bCs/>
      </w:rPr>
      <w:fldChar w:fldCharType="separate"/>
    </w:r>
    <w:r>
      <w:rPr>
        <w:rFonts w:cs="Times New Roman"/>
        <w:b/>
        <w:bCs/>
      </w:rPr>
      <w:t>15</w:t>
    </w:r>
    <w:r w:rsidRPr="00F33A60">
      <w:rPr>
        <w:rFonts w:cs="Times New Roman"/>
        <w:b/>
        <w:bCs/>
      </w:rPr>
      <w:fldChar w:fldCharType="end"/>
    </w:r>
    <w:r w:rsidRPr="00F33A60">
      <w:rPr>
        <w:rFonts w:cs="Times New Roman"/>
      </w:rPr>
      <w:t xml:space="preserve"> of </w:t>
    </w:r>
    <w:r w:rsidRPr="00F33A60">
      <w:rPr>
        <w:rFonts w:cs="Times New Roman"/>
        <w:b/>
        <w:bCs/>
      </w:rPr>
      <w:fldChar w:fldCharType="begin"/>
    </w:r>
    <w:r w:rsidRPr="00F33A60">
      <w:rPr>
        <w:rFonts w:cs="Times New Roman"/>
        <w:b/>
        <w:bCs/>
      </w:rPr>
      <w:instrText xml:space="preserve"> NUMPAGES  \* Arabic  \* MERGEFORMAT </w:instrText>
    </w:r>
    <w:r w:rsidRPr="00F33A60">
      <w:rPr>
        <w:rFonts w:cs="Times New Roman"/>
        <w:b/>
        <w:bCs/>
      </w:rPr>
      <w:fldChar w:fldCharType="separate"/>
    </w:r>
    <w:r>
      <w:rPr>
        <w:rFonts w:cs="Times New Roman"/>
        <w:b/>
        <w:bCs/>
      </w:rPr>
      <w:t>15</w:t>
    </w:r>
    <w:r w:rsidRPr="00F33A60">
      <w:rPr>
        <w:rFonts w:cs="Times New Roman"/>
        <w:b/>
        <w:bCs/>
      </w:rPr>
      <w:fldChar w:fldCharType="end"/>
    </w:r>
  </w:p>
  <w:p w14:paraId="2D2E2F53" w14:textId="77777777" w:rsidR="007A54DA" w:rsidRDefault="007A54DA" w:rsidP="002B0766">
    <w:pPr>
      <w:pStyle w:val="Header"/>
      <w:bidi w:val="0"/>
      <w:rPr>
        <w:rFonts w:cs="Times New Roman"/>
      </w:rPr>
    </w:pPr>
  </w:p>
  <w:p w14:paraId="5FDA44F0" w14:textId="77777777" w:rsidR="007A54DA" w:rsidRPr="002B0766" w:rsidRDefault="007A54DA" w:rsidP="002B076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C0679" w14:textId="77777777" w:rsidR="00F31BBC" w:rsidRDefault="00F31BBC" w:rsidP="00975246">
      <w:r>
        <w:separator/>
      </w:r>
    </w:p>
  </w:footnote>
  <w:footnote w:type="continuationSeparator" w:id="0">
    <w:p w14:paraId="41B5F4B2" w14:textId="77777777" w:rsidR="00F31BBC" w:rsidRDefault="00F31BBC"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5D7B" w14:textId="77777777" w:rsidR="007A54DA" w:rsidRDefault="007A54DA">
    <w:pPr>
      <w:pStyle w:val="Header"/>
      <w:tabs>
        <w:tab w:val="clear" w:pos="4153"/>
        <w:tab w:val="clear" w:pos="8306"/>
      </w:tabs>
      <w:bidi w:val="0"/>
      <w:rPr>
        <w:rtl/>
      </w:rPr>
    </w:pPr>
  </w:p>
  <w:p w14:paraId="3CB419C4" w14:textId="77777777" w:rsidR="007A54DA" w:rsidRDefault="007A54DA" w:rsidP="000322F5">
    <w:pPr>
      <w:pStyle w:val="Header"/>
      <w:tabs>
        <w:tab w:val="clear" w:pos="4153"/>
        <w:tab w:val="clear" w:pos="8306"/>
      </w:tabs>
      <w:bidi w:val="0"/>
      <w:rPr>
        <w:rtl/>
      </w:rPr>
    </w:pPr>
    <w:r w:rsidRPr="00140D6B">
      <w:rPr>
        <w:lang w:eastAsia="zh-TW"/>
      </w:rPr>
      <w:drawing>
        <wp:inline distT="0" distB="0" distL="0" distR="0" wp14:anchorId="38C0EB79" wp14:editId="5C165E9E">
          <wp:extent cx="5386070" cy="964565"/>
          <wp:effectExtent l="0" t="0" r="5080" b="6985"/>
          <wp:docPr id="4" name="Picture 4"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644D4520" w14:textId="77777777" w:rsidR="007A54DA" w:rsidRDefault="007A54DA">
    <w:pPr>
      <w:pStyle w:val="Header"/>
      <w:tabs>
        <w:tab w:val="clear" w:pos="4153"/>
        <w:tab w:val="clear" w:pos="8306"/>
      </w:tabs>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2724"/>
    <w:multiLevelType w:val="hybridMultilevel"/>
    <w:tmpl w:val="4080DD0C"/>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5B93819"/>
    <w:multiLevelType w:val="hybridMultilevel"/>
    <w:tmpl w:val="92E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5" w15:restartNumberingAfterBreak="0">
    <w:nsid w:val="26B474FA"/>
    <w:multiLevelType w:val="hybridMultilevel"/>
    <w:tmpl w:val="A2344DCE"/>
    <w:lvl w:ilvl="0" w:tplc="B808B6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A4647E"/>
    <w:multiLevelType w:val="hybridMultilevel"/>
    <w:tmpl w:val="E18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8" w15:restartNumberingAfterBreak="0">
    <w:nsid w:val="3B417F3C"/>
    <w:multiLevelType w:val="hybridMultilevel"/>
    <w:tmpl w:val="F9165298"/>
    <w:lvl w:ilvl="0" w:tplc="270E988E">
      <w:numFmt w:val="bullet"/>
      <w:lvlText w:val="-"/>
      <w:lvlJc w:val="left"/>
      <w:pPr>
        <w:ind w:left="720" w:hanging="360"/>
      </w:pPr>
      <w:rPr>
        <w:rFonts w:ascii="David" w:eastAsia="Times New Roman"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81EC3"/>
    <w:multiLevelType w:val="hybridMultilevel"/>
    <w:tmpl w:val="BAB0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78361E"/>
    <w:multiLevelType w:val="hybridMultilevel"/>
    <w:tmpl w:val="D046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13" w15:restartNumberingAfterBreak="0">
    <w:nsid w:val="65722334"/>
    <w:multiLevelType w:val="hybridMultilevel"/>
    <w:tmpl w:val="90DC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84046A"/>
    <w:multiLevelType w:val="hybridMultilevel"/>
    <w:tmpl w:val="2D464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16" w15:restartNumberingAfterBreak="0">
    <w:nsid w:val="6E297153"/>
    <w:multiLevelType w:val="hybridMultilevel"/>
    <w:tmpl w:val="906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270F4"/>
    <w:multiLevelType w:val="hybridMultilevel"/>
    <w:tmpl w:val="FDFC5E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0"/>
  </w:num>
  <w:num w:numId="5">
    <w:abstractNumId w:val="3"/>
  </w:num>
  <w:num w:numId="6">
    <w:abstractNumId w:val="2"/>
  </w:num>
  <w:num w:numId="7">
    <w:abstractNumId w:val="15"/>
  </w:num>
  <w:num w:numId="8">
    <w:abstractNumId w:val="17"/>
  </w:num>
  <w:num w:numId="9">
    <w:abstractNumId w:val="1"/>
  </w:num>
  <w:num w:numId="10">
    <w:abstractNumId w:val="10"/>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11"/>
  </w:num>
  <w:num w:numId="16">
    <w:abstractNumId w:val="13"/>
  </w:num>
  <w:num w:numId="17">
    <w:abstractNumId w:val="14"/>
  </w:num>
  <w:num w:numId="18">
    <w:abstractNumId w:val="18"/>
  </w:num>
  <w:num w:numId="19">
    <w:abstractNumId w:val="16"/>
  </w:num>
  <w:num w:numId="20">
    <w:abstractNumId w:val="9"/>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O2MDIxtzQyMjGxtDRS0lEKTi0uzszPAykwNK4FAE7UImAtAAAA"/>
  </w:docVars>
  <w:rsids>
    <w:rsidRoot w:val="00975246"/>
    <w:rsid w:val="00003538"/>
    <w:rsid w:val="00026E2E"/>
    <w:rsid w:val="000322F5"/>
    <w:rsid w:val="00033EB4"/>
    <w:rsid w:val="00037EA5"/>
    <w:rsid w:val="00052C3A"/>
    <w:rsid w:val="00052D32"/>
    <w:rsid w:val="00053FAA"/>
    <w:rsid w:val="00057644"/>
    <w:rsid w:val="00075F58"/>
    <w:rsid w:val="000825A7"/>
    <w:rsid w:val="000B25B1"/>
    <w:rsid w:val="000C3A7F"/>
    <w:rsid w:val="000C6ADB"/>
    <w:rsid w:val="000D5FD7"/>
    <w:rsid w:val="000E0D1B"/>
    <w:rsid w:val="00110B7C"/>
    <w:rsid w:val="0014083B"/>
    <w:rsid w:val="00147FB1"/>
    <w:rsid w:val="00160C14"/>
    <w:rsid w:val="00162116"/>
    <w:rsid w:val="00170B60"/>
    <w:rsid w:val="00172783"/>
    <w:rsid w:val="00180594"/>
    <w:rsid w:val="0018104B"/>
    <w:rsid w:val="001844DA"/>
    <w:rsid w:val="00184C9A"/>
    <w:rsid w:val="001854EE"/>
    <w:rsid w:val="001B6FFA"/>
    <w:rsid w:val="001C174E"/>
    <w:rsid w:val="001C21D5"/>
    <w:rsid w:val="001C2328"/>
    <w:rsid w:val="001D6C3C"/>
    <w:rsid w:val="001E481F"/>
    <w:rsid w:val="001F33F4"/>
    <w:rsid w:val="0020314A"/>
    <w:rsid w:val="00213A47"/>
    <w:rsid w:val="0023117E"/>
    <w:rsid w:val="00242111"/>
    <w:rsid w:val="002770ED"/>
    <w:rsid w:val="002858D8"/>
    <w:rsid w:val="00285D2D"/>
    <w:rsid w:val="002862A4"/>
    <w:rsid w:val="0029272E"/>
    <w:rsid w:val="00294308"/>
    <w:rsid w:val="002A5D4B"/>
    <w:rsid w:val="002B0766"/>
    <w:rsid w:val="002D2749"/>
    <w:rsid w:val="002E2297"/>
    <w:rsid w:val="00305667"/>
    <w:rsid w:val="00310801"/>
    <w:rsid w:val="00321491"/>
    <w:rsid w:val="0035736B"/>
    <w:rsid w:val="003636E9"/>
    <w:rsid w:val="00364A4A"/>
    <w:rsid w:val="00367E7C"/>
    <w:rsid w:val="00392946"/>
    <w:rsid w:val="00393AA1"/>
    <w:rsid w:val="003B51DC"/>
    <w:rsid w:val="003B6E79"/>
    <w:rsid w:val="003C185A"/>
    <w:rsid w:val="003C5759"/>
    <w:rsid w:val="003E3061"/>
    <w:rsid w:val="003E6F13"/>
    <w:rsid w:val="003F3672"/>
    <w:rsid w:val="0040468B"/>
    <w:rsid w:val="004070FC"/>
    <w:rsid w:val="00410A57"/>
    <w:rsid w:val="00410DB9"/>
    <w:rsid w:val="00414EC5"/>
    <w:rsid w:val="004244AF"/>
    <w:rsid w:val="00425332"/>
    <w:rsid w:val="004315E9"/>
    <w:rsid w:val="00462513"/>
    <w:rsid w:val="00471B6A"/>
    <w:rsid w:val="00480BA2"/>
    <w:rsid w:val="00494CAB"/>
    <w:rsid w:val="00496C53"/>
    <w:rsid w:val="004B1E2D"/>
    <w:rsid w:val="004B6C76"/>
    <w:rsid w:val="004C0418"/>
    <w:rsid w:val="004C561F"/>
    <w:rsid w:val="004E270D"/>
    <w:rsid w:val="004E309E"/>
    <w:rsid w:val="004F033E"/>
    <w:rsid w:val="0051511F"/>
    <w:rsid w:val="0051617A"/>
    <w:rsid w:val="0051648E"/>
    <w:rsid w:val="00521169"/>
    <w:rsid w:val="00527D22"/>
    <w:rsid w:val="00543463"/>
    <w:rsid w:val="00551235"/>
    <w:rsid w:val="005839B0"/>
    <w:rsid w:val="005C33C4"/>
    <w:rsid w:val="005D104F"/>
    <w:rsid w:val="005D2D03"/>
    <w:rsid w:val="005D39EA"/>
    <w:rsid w:val="005E1C3A"/>
    <w:rsid w:val="00614F48"/>
    <w:rsid w:val="0061687A"/>
    <w:rsid w:val="0062422A"/>
    <w:rsid w:val="0062594E"/>
    <w:rsid w:val="00636C8E"/>
    <w:rsid w:val="00667D26"/>
    <w:rsid w:val="00671A2F"/>
    <w:rsid w:val="00681297"/>
    <w:rsid w:val="00695000"/>
    <w:rsid w:val="006972E9"/>
    <w:rsid w:val="006A3978"/>
    <w:rsid w:val="006A783F"/>
    <w:rsid w:val="006B2A47"/>
    <w:rsid w:val="006C2268"/>
    <w:rsid w:val="006C22DF"/>
    <w:rsid w:val="006D3350"/>
    <w:rsid w:val="006D72A4"/>
    <w:rsid w:val="006F0E8B"/>
    <w:rsid w:val="00703C31"/>
    <w:rsid w:val="0071368D"/>
    <w:rsid w:val="007207BA"/>
    <w:rsid w:val="00720BBE"/>
    <w:rsid w:val="00730484"/>
    <w:rsid w:val="007402FF"/>
    <w:rsid w:val="00757FF3"/>
    <w:rsid w:val="0076417C"/>
    <w:rsid w:val="00771B38"/>
    <w:rsid w:val="00784177"/>
    <w:rsid w:val="00784669"/>
    <w:rsid w:val="007A0E82"/>
    <w:rsid w:val="007A54DA"/>
    <w:rsid w:val="007A5828"/>
    <w:rsid w:val="007A6BE4"/>
    <w:rsid w:val="007C51DB"/>
    <w:rsid w:val="007D22EC"/>
    <w:rsid w:val="007D2CDE"/>
    <w:rsid w:val="007F1EDC"/>
    <w:rsid w:val="00807F89"/>
    <w:rsid w:val="008104AC"/>
    <w:rsid w:val="00833789"/>
    <w:rsid w:val="00862B08"/>
    <w:rsid w:val="008864BF"/>
    <w:rsid w:val="00890123"/>
    <w:rsid w:val="00890D56"/>
    <w:rsid w:val="00891780"/>
    <w:rsid w:val="008969C3"/>
    <w:rsid w:val="008A0135"/>
    <w:rsid w:val="008A17E6"/>
    <w:rsid w:val="008A1B98"/>
    <w:rsid w:val="008B0263"/>
    <w:rsid w:val="008B0CA4"/>
    <w:rsid w:val="008B10CF"/>
    <w:rsid w:val="008B2865"/>
    <w:rsid w:val="008C1A37"/>
    <w:rsid w:val="008D2F2E"/>
    <w:rsid w:val="008E0271"/>
    <w:rsid w:val="008E23A6"/>
    <w:rsid w:val="008F6BC1"/>
    <w:rsid w:val="00903A2A"/>
    <w:rsid w:val="00934A2B"/>
    <w:rsid w:val="00935BB7"/>
    <w:rsid w:val="00942B83"/>
    <w:rsid w:val="00947206"/>
    <w:rsid w:val="0095124D"/>
    <w:rsid w:val="00975246"/>
    <w:rsid w:val="00987206"/>
    <w:rsid w:val="0099531E"/>
    <w:rsid w:val="009A2B5A"/>
    <w:rsid w:val="009B0FFE"/>
    <w:rsid w:val="009B377B"/>
    <w:rsid w:val="009B4587"/>
    <w:rsid w:val="009B72B3"/>
    <w:rsid w:val="009E01C3"/>
    <w:rsid w:val="00A11A8B"/>
    <w:rsid w:val="00A215C6"/>
    <w:rsid w:val="00A6611E"/>
    <w:rsid w:val="00A66660"/>
    <w:rsid w:val="00A87E79"/>
    <w:rsid w:val="00AA06FA"/>
    <w:rsid w:val="00AA29E3"/>
    <w:rsid w:val="00AA40E0"/>
    <w:rsid w:val="00AB5781"/>
    <w:rsid w:val="00AB761D"/>
    <w:rsid w:val="00AD3303"/>
    <w:rsid w:val="00AE776F"/>
    <w:rsid w:val="00AF0DA0"/>
    <w:rsid w:val="00B0021A"/>
    <w:rsid w:val="00B1198A"/>
    <w:rsid w:val="00B119F0"/>
    <w:rsid w:val="00B13400"/>
    <w:rsid w:val="00B43E00"/>
    <w:rsid w:val="00B5268E"/>
    <w:rsid w:val="00B57B8C"/>
    <w:rsid w:val="00B628F3"/>
    <w:rsid w:val="00B644A2"/>
    <w:rsid w:val="00B86AEB"/>
    <w:rsid w:val="00B9016B"/>
    <w:rsid w:val="00B90C63"/>
    <w:rsid w:val="00BA7240"/>
    <w:rsid w:val="00BC18C6"/>
    <w:rsid w:val="00BC2CC3"/>
    <w:rsid w:val="00BC3354"/>
    <w:rsid w:val="00BC3628"/>
    <w:rsid w:val="00BD3E60"/>
    <w:rsid w:val="00BE05C2"/>
    <w:rsid w:val="00BE6854"/>
    <w:rsid w:val="00BF4B5F"/>
    <w:rsid w:val="00C040FA"/>
    <w:rsid w:val="00C049A9"/>
    <w:rsid w:val="00C204B4"/>
    <w:rsid w:val="00C33D17"/>
    <w:rsid w:val="00C4168B"/>
    <w:rsid w:val="00C431AC"/>
    <w:rsid w:val="00C437C2"/>
    <w:rsid w:val="00C447EE"/>
    <w:rsid w:val="00C47C39"/>
    <w:rsid w:val="00C54771"/>
    <w:rsid w:val="00C635AC"/>
    <w:rsid w:val="00C70DF5"/>
    <w:rsid w:val="00C7526F"/>
    <w:rsid w:val="00C75831"/>
    <w:rsid w:val="00CA2A92"/>
    <w:rsid w:val="00CA6F7A"/>
    <w:rsid w:val="00CB47C3"/>
    <w:rsid w:val="00CC3EBD"/>
    <w:rsid w:val="00CD5095"/>
    <w:rsid w:val="00CE266A"/>
    <w:rsid w:val="00CE5EC6"/>
    <w:rsid w:val="00CE7398"/>
    <w:rsid w:val="00CF37FC"/>
    <w:rsid w:val="00D00334"/>
    <w:rsid w:val="00D20D29"/>
    <w:rsid w:val="00D27BAB"/>
    <w:rsid w:val="00D463EF"/>
    <w:rsid w:val="00D47CFB"/>
    <w:rsid w:val="00D60D94"/>
    <w:rsid w:val="00D652FA"/>
    <w:rsid w:val="00D67A60"/>
    <w:rsid w:val="00D724CF"/>
    <w:rsid w:val="00D7549E"/>
    <w:rsid w:val="00D80990"/>
    <w:rsid w:val="00DA15BC"/>
    <w:rsid w:val="00DA32AC"/>
    <w:rsid w:val="00DB0C75"/>
    <w:rsid w:val="00DB1C1B"/>
    <w:rsid w:val="00DB3C5D"/>
    <w:rsid w:val="00DC2EF2"/>
    <w:rsid w:val="00DC5FB7"/>
    <w:rsid w:val="00DD339B"/>
    <w:rsid w:val="00DE3D7E"/>
    <w:rsid w:val="00DF040C"/>
    <w:rsid w:val="00DF65B8"/>
    <w:rsid w:val="00DF680A"/>
    <w:rsid w:val="00E05F34"/>
    <w:rsid w:val="00E10A7B"/>
    <w:rsid w:val="00E12224"/>
    <w:rsid w:val="00E125D3"/>
    <w:rsid w:val="00E50150"/>
    <w:rsid w:val="00E53806"/>
    <w:rsid w:val="00E5511B"/>
    <w:rsid w:val="00E60F32"/>
    <w:rsid w:val="00E86F8B"/>
    <w:rsid w:val="00EA335C"/>
    <w:rsid w:val="00EC4D7E"/>
    <w:rsid w:val="00EC6D32"/>
    <w:rsid w:val="00EE3233"/>
    <w:rsid w:val="00EE5879"/>
    <w:rsid w:val="00EF34A2"/>
    <w:rsid w:val="00F01D1E"/>
    <w:rsid w:val="00F0605E"/>
    <w:rsid w:val="00F125EA"/>
    <w:rsid w:val="00F22FED"/>
    <w:rsid w:val="00F31BBC"/>
    <w:rsid w:val="00F379CF"/>
    <w:rsid w:val="00F4212A"/>
    <w:rsid w:val="00F65B86"/>
    <w:rsid w:val="00F763FB"/>
    <w:rsid w:val="00F76649"/>
    <w:rsid w:val="00F812EB"/>
    <w:rsid w:val="00F84FC2"/>
    <w:rsid w:val="00F87244"/>
    <w:rsid w:val="00FA3CD1"/>
    <w:rsid w:val="00FA4FD2"/>
    <w:rsid w:val="00FB1FE6"/>
    <w:rsid w:val="00FB3C45"/>
    <w:rsid w:val="00FB490A"/>
    <w:rsid w:val="00FC054F"/>
    <w:rsid w:val="00FD214D"/>
    <w:rsid w:val="00FE3560"/>
    <w:rsid w:val="00FE7022"/>
    <w:rsid w:val="00FF5643"/>
    <w:rsid w:val="00FF6A1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A58B78"/>
  <w15:chartTrackingRefBased/>
  <w15:docId w15:val="{76E5E351-21D1-408D-B6BF-BA9F7EB6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Miriam"/>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David"/>
      <w:noProof/>
      <w:sz w:val="22"/>
      <w:szCs w:val="24"/>
      <w:lang w:eastAsia="en-US"/>
    </w:rPr>
  </w:style>
  <w:style w:type="paragraph" w:styleId="Heading1">
    <w:name w:val="heading 1"/>
    <w:basedOn w:val="Normal"/>
    <w:next w:val="Normal"/>
    <w:qFormat/>
    <w:pPr>
      <w:keepNext/>
      <w:spacing w:before="120" w:line="360" w:lineRule="auto"/>
      <w:ind w:left="1134" w:right="851"/>
      <w:jc w:val="both"/>
      <w:outlineLvl w:val="0"/>
    </w:pPr>
    <w:rPr>
      <w:b/>
      <w:bCs/>
      <w:u w:val="single"/>
    </w:rPr>
  </w:style>
  <w:style w:type="paragraph" w:styleId="Heading2">
    <w:name w:val="heading 2"/>
    <w:basedOn w:val="Normal"/>
    <w:next w:val="Normal"/>
    <w:qFormat/>
    <w:pPr>
      <w:keepNext/>
      <w:spacing w:before="120" w:line="360" w:lineRule="auto"/>
      <w:jc w:val="both"/>
      <w:outlineLvl w:val="1"/>
    </w:pPr>
    <w:rPr>
      <w:b/>
      <w:bCs/>
    </w:rPr>
  </w:style>
  <w:style w:type="paragraph" w:styleId="Heading3">
    <w:name w:val="heading 3"/>
    <w:basedOn w:val="Normal"/>
    <w:next w:val="Normal"/>
    <w:qFormat/>
    <w:pPr>
      <w:keepNext/>
      <w:spacing w:line="360" w:lineRule="auto"/>
      <w:ind w:left="1134"/>
      <w:outlineLvl w:val="2"/>
    </w:pPr>
    <w:rPr>
      <w:b/>
      <w:bCs/>
      <w:sz w:val="28"/>
      <w:szCs w:val="28"/>
    </w:rPr>
  </w:style>
  <w:style w:type="paragraph" w:styleId="Heading4">
    <w:name w:val="heading 4"/>
    <w:basedOn w:val="Normal"/>
    <w:next w:val="Normal"/>
    <w:qFormat/>
    <w:pPr>
      <w:keepNext/>
      <w:spacing w:line="360" w:lineRule="auto"/>
      <w:ind w:left="1134"/>
      <w:outlineLvl w:val="3"/>
    </w:pPr>
    <w:rPr>
      <w:b/>
      <w:bCs/>
    </w:rPr>
  </w:style>
  <w:style w:type="paragraph" w:styleId="Heading5">
    <w:name w:val="heading 5"/>
    <w:basedOn w:val="Normal"/>
    <w:next w:val="Normal"/>
    <w:qFormat/>
    <w:pPr>
      <w:keepNext/>
      <w:spacing w:before="120" w:line="360" w:lineRule="auto"/>
      <w:ind w:left="1134" w:right="851"/>
      <w:jc w:val="both"/>
      <w:outlineLvl w:val="4"/>
    </w:pPr>
    <w:rPr>
      <w:b/>
      <w:bCs/>
    </w:rPr>
  </w:style>
  <w:style w:type="paragraph" w:styleId="Heading6">
    <w:name w:val="heading 6"/>
    <w:basedOn w:val="Normal"/>
    <w:next w:val="Normal"/>
    <w:qFormat/>
    <w:pPr>
      <w:keepNext/>
      <w:ind w:left="849"/>
      <w:outlineLvl w:val="5"/>
    </w:pPr>
    <w:rPr>
      <w:b/>
      <w:bCs/>
      <w:sz w:val="24"/>
    </w:rPr>
  </w:style>
  <w:style w:type="paragraph" w:styleId="Heading7">
    <w:name w:val="heading 7"/>
    <w:basedOn w:val="Normal"/>
    <w:next w:val="Normal"/>
    <w:qFormat/>
    <w:pPr>
      <w:keepNext/>
      <w:ind w:left="-766"/>
      <w:outlineLvl w:val="6"/>
    </w:pPr>
    <w:rPr>
      <w:rFonts w:cs="Times New Roman"/>
      <w:b/>
      <w:bCs/>
      <w:noProof w:val="0"/>
      <w:sz w:val="28"/>
      <w:szCs w:val="28"/>
    </w:rPr>
  </w:style>
  <w:style w:type="paragraph" w:styleId="Heading8">
    <w:name w:val="heading 8"/>
    <w:basedOn w:val="Normal"/>
    <w:next w:val="Normal"/>
    <w:qFormat/>
    <w:pPr>
      <w:keepNext/>
      <w:spacing w:line="360" w:lineRule="auto"/>
      <w:ind w:left="226"/>
      <w:outlineLvl w:val="7"/>
    </w:pPr>
    <w:rPr>
      <w:rFonts w:cs="Times New Roman"/>
      <w:noProof w:val="0"/>
      <w:sz w:val="36"/>
      <w:szCs w:val="36"/>
    </w:rPr>
  </w:style>
  <w:style w:type="paragraph" w:styleId="Heading9">
    <w:name w:val="heading 9"/>
    <w:basedOn w:val="Normal"/>
    <w:next w:val="Normal"/>
    <w:qFormat/>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rPr>
      <w:szCs w:val="22"/>
    </w:rPr>
  </w:style>
  <w:style w:type="paragraph" w:styleId="Footer">
    <w:name w:val="footer"/>
    <w:basedOn w:val="Normal"/>
    <w:semiHidden/>
    <w:pPr>
      <w:tabs>
        <w:tab w:val="center" w:pos="4153"/>
        <w:tab w:val="right" w:pos="8306"/>
      </w:tabs>
    </w:pPr>
    <w:rPr>
      <w:szCs w:val="22"/>
    </w:rPr>
  </w:style>
  <w:style w:type="paragraph" w:customStyle="1" w:styleId="a0">
    <w:name w:val="עיצוב כותרת"/>
    <w:basedOn w:val="Header"/>
    <w:pPr>
      <w:jc w:val="center"/>
    </w:pPr>
    <w:rPr>
      <w:rFonts w:cs="Guttman Adii"/>
      <w:b/>
      <w:bCs/>
      <w:spacing w:val="60"/>
      <w:sz w:val="24"/>
      <w:szCs w:val="40"/>
      <w:u w:val="single"/>
    </w:rPr>
  </w:style>
  <w:style w:type="paragraph" w:styleId="BlockText">
    <w:name w:val="Block Text"/>
    <w:basedOn w:val="Normal"/>
    <w:semiHidden/>
    <w:pPr>
      <w:spacing w:before="120" w:line="360" w:lineRule="auto"/>
      <w:ind w:left="1134" w:right="851"/>
      <w:jc w:val="both"/>
    </w:pPr>
  </w:style>
  <w:style w:type="paragraph" w:customStyle="1" w:styleId="a">
    <w:name w:val="ת"/>
    <w:basedOn w:val="a1"/>
    <w:pPr>
      <w:numPr>
        <w:numId w:val="1"/>
      </w:numPr>
      <w:tabs>
        <w:tab w:val="clear" w:pos="1494"/>
        <w:tab w:val="num" w:pos="1415"/>
      </w:tabs>
      <w:ind w:left="0"/>
    </w:pPr>
  </w:style>
  <w:style w:type="paragraph" w:customStyle="1" w:styleId="a1">
    <w:name w:val="פ"/>
    <w:basedOn w:val="a2"/>
    <w:pPr>
      <w:ind w:right="1134"/>
    </w:pPr>
  </w:style>
  <w:style w:type="paragraph" w:customStyle="1" w:styleId="a2">
    <w:name w:val="נ"/>
    <w:basedOn w:val="Normal"/>
    <w:pPr>
      <w:spacing w:before="120" w:line="360" w:lineRule="auto"/>
      <w:jc w:val="both"/>
    </w:pPr>
    <w:rPr>
      <w:sz w:val="24"/>
    </w:rPr>
  </w:style>
  <w:style w:type="paragraph" w:customStyle="1" w:styleId="1">
    <w:name w:val="ת1"/>
    <w:basedOn w:val="a"/>
    <w:pPr>
      <w:numPr>
        <w:numId w:val="3"/>
      </w:numPr>
      <w:tabs>
        <w:tab w:val="clear" w:pos="1778"/>
        <w:tab w:val="num" w:pos="360"/>
        <w:tab w:val="num" w:pos="1699"/>
      </w:tabs>
      <w:ind w:left="0" w:right="1418" w:hanging="284"/>
    </w:pPr>
  </w:style>
  <w:style w:type="paragraph" w:customStyle="1" w:styleId="2">
    <w:name w:val="ת2"/>
    <w:basedOn w:val="1"/>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pPr>
      <w:bidi w:val="0"/>
      <w:jc w:val="right"/>
    </w:pPr>
  </w:style>
  <w:style w:type="paragraph" w:styleId="Caption">
    <w:name w:val="caption"/>
    <w:basedOn w:val="Normal"/>
    <w:next w:val="Normal"/>
    <w:qFormat/>
    <w:pPr>
      <w:spacing w:line="360" w:lineRule="auto"/>
    </w:pPr>
    <w:rPr>
      <w:rFonts w:cs="Times New Roman"/>
      <w:b/>
      <w:bCs/>
      <w:noProof w:val="0"/>
      <w:sz w:val="24"/>
    </w:rPr>
  </w:style>
  <w:style w:type="paragraph" w:styleId="BodyTextIndent">
    <w:name w:val="Body Text Indent"/>
    <w:basedOn w:val="Normal"/>
    <w:semiHidden/>
    <w:pPr>
      <w:spacing w:line="360" w:lineRule="auto"/>
      <w:ind w:left="1134"/>
    </w:pPr>
  </w:style>
  <w:style w:type="character" w:styleId="PageNumber">
    <w:name w:val="page number"/>
    <w:basedOn w:val="DefaultParagraphFont"/>
    <w:semiHidden/>
  </w:style>
  <w:style w:type="paragraph" w:styleId="BodyTextIndent2">
    <w:name w:val="Body Text Indent 2"/>
    <w:basedOn w:val="Normal"/>
    <w:semiHidden/>
    <w:pPr>
      <w:spacing w:line="360" w:lineRule="auto"/>
      <w:ind w:left="566"/>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lang w:val="x-none" w:eastAsia="x-none"/>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B9016B"/>
    <w:pPr>
      <w:spacing w:after="200" w:line="276" w:lineRule="auto"/>
      <w:ind w:left="720"/>
      <w:contextualSpacing/>
    </w:pPr>
    <w:rPr>
      <w:rFonts w:ascii="Calibri" w:hAnsi="Calibri" w:cs="Arial"/>
      <w:noProof w:val="0"/>
      <w:szCs w:val="22"/>
    </w:rPr>
  </w:style>
  <w:style w:type="table" w:styleId="TableGrid">
    <w:name w:val="Table Grid"/>
    <w:basedOn w:val="TableNormal"/>
    <w:uiPriority w:val="59"/>
    <w:rsid w:val="008F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E2D"/>
    <w:rPr>
      <w:color w:val="808080"/>
    </w:rPr>
  </w:style>
  <w:style w:type="character" w:customStyle="1" w:styleId="HeaderChar">
    <w:name w:val="Header Char"/>
    <w:basedOn w:val="DefaultParagraphFont"/>
    <w:link w:val="Header"/>
    <w:semiHidden/>
    <w:rsid w:val="002B0766"/>
    <w:rPr>
      <w:rFonts w:cs="David"/>
      <w:noProof/>
      <w:sz w:val="22"/>
      <w:szCs w:val="22"/>
      <w:lang w:eastAsia="en-US"/>
    </w:rPr>
  </w:style>
  <w:style w:type="character" w:styleId="Hyperlink">
    <w:name w:val="Hyperlink"/>
    <w:basedOn w:val="DefaultParagraphFont"/>
    <w:uiPriority w:val="99"/>
    <w:unhideWhenUsed/>
    <w:rsid w:val="00E53806"/>
    <w:rPr>
      <w:color w:val="0563C1" w:themeColor="hyperlink"/>
      <w:u w:val="single"/>
    </w:rPr>
  </w:style>
  <w:style w:type="character" w:styleId="UnresolvedMention">
    <w:name w:val="Unresolved Mention"/>
    <w:basedOn w:val="DefaultParagraphFont"/>
    <w:uiPriority w:val="99"/>
    <w:semiHidden/>
    <w:unhideWhenUsed/>
    <w:rsid w:val="00E53806"/>
    <w:rPr>
      <w:color w:val="808080"/>
      <w:shd w:val="clear" w:color="auto" w:fill="E6E6E6"/>
    </w:rPr>
  </w:style>
  <w:style w:type="paragraph" w:customStyle="1" w:styleId="NormalEnglish">
    <w:name w:val="NormalEnglish"/>
    <w:rsid w:val="00890123"/>
    <w:pPr>
      <w:spacing w:line="360" w:lineRule="auto"/>
    </w:pPr>
    <w:rPr>
      <w:rFonts w:cs="David"/>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42485">
      <w:bodyDiv w:val="1"/>
      <w:marLeft w:val="0"/>
      <w:marRight w:val="0"/>
      <w:marTop w:val="0"/>
      <w:marBottom w:val="0"/>
      <w:divBdr>
        <w:top w:val="none" w:sz="0" w:space="0" w:color="auto"/>
        <w:left w:val="none" w:sz="0" w:space="0" w:color="auto"/>
        <w:bottom w:val="none" w:sz="0" w:space="0" w:color="auto"/>
        <w:right w:val="none" w:sz="0" w:space="0" w:color="auto"/>
      </w:divBdr>
    </w:div>
    <w:div w:id="575941531">
      <w:bodyDiv w:val="1"/>
      <w:marLeft w:val="0"/>
      <w:marRight w:val="0"/>
      <w:marTop w:val="0"/>
      <w:marBottom w:val="0"/>
      <w:divBdr>
        <w:top w:val="none" w:sz="0" w:space="0" w:color="auto"/>
        <w:left w:val="none" w:sz="0" w:space="0" w:color="auto"/>
        <w:bottom w:val="none" w:sz="0" w:space="0" w:color="auto"/>
        <w:right w:val="none" w:sz="0" w:space="0" w:color="auto"/>
      </w:divBdr>
    </w:div>
    <w:div w:id="686447545">
      <w:bodyDiv w:val="1"/>
      <w:marLeft w:val="0"/>
      <w:marRight w:val="0"/>
      <w:marTop w:val="0"/>
      <w:marBottom w:val="0"/>
      <w:divBdr>
        <w:top w:val="none" w:sz="0" w:space="0" w:color="auto"/>
        <w:left w:val="none" w:sz="0" w:space="0" w:color="auto"/>
        <w:bottom w:val="none" w:sz="0" w:space="0" w:color="auto"/>
        <w:right w:val="none" w:sz="0" w:space="0" w:color="auto"/>
      </w:divBdr>
    </w:div>
    <w:div w:id="1084061835">
      <w:bodyDiv w:val="1"/>
      <w:marLeft w:val="0"/>
      <w:marRight w:val="0"/>
      <w:marTop w:val="0"/>
      <w:marBottom w:val="0"/>
      <w:divBdr>
        <w:top w:val="none" w:sz="0" w:space="0" w:color="auto"/>
        <w:left w:val="none" w:sz="0" w:space="0" w:color="auto"/>
        <w:bottom w:val="none" w:sz="0" w:space="0" w:color="auto"/>
        <w:right w:val="none" w:sz="0" w:space="0" w:color="auto"/>
      </w:divBdr>
    </w:div>
    <w:div w:id="1208374434">
      <w:bodyDiv w:val="1"/>
      <w:marLeft w:val="0"/>
      <w:marRight w:val="0"/>
      <w:marTop w:val="0"/>
      <w:marBottom w:val="0"/>
      <w:divBdr>
        <w:top w:val="none" w:sz="0" w:space="0" w:color="auto"/>
        <w:left w:val="none" w:sz="0" w:space="0" w:color="auto"/>
        <w:bottom w:val="none" w:sz="0" w:space="0" w:color="auto"/>
        <w:right w:val="none" w:sz="0" w:space="0" w:color="auto"/>
      </w:divBdr>
    </w:div>
    <w:div w:id="1409573765">
      <w:bodyDiv w:val="1"/>
      <w:marLeft w:val="0"/>
      <w:marRight w:val="0"/>
      <w:marTop w:val="0"/>
      <w:marBottom w:val="0"/>
      <w:divBdr>
        <w:top w:val="none" w:sz="0" w:space="0" w:color="auto"/>
        <w:left w:val="none" w:sz="0" w:space="0" w:color="auto"/>
        <w:bottom w:val="none" w:sz="0" w:space="0" w:color="auto"/>
        <w:right w:val="none" w:sz="0" w:space="0" w:color="auto"/>
      </w:divBdr>
    </w:div>
    <w:div w:id="1422144319">
      <w:bodyDiv w:val="1"/>
      <w:marLeft w:val="0"/>
      <w:marRight w:val="0"/>
      <w:marTop w:val="0"/>
      <w:marBottom w:val="0"/>
      <w:divBdr>
        <w:top w:val="none" w:sz="0" w:space="0" w:color="auto"/>
        <w:left w:val="none" w:sz="0" w:space="0" w:color="auto"/>
        <w:bottom w:val="none" w:sz="0" w:space="0" w:color="auto"/>
        <w:right w:val="none" w:sz="0" w:space="0" w:color="auto"/>
      </w:divBdr>
    </w:div>
    <w:div w:id="17027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srac.gov.i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B6C7929CE64DC1946B9B99C74B1212"/>
        <w:category>
          <w:name w:val="General"/>
          <w:gallery w:val="placeholder"/>
        </w:category>
        <w:types>
          <w:type w:val="bbPlcHdr"/>
        </w:types>
        <w:behaviors>
          <w:behavior w:val="content"/>
        </w:behaviors>
        <w:guid w:val="{3A374884-F4BA-4573-84E4-DB7315164A78}"/>
      </w:docPartPr>
      <w:docPartBody>
        <w:p w:rsidR="00680DAE" w:rsidRDefault="00377867" w:rsidP="00377867">
          <w:pPr>
            <w:pStyle w:val="B3B6C7929CE64DC1946B9B99C74B1212"/>
          </w:pPr>
          <w:r w:rsidRPr="00D31816">
            <w:rPr>
              <w:rStyle w:val="PlaceholderText"/>
            </w:rPr>
            <w:t>Click here to enter a date.</w:t>
          </w:r>
        </w:p>
      </w:docPartBody>
    </w:docPart>
    <w:docPart>
      <w:docPartPr>
        <w:name w:val="31172EF229C845BF9603ED3AC44017F9"/>
        <w:category>
          <w:name w:val="General"/>
          <w:gallery w:val="placeholder"/>
        </w:category>
        <w:types>
          <w:type w:val="bbPlcHdr"/>
        </w:types>
        <w:behaviors>
          <w:behavior w:val="content"/>
        </w:behaviors>
        <w:guid w:val="{9419A164-7366-45E4-B13E-522F41A84693}"/>
      </w:docPartPr>
      <w:docPartBody>
        <w:p w:rsidR="00AB5CF5" w:rsidRDefault="00FF5472" w:rsidP="00FF5472">
          <w:pPr>
            <w:pStyle w:val="31172EF229C845BF9603ED3AC44017F9"/>
          </w:pPr>
          <w:r w:rsidRPr="00514E09">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CD290508-1173-400E-84E5-2D8D59101716}"/>
      </w:docPartPr>
      <w:docPartBody>
        <w:p w:rsidR="00AB5CF5" w:rsidRDefault="00FF5472">
          <w:r w:rsidRPr="008A5571">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7B6F582-F785-43B1-8085-3257F79F5693}"/>
      </w:docPartPr>
      <w:docPartBody>
        <w:p w:rsidR="00AB5CF5" w:rsidRDefault="00FF5472">
          <w:r w:rsidRPr="008A55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7"/>
    <w:rsid w:val="00084CE0"/>
    <w:rsid w:val="00137D7F"/>
    <w:rsid w:val="00367252"/>
    <w:rsid w:val="00377867"/>
    <w:rsid w:val="00471CB4"/>
    <w:rsid w:val="0057169F"/>
    <w:rsid w:val="005D2FE7"/>
    <w:rsid w:val="00680DAE"/>
    <w:rsid w:val="007E649B"/>
    <w:rsid w:val="008C60F0"/>
    <w:rsid w:val="00AB5CF5"/>
    <w:rsid w:val="00AD55A0"/>
    <w:rsid w:val="00B9433A"/>
    <w:rsid w:val="00D05A53"/>
    <w:rsid w:val="00F60828"/>
    <w:rsid w:val="00FC4D30"/>
    <w:rsid w:val="00FD6E37"/>
    <w:rsid w:val="00FF5472"/>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472"/>
    <w:rPr>
      <w:color w:val="808080"/>
    </w:rPr>
  </w:style>
  <w:style w:type="paragraph" w:customStyle="1" w:styleId="B3B6C7929CE64DC1946B9B99C74B1212">
    <w:name w:val="B3B6C7929CE64DC1946B9B99C74B1212"/>
    <w:rsid w:val="00377867"/>
    <w:pPr>
      <w:bidi/>
    </w:pPr>
  </w:style>
  <w:style w:type="paragraph" w:customStyle="1" w:styleId="85763F960E14491E82063C39E11AD3F4">
    <w:name w:val="85763F960E14491E82063C39E11AD3F4"/>
    <w:rsid w:val="00084CE0"/>
    <w:pPr>
      <w:bidi/>
    </w:pPr>
  </w:style>
  <w:style w:type="paragraph" w:customStyle="1" w:styleId="634FD078C80D40F9BEBD6218CC4CE91C">
    <w:name w:val="634FD078C80D40F9BEBD6218CC4CE91C"/>
    <w:rsid w:val="00084CE0"/>
    <w:pPr>
      <w:bidi/>
    </w:pPr>
  </w:style>
  <w:style w:type="paragraph" w:customStyle="1" w:styleId="B289E90734374413B57CD10C1C2A9385">
    <w:name w:val="B289E90734374413B57CD10C1C2A9385"/>
    <w:rsid w:val="00471CB4"/>
    <w:pPr>
      <w:bidi/>
    </w:pPr>
    <w:rPr>
      <w:lang w:eastAsia="en-US"/>
    </w:rPr>
  </w:style>
  <w:style w:type="paragraph" w:customStyle="1" w:styleId="224ABB72BB12435B914C19F218558FA3">
    <w:name w:val="224ABB72BB12435B914C19F218558FA3"/>
    <w:rsid w:val="00471CB4"/>
    <w:pPr>
      <w:bidi/>
    </w:pPr>
    <w:rPr>
      <w:lang w:eastAsia="en-US"/>
    </w:rPr>
  </w:style>
  <w:style w:type="paragraph" w:customStyle="1" w:styleId="31172EF229C845BF9603ED3AC44017F9">
    <w:name w:val="31172EF229C845BF9603ED3AC44017F9"/>
    <w:rsid w:val="00FF5472"/>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DA12E-F198-4397-AA33-0D396896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nmrashut.dot</Template>
  <TotalTime>191</TotalTime>
  <Pages>13</Pages>
  <Words>2658</Words>
  <Characters>15151</Characters>
  <Application>Microsoft Office Word</Application>
  <DocSecurity>0</DocSecurity>
  <Lines>126</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cp:lastModifiedBy>Yakir Jaoui</cp:lastModifiedBy>
  <cp:revision>35</cp:revision>
  <cp:lastPrinted>2018-05-14T09:34:00Z</cp:lastPrinted>
  <dcterms:created xsi:type="dcterms:W3CDTF">2018-03-27T08:34:00Z</dcterms:created>
  <dcterms:modified xsi:type="dcterms:W3CDTF">2020-06-04T12:04:00Z</dcterms:modified>
</cp:coreProperties>
</file>