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000" w:firstRow="0" w:lastRow="0" w:firstColumn="0" w:lastColumn="0" w:noHBand="0" w:noVBand="0"/>
      </w:tblPr>
      <w:tblGrid>
        <w:gridCol w:w="1629"/>
        <w:gridCol w:w="8911"/>
      </w:tblGrid>
      <w:tr w:rsidR="00C47DB0" w:rsidTr="00BC0C8E">
        <w:trPr>
          <w:cantSplit/>
          <w:trHeight w:val="1560"/>
          <w:jc w:val="center"/>
        </w:trPr>
        <w:tc>
          <w:tcPr>
            <w:tcW w:w="10540" w:type="dxa"/>
            <w:gridSpan w:val="2"/>
            <w:tcBorders>
              <w:top w:val="nil"/>
              <w:left w:val="nil"/>
              <w:right w:val="nil"/>
            </w:tcBorders>
            <w:shd w:val="clear" w:color="auto" w:fill="FFFFFF"/>
          </w:tcPr>
          <w:p w:rsidR="00341858" w:rsidRDefault="00D36A30" w:rsidP="003A0D3E">
            <w:pPr>
              <w:pStyle w:val="Subtitle"/>
              <w:spacing w:line="240" w:lineRule="auto"/>
              <w:ind w:left="0" w:firstLine="0"/>
              <w:rPr>
                <w:rFonts w:ascii="Arial" w:hAnsi="Arial" w:cs="Arial"/>
                <w:color w:val="FFFFFF"/>
                <w:sz w:val="40"/>
                <w:szCs w:val="40"/>
              </w:rPr>
            </w:pPr>
            <w:r>
              <w:rPr>
                <w:rFonts w:ascii="Arial" w:hAnsi="Arial" w:cs="Arial"/>
                <w:noProof/>
                <w:color w:val="FFFFFF"/>
                <w:sz w:val="20"/>
                <w:szCs w:val="40"/>
                <w:rtl/>
              </w:rPr>
              <w:drawing>
                <wp:anchor distT="0" distB="0" distL="114300" distR="114300" simplePos="0" relativeHeight="251657728" behindDoc="0" locked="0" layoutInCell="1" allowOverlap="1" wp14:anchorId="17A60E5E" wp14:editId="5881F474">
                  <wp:simplePos x="0" y="0"/>
                  <wp:positionH relativeFrom="column">
                    <wp:posOffset>226060</wp:posOffset>
                  </wp:positionH>
                  <wp:positionV relativeFrom="paragraph">
                    <wp:posOffset>152400</wp:posOffset>
                  </wp:positionV>
                  <wp:extent cx="5468620" cy="841375"/>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8620"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7DB0" w:rsidRPr="001E08B8" w:rsidTr="00BC0C8E">
        <w:trPr>
          <w:cantSplit/>
          <w:trHeight w:val="530"/>
          <w:jc w:val="center"/>
        </w:trPr>
        <w:tc>
          <w:tcPr>
            <w:tcW w:w="10540" w:type="dxa"/>
            <w:gridSpan w:val="2"/>
            <w:tcBorders>
              <w:bottom w:val="single" w:sz="4" w:space="0" w:color="auto"/>
            </w:tcBorders>
            <w:shd w:val="clear" w:color="auto" w:fill="00B0F0"/>
          </w:tcPr>
          <w:p w:rsidR="00061B5A" w:rsidRPr="001E08B8" w:rsidRDefault="004C0A97" w:rsidP="00DD1EF5">
            <w:pPr>
              <w:pStyle w:val="Subtitle"/>
              <w:spacing w:before="120" w:after="120" w:line="240" w:lineRule="auto"/>
              <w:ind w:left="0" w:firstLine="0"/>
              <w:jc w:val="center"/>
              <w:rPr>
                <w:rFonts w:asciiTheme="majorBidi" w:hAnsiTheme="majorBidi" w:cstheme="majorBidi"/>
                <w:color w:val="auto"/>
                <w:sz w:val="36"/>
                <w:szCs w:val="36"/>
                <w:rtl/>
              </w:rPr>
            </w:pPr>
            <w:r w:rsidRPr="001E08B8">
              <w:rPr>
                <w:rFonts w:asciiTheme="majorBidi" w:hAnsiTheme="majorBidi" w:cstheme="majorBidi"/>
                <w:color w:val="auto"/>
                <w:sz w:val="36"/>
                <w:szCs w:val="36"/>
                <w:rtl/>
              </w:rPr>
              <w:t>יום עיון</w:t>
            </w:r>
            <w:r w:rsidR="00061B5A" w:rsidRPr="001E08B8">
              <w:rPr>
                <w:rFonts w:asciiTheme="majorBidi" w:hAnsiTheme="majorBidi" w:cstheme="majorBidi"/>
                <w:color w:val="auto"/>
                <w:sz w:val="36"/>
                <w:szCs w:val="36"/>
                <w:rtl/>
              </w:rPr>
              <w:t xml:space="preserve"> בנושא</w:t>
            </w:r>
            <w:r w:rsidRPr="001E08B8">
              <w:rPr>
                <w:rFonts w:asciiTheme="majorBidi" w:hAnsiTheme="majorBidi" w:cstheme="majorBidi"/>
                <w:color w:val="auto"/>
                <w:sz w:val="36"/>
                <w:szCs w:val="36"/>
                <w:rtl/>
              </w:rPr>
              <w:t xml:space="preserve"> :</w:t>
            </w:r>
          </w:p>
          <w:p w:rsidR="005600C4" w:rsidRPr="001E08B8" w:rsidRDefault="00846871" w:rsidP="00717FBD">
            <w:pPr>
              <w:pStyle w:val="Subtitle"/>
              <w:spacing w:before="120" w:after="120" w:line="240" w:lineRule="auto"/>
              <w:ind w:left="0" w:firstLine="0"/>
              <w:jc w:val="center"/>
              <w:rPr>
                <w:rFonts w:asciiTheme="majorBidi" w:hAnsiTheme="majorBidi" w:cstheme="majorBidi"/>
                <w:sz w:val="28"/>
                <w:szCs w:val="28"/>
              </w:rPr>
            </w:pPr>
            <w:r w:rsidRPr="001E08B8">
              <w:rPr>
                <w:rFonts w:asciiTheme="majorBidi" w:hAnsiTheme="majorBidi" w:cstheme="majorBidi"/>
                <w:color w:val="auto"/>
                <w:sz w:val="36"/>
                <w:szCs w:val="36"/>
                <w:u w:val="single"/>
                <w:rtl/>
              </w:rPr>
              <w:t>סקר סיכונים הטמעת דרישות התקן להסמכה מעבדה רפואית</w:t>
            </w:r>
          </w:p>
        </w:tc>
      </w:tr>
      <w:tr w:rsidR="00C47DB0" w:rsidRPr="001E08B8" w:rsidTr="00BC0C8E">
        <w:trPr>
          <w:cantSplit/>
          <w:jc w:val="center"/>
        </w:trPr>
        <w:tc>
          <w:tcPr>
            <w:tcW w:w="10540" w:type="dxa"/>
            <w:gridSpan w:val="2"/>
            <w:tcBorders>
              <w:bottom w:val="single" w:sz="4" w:space="0" w:color="auto"/>
            </w:tcBorders>
            <w:shd w:val="clear" w:color="auto" w:fill="33CCCC"/>
          </w:tcPr>
          <w:p w:rsidR="00061B5A" w:rsidRPr="001E08B8" w:rsidRDefault="00061B5A" w:rsidP="0055569D">
            <w:pPr>
              <w:spacing w:before="80" w:line="276" w:lineRule="auto"/>
              <w:ind w:left="27" w:firstLine="3"/>
              <w:jc w:val="center"/>
              <w:rPr>
                <w:rFonts w:asciiTheme="majorBidi" w:hAnsiTheme="majorBidi" w:cstheme="majorBidi"/>
                <w:b/>
                <w:bCs/>
                <w:sz w:val="28"/>
                <w:szCs w:val="28"/>
              </w:rPr>
            </w:pPr>
            <w:r w:rsidRPr="001E08B8">
              <w:rPr>
                <w:rFonts w:asciiTheme="majorBidi" w:hAnsiTheme="majorBidi" w:cstheme="majorBidi"/>
                <w:b/>
                <w:bCs/>
                <w:sz w:val="28"/>
                <w:szCs w:val="28"/>
                <w:rtl/>
              </w:rPr>
              <w:t xml:space="preserve">מועד </w:t>
            </w:r>
            <w:r w:rsidR="004C0A97" w:rsidRPr="001E08B8">
              <w:rPr>
                <w:rFonts w:asciiTheme="majorBidi" w:hAnsiTheme="majorBidi" w:cstheme="majorBidi"/>
                <w:b/>
                <w:bCs/>
                <w:sz w:val="28"/>
                <w:szCs w:val="28"/>
                <w:rtl/>
              </w:rPr>
              <w:t>יום העיון</w:t>
            </w:r>
            <w:r w:rsidRPr="001E08B8">
              <w:rPr>
                <w:rFonts w:asciiTheme="majorBidi" w:hAnsiTheme="majorBidi" w:cstheme="majorBidi"/>
                <w:b/>
                <w:bCs/>
                <w:sz w:val="28"/>
                <w:szCs w:val="28"/>
                <w:rtl/>
              </w:rPr>
              <w:t>:</w:t>
            </w:r>
            <w:r w:rsidR="0055569D">
              <w:rPr>
                <w:rFonts w:asciiTheme="majorBidi" w:hAnsiTheme="majorBidi" w:cstheme="majorBidi" w:hint="cs"/>
                <w:b/>
                <w:bCs/>
                <w:sz w:val="28"/>
                <w:szCs w:val="28"/>
                <w:rtl/>
              </w:rPr>
              <w:t xml:space="preserve"> 6/5/2015</w:t>
            </w:r>
          </w:p>
        </w:tc>
      </w:tr>
      <w:tr w:rsidR="007364A1" w:rsidRPr="001E08B8" w:rsidTr="00112BEB">
        <w:trPr>
          <w:cantSplit/>
          <w:trHeight w:val="620"/>
          <w:jc w:val="center"/>
        </w:trPr>
        <w:tc>
          <w:tcPr>
            <w:tcW w:w="1629" w:type="dxa"/>
            <w:tcBorders>
              <w:right w:val="single" w:sz="4" w:space="0" w:color="auto"/>
            </w:tcBorders>
            <w:shd w:val="clear" w:color="auto" w:fill="33CCCC"/>
            <w:vAlign w:val="center"/>
          </w:tcPr>
          <w:p w:rsidR="007364A1" w:rsidRPr="001E08B8" w:rsidRDefault="007364A1" w:rsidP="001E08B8">
            <w:pPr>
              <w:pStyle w:val="Title"/>
              <w:bidi/>
              <w:spacing w:before="80" w:beforeAutospacing="0" w:after="0" w:afterAutospacing="0" w:line="276" w:lineRule="auto"/>
              <w:jc w:val="both"/>
              <w:rPr>
                <w:rStyle w:val="Strong"/>
                <w:rFonts w:asciiTheme="majorBidi" w:hAnsiTheme="majorBidi" w:cstheme="majorBidi"/>
                <w:caps/>
                <w:sz w:val="28"/>
                <w:szCs w:val="28"/>
              </w:rPr>
            </w:pPr>
            <w:r w:rsidRPr="001E08B8">
              <w:rPr>
                <w:rStyle w:val="Strong"/>
                <w:rFonts w:asciiTheme="majorBidi" w:hAnsiTheme="majorBidi" w:cstheme="majorBidi"/>
                <w:caps/>
                <w:sz w:val="28"/>
                <w:szCs w:val="28"/>
                <w:rtl/>
              </w:rPr>
              <w:t>מבוא</w:t>
            </w:r>
          </w:p>
        </w:tc>
        <w:tc>
          <w:tcPr>
            <w:tcW w:w="8911" w:type="dxa"/>
            <w:tcBorders>
              <w:top w:val="single" w:sz="4" w:space="0" w:color="auto"/>
              <w:left w:val="single" w:sz="4" w:space="0" w:color="auto"/>
              <w:bottom w:val="single" w:sz="4" w:space="0" w:color="auto"/>
              <w:right w:val="single" w:sz="4" w:space="0" w:color="auto"/>
            </w:tcBorders>
            <w:shd w:val="clear" w:color="auto" w:fill="FFFFFF"/>
          </w:tcPr>
          <w:p w:rsidR="007364A1" w:rsidRPr="001E08B8" w:rsidRDefault="005D4490" w:rsidP="001E08B8">
            <w:pPr>
              <w:pStyle w:val="BodyTextIndent2"/>
              <w:spacing w:before="0" w:line="276" w:lineRule="auto"/>
              <w:ind w:right="155"/>
              <w:jc w:val="both"/>
              <w:rPr>
                <w:rFonts w:asciiTheme="majorBidi" w:hAnsiTheme="majorBidi" w:cstheme="majorBidi"/>
                <w:color w:val="auto"/>
                <w:sz w:val="28"/>
                <w:szCs w:val="28"/>
                <w:rtl/>
              </w:rPr>
            </w:pPr>
            <w:r w:rsidRPr="001E08B8">
              <w:rPr>
                <w:rFonts w:asciiTheme="majorBidi" w:hAnsiTheme="majorBidi" w:cstheme="majorBidi"/>
                <w:color w:val="auto"/>
                <w:sz w:val="28"/>
                <w:szCs w:val="28"/>
                <w:rtl/>
              </w:rPr>
              <w:t xml:space="preserve">תקן </w:t>
            </w:r>
            <w:r w:rsidRPr="001E08B8">
              <w:rPr>
                <w:rFonts w:asciiTheme="majorBidi" w:hAnsiTheme="majorBidi" w:cstheme="majorBidi"/>
                <w:color w:val="auto"/>
                <w:sz w:val="28"/>
                <w:szCs w:val="28"/>
              </w:rPr>
              <w:t>ISO 15189</w:t>
            </w:r>
            <w:r w:rsidRPr="001E08B8">
              <w:rPr>
                <w:rFonts w:asciiTheme="majorBidi" w:hAnsiTheme="majorBidi" w:cstheme="majorBidi"/>
                <w:color w:val="auto"/>
                <w:sz w:val="28"/>
                <w:szCs w:val="28"/>
                <w:rtl/>
              </w:rPr>
              <w:t xml:space="preserve"> להסמכת מעבדות רפואיות דורש שהמעבדה תעריך את השפעת תהליכי העבודה והכשלים הפוטנציאליים של התהליכים במעבדה על תוצאות הבדיקות, ככל שהדבר נוגע לבטיחות המטופלים, תשנה תהליכים כדי להקטין או לסלק את הסיכונים שזוהו ותתעד החלטות שהתקבלו ופעולות שננקטו.</w:t>
            </w:r>
          </w:p>
        </w:tc>
      </w:tr>
      <w:tr w:rsidR="007364A1" w:rsidRPr="001E08B8" w:rsidTr="00112BEB">
        <w:trPr>
          <w:cantSplit/>
          <w:jc w:val="center"/>
        </w:trPr>
        <w:tc>
          <w:tcPr>
            <w:tcW w:w="1629" w:type="dxa"/>
            <w:shd w:val="clear" w:color="auto" w:fill="33CCCC"/>
            <w:vAlign w:val="center"/>
          </w:tcPr>
          <w:p w:rsidR="007364A1" w:rsidRPr="001E08B8" w:rsidRDefault="007364A1" w:rsidP="001E08B8">
            <w:pPr>
              <w:pStyle w:val="Title"/>
              <w:bidi/>
              <w:spacing w:before="80" w:beforeAutospacing="0" w:after="0" w:afterAutospacing="0" w:line="276" w:lineRule="auto"/>
              <w:jc w:val="both"/>
              <w:rPr>
                <w:rStyle w:val="Strong"/>
                <w:rFonts w:asciiTheme="majorBidi" w:hAnsiTheme="majorBidi" w:cstheme="majorBidi"/>
                <w:caps/>
                <w:sz w:val="28"/>
                <w:szCs w:val="28"/>
                <w:rtl/>
              </w:rPr>
            </w:pPr>
            <w:r w:rsidRPr="001E08B8">
              <w:rPr>
                <w:rStyle w:val="Strong"/>
                <w:rFonts w:asciiTheme="majorBidi" w:hAnsiTheme="majorBidi" w:cstheme="majorBidi"/>
                <w:caps/>
                <w:sz w:val="28"/>
                <w:szCs w:val="28"/>
                <w:rtl/>
              </w:rPr>
              <w:t>קהל היעד</w:t>
            </w:r>
          </w:p>
        </w:tc>
        <w:tc>
          <w:tcPr>
            <w:tcW w:w="8911" w:type="dxa"/>
            <w:tcBorders>
              <w:bottom w:val="single" w:sz="4" w:space="0" w:color="auto"/>
            </w:tcBorders>
            <w:shd w:val="clear" w:color="auto" w:fill="FFFFFF"/>
          </w:tcPr>
          <w:p w:rsidR="007364A1" w:rsidRPr="001E08B8" w:rsidRDefault="007303D3" w:rsidP="001E08B8">
            <w:pPr>
              <w:spacing w:line="276" w:lineRule="auto"/>
              <w:ind w:left="28" w:firstLine="6"/>
              <w:jc w:val="both"/>
              <w:rPr>
                <w:rFonts w:asciiTheme="majorBidi" w:hAnsiTheme="majorBidi" w:cstheme="majorBidi"/>
                <w:b/>
                <w:bCs/>
                <w:sz w:val="28"/>
                <w:szCs w:val="28"/>
                <w:rtl/>
                <w:lang w:eastAsia="en-US"/>
              </w:rPr>
            </w:pPr>
            <w:r>
              <w:rPr>
                <w:rFonts w:asciiTheme="majorBidi" w:hAnsiTheme="majorBidi" w:cstheme="majorBidi"/>
                <w:b/>
                <w:bCs/>
                <w:sz w:val="28"/>
                <w:szCs w:val="28"/>
                <w:rtl/>
                <w:lang w:eastAsia="en-US"/>
              </w:rPr>
              <w:t>מנהלי מעבדות ומנהלי איכות</w:t>
            </w:r>
          </w:p>
        </w:tc>
      </w:tr>
      <w:tr w:rsidR="007364A1" w:rsidRPr="001E08B8" w:rsidTr="00112BEB">
        <w:trPr>
          <w:cantSplit/>
          <w:jc w:val="center"/>
        </w:trPr>
        <w:tc>
          <w:tcPr>
            <w:tcW w:w="1629" w:type="dxa"/>
            <w:shd w:val="clear" w:color="auto" w:fill="33CCCC"/>
            <w:vAlign w:val="center"/>
          </w:tcPr>
          <w:p w:rsidR="007364A1" w:rsidRPr="001E08B8" w:rsidRDefault="007364A1" w:rsidP="001E08B8">
            <w:pPr>
              <w:pStyle w:val="Title"/>
              <w:bidi/>
              <w:spacing w:before="80" w:beforeAutospacing="0" w:after="0" w:afterAutospacing="0" w:line="276" w:lineRule="auto"/>
              <w:jc w:val="both"/>
              <w:rPr>
                <w:rStyle w:val="Strong"/>
                <w:rFonts w:asciiTheme="majorBidi" w:hAnsiTheme="majorBidi" w:cstheme="majorBidi"/>
                <w:caps/>
                <w:sz w:val="28"/>
                <w:szCs w:val="28"/>
                <w:rtl/>
              </w:rPr>
            </w:pPr>
            <w:r w:rsidRPr="001E08B8">
              <w:rPr>
                <w:rStyle w:val="Strong"/>
                <w:rFonts w:asciiTheme="majorBidi" w:hAnsiTheme="majorBidi" w:cstheme="majorBidi"/>
                <w:caps/>
                <w:sz w:val="28"/>
                <w:szCs w:val="28"/>
                <w:rtl/>
              </w:rPr>
              <w:t>מטרה</w:t>
            </w:r>
          </w:p>
        </w:tc>
        <w:tc>
          <w:tcPr>
            <w:tcW w:w="8911" w:type="dxa"/>
            <w:tcBorders>
              <w:bottom w:val="single" w:sz="4" w:space="0" w:color="auto"/>
            </w:tcBorders>
            <w:shd w:val="clear" w:color="auto" w:fill="FFFFFF"/>
          </w:tcPr>
          <w:p w:rsidR="007364A1" w:rsidRPr="001E08B8" w:rsidRDefault="005D4490" w:rsidP="001E08B8">
            <w:pPr>
              <w:pStyle w:val="BodyTextIndent"/>
              <w:spacing w:line="276" w:lineRule="auto"/>
              <w:ind w:left="0" w:firstLine="45"/>
              <w:jc w:val="both"/>
              <w:rPr>
                <w:rFonts w:asciiTheme="majorBidi" w:hAnsiTheme="majorBidi" w:cstheme="majorBidi"/>
                <w:b/>
                <w:bCs/>
                <w:sz w:val="28"/>
                <w:szCs w:val="28"/>
                <w:rtl/>
              </w:rPr>
            </w:pPr>
            <w:r w:rsidRPr="001E08B8">
              <w:rPr>
                <w:rFonts w:asciiTheme="majorBidi" w:hAnsiTheme="majorBidi" w:cstheme="majorBidi"/>
                <w:b/>
                <w:bCs/>
                <w:sz w:val="28"/>
                <w:szCs w:val="28"/>
                <w:rtl/>
              </w:rPr>
              <w:t>להקנות כלים להתמודד עם נושא סקר סיכונים במעבדות רפואיות, תוך מתן דוגמאות להתמודדות עם הנושא במעבדות רפואיות.</w:t>
            </w:r>
          </w:p>
        </w:tc>
      </w:tr>
      <w:tr w:rsidR="00C47DB0" w:rsidRPr="001E08B8" w:rsidTr="000310E7">
        <w:trPr>
          <w:cantSplit/>
          <w:trHeight w:val="700"/>
          <w:jc w:val="center"/>
        </w:trPr>
        <w:tc>
          <w:tcPr>
            <w:tcW w:w="1629" w:type="dxa"/>
            <w:shd w:val="clear" w:color="auto" w:fill="33CCCC"/>
            <w:vAlign w:val="center"/>
          </w:tcPr>
          <w:p w:rsidR="00C47DB0" w:rsidRPr="001E08B8" w:rsidRDefault="00C47DB0" w:rsidP="001E08B8">
            <w:pPr>
              <w:pStyle w:val="Title"/>
              <w:bidi/>
              <w:spacing w:before="80" w:beforeAutospacing="0" w:after="0" w:afterAutospacing="0" w:line="276" w:lineRule="auto"/>
              <w:jc w:val="both"/>
              <w:rPr>
                <w:rStyle w:val="Strong"/>
                <w:rFonts w:asciiTheme="majorBidi" w:hAnsiTheme="majorBidi" w:cstheme="majorBidi"/>
                <w:caps/>
                <w:sz w:val="28"/>
                <w:szCs w:val="28"/>
                <w:rtl/>
              </w:rPr>
            </w:pPr>
            <w:r w:rsidRPr="001E08B8">
              <w:rPr>
                <w:rStyle w:val="Strong"/>
                <w:rFonts w:asciiTheme="majorBidi" w:hAnsiTheme="majorBidi" w:cstheme="majorBidi"/>
                <w:caps/>
                <w:sz w:val="28"/>
                <w:szCs w:val="28"/>
                <w:rtl/>
              </w:rPr>
              <w:t>דרישות מקדימות</w:t>
            </w:r>
          </w:p>
        </w:tc>
        <w:tc>
          <w:tcPr>
            <w:tcW w:w="8911" w:type="dxa"/>
            <w:tcBorders>
              <w:bottom w:val="single" w:sz="4" w:space="0" w:color="auto"/>
            </w:tcBorders>
            <w:shd w:val="clear" w:color="auto" w:fill="FFFFFF"/>
            <w:vAlign w:val="center"/>
          </w:tcPr>
          <w:p w:rsidR="00C47DB0" w:rsidRPr="001E08B8" w:rsidRDefault="00846871" w:rsidP="000310E7">
            <w:pPr>
              <w:pStyle w:val="BodyTextIndent"/>
              <w:spacing w:line="276" w:lineRule="auto"/>
              <w:ind w:left="0"/>
              <w:rPr>
                <w:rFonts w:asciiTheme="majorBidi" w:hAnsiTheme="majorBidi" w:cstheme="majorBidi"/>
                <w:b/>
                <w:bCs/>
                <w:sz w:val="28"/>
                <w:szCs w:val="28"/>
                <w:rtl/>
              </w:rPr>
            </w:pPr>
            <w:r w:rsidRPr="001E08B8">
              <w:rPr>
                <w:rFonts w:asciiTheme="majorBidi" w:hAnsiTheme="majorBidi" w:cstheme="majorBidi"/>
                <w:b/>
                <w:bCs/>
                <w:sz w:val="28"/>
                <w:szCs w:val="28"/>
                <w:rtl/>
              </w:rPr>
              <w:t xml:space="preserve">עדיפות להכרת התקן </w:t>
            </w:r>
            <w:r w:rsidRPr="001E08B8">
              <w:rPr>
                <w:rFonts w:asciiTheme="majorBidi" w:hAnsiTheme="majorBidi" w:cstheme="majorBidi"/>
                <w:b/>
                <w:bCs/>
                <w:sz w:val="28"/>
                <w:szCs w:val="28"/>
              </w:rPr>
              <w:t>ISO 15189</w:t>
            </w:r>
            <w:r w:rsidRPr="001E08B8">
              <w:rPr>
                <w:rFonts w:asciiTheme="majorBidi" w:hAnsiTheme="majorBidi" w:cstheme="majorBidi"/>
                <w:b/>
                <w:bCs/>
                <w:sz w:val="28"/>
                <w:szCs w:val="28"/>
                <w:rtl/>
              </w:rPr>
              <w:t xml:space="preserve"> </w:t>
            </w:r>
            <w:r w:rsidR="00F36DEA">
              <w:rPr>
                <w:rFonts w:asciiTheme="majorBidi" w:hAnsiTheme="majorBidi" w:cstheme="majorBidi" w:hint="cs"/>
                <w:b/>
                <w:bCs/>
                <w:sz w:val="28"/>
                <w:szCs w:val="28"/>
                <w:rtl/>
              </w:rPr>
              <w:t xml:space="preserve"> </w:t>
            </w:r>
            <w:r w:rsidRPr="001E08B8">
              <w:rPr>
                <w:rFonts w:asciiTheme="majorBidi" w:hAnsiTheme="majorBidi" w:cstheme="majorBidi"/>
                <w:b/>
                <w:bCs/>
                <w:sz w:val="28"/>
                <w:szCs w:val="28"/>
                <w:rtl/>
              </w:rPr>
              <w:t>להסמכת מעבדות רפואיות.</w:t>
            </w:r>
          </w:p>
        </w:tc>
      </w:tr>
      <w:tr w:rsidR="00CE35EB" w:rsidRPr="001E08B8" w:rsidTr="000310E7">
        <w:trPr>
          <w:cantSplit/>
          <w:jc w:val="center"/>
        </w:trPr>
        <w:tc>
          <w:tcPr>
            <w:tcW w:w="1629" w:type="dxa"/>
            <w:shd w:val="clear" w:color="auto" w:fill="33CCCC"/>
            <w:vAlign w:val="center"/>
          </w:tcPr>
          <w:p w:rsidR="00CE35EB" w:rsidRPr="001E08B8" w:rsidRDefault="00214788" w:rsidP="001E08B8">
            <w:pPr>
              <w:pStyle w:val="Title"/>
              <w:bidi/>
              <w:spacing w:before="80" w:beforeAutospacing="0" w:after="0" w:afterAutospacing="0" w:line="276" w:lineRule="auto"/>
              <w:jc w:val="both"/>
              <w:rPr>
                <w:rStyle w:val="Strong"/>
                <w:rFonts w:asciiTheme="majorBidi" w:hAnsiTheme="majorBidi" w:cstheme="majorBidi"/>
                <w:caps/>
                <w:sz w:val="28"/>
                <w:szCs w:val="28"/>
                <w:rtl/>
              </w:rPr>
            </w:pPr>
            <w:r w:rsidRPr="001E08B8">
              <w:rPr>
                <w:rStyle w:val="Strong"/>
                <w:rFonts w:asciiTheme="majorBidi" w:hAnsiTheme="majorBidi" w:cstheme="majorBidi"/>
                <w:caps/>
                <w:sz w:val="28"/>
                <w:szCs w:val="28"/>
                <w:rtl/>
              </w:rPr>
              <w:t>מרכז אקדמי</w:t>
            </w:r>
            <w:r w:rsidR="00E70ED7" w:rsidRPr="001E08B8">
              <w:rPr>
                <w:rStyle w:val="Strong"/>
                <w:rFonts w:asciiTheme="majorBidi" w:hAnsiTheme="majorBidi" w:cstheme="majorBidi"/>
                <w:caps/>
                <w:sz w:val="28"/>
                <w:szCs w:val="28"/>
                <w:rtl/>
              </w:rPr>
              <w:t xml:space="preserve"> ומרצה</w:t>
            </w:r>
          </w:p>
        </w:tc>
        <w:tc>
          <w:tcPr>
            <w:tcW w:w="8911" w:type="dxa"/>
            <w:shd w:val="clear" w:color="auto" w:fill="FFFFFF"/>
            <w:vAlign w:val="center"/>
          </w:tcPr>
          <w:p w:rsidR="00CE35EB" w:rsidRPr="001E08B8" w:rsidRDefault="00F36DEA" w:rsidP="008121F7">
            <w:pPr>
              <w:pStyle w:val="BodyTextIndent"/>
              <w:spacing w:line="276" w:lineRule="auto"/>
              <w:ind w:left="0"/>
              <w:rPr>
                <w:rFonts w:asciiTheme="majorBidi" w:hAnsiTheme="majorBidi" w:cstheme="majorBidi"/>
                <w:b/>
                <w:bCs/>
                <w:sz w:val="28"/>
                <w:szCs w:val="28"/>
                <w:rtl/>
              </w:rPr>
            </w:pPr>
            <w:r>
              <w:rPr>
                <w:rFonts w:asciiTheme="majorBidi" w:hAnsiTheme="majorBidi" w:cstheme="majorBidi"/>
                <w:b/>
                <w:bCs/>
                <w:sz w:val="28"/>
                <w:szCs w:val="28"/>
                <w:rtl/>
              </w:rPr>
              <w:t>גב' אריקה פינקו</w:t>
            </w:r>
            <w:r w:rsidR="008121F7">
              <w:rPr>
                <w:rFonts w:asciiTheme="majorBidi" w:hAnsiTheme="majorBidi" w:cstheme="majorBidi" w:hint="cs"/>
                <w:b/>
                <w:bCs/>
                <w:sz w:val="28"/>
                <w:szCs w:val="28"/>
                <w:rtl/>
              </w:rPr>
              <w:t>,</w:t>
            </w:r>
            <w:r>
              <w:rPr>
                <w:rFonts w:asciiTheme="majorBidi" w:hAnsiTheme="majorBidi" w:cstheme="majorBidi" w:hint="cs"/>
                <w:b/>
                <w:bCs/>
                <w:sz w:val="28"/>
                <w:szCs w:val="28"/>
                <w:rtl/>
              </w:rPr>
              <w:t xml:space="preserve"> ראש אגף רפואה</w:t>
            </w:r>
          </w:p>
        </w:tc>
      </w:tr>
      <w:tr w:rsidR="00E70ED7" w:rsidRPr="001E08B8" w:rsidTr="00112BEB">
        <w:trPr>
          <w:cantSplit/>
          <w:jc w:val="center"/>
        </w:trPr>
        <w:tc>
          <w:tcPr>
            <w:tcW w:w="1629" w:type="dxa"/>
            <w:shd w:val="clear" w:color="auto" w:fill="33CCCC"/>
            <w:vAlign w:val="center"/>
          </w:tcPr>
          <w:p w:rsidR="00E70ED7" w:rsidRPr="001E08B8" w:rsidRDefault="00E70ED7" w:rsidP="001E08B8">
            <w:pPr>
              <w:pStyle w:val="Title"/>
              <w:bidi/>
              <w:spacing w:before="80" w:beforeAutospacing="0" w:after="0" w:afterAutospacing="0" w:line="276" w:lineRule="auto"/>
              <w:jc w:val="both"/>
              <w:rPr>
                <w:rStyle w:val="Strong"/>
                <w:rFonts w:asciiTheme="majorBidi" w:hAnsiTheme="majorBidi" w:cstheme="majorBidi"/>
                <w:caps/>
                <w:sz w:val="28"/>
                <w:szCs w:val="28"/>
                <w:rtl/>
              </w:rPr>
            </w:pPr>
            <w:r w:rsidRPr="001E08B8">
              <w:rPr>
                <w:rStyle w:val="Strong"/>
                <w:rFonts w:asciiTheme="majorBidi" w:hAnsiTheme="majorBidi" w:cstheme="majorBidi"/>
                <w:caps/>
                <w:sz w:val="28"/>
                <w:szCs w:val="28"/>
                <w:rtl/>
              </w:rPr>
              <w:t>מרצים</w:t>
            </w:r>
          </w:p>
        </w:tc>
        <w:tc>
          <w:tcPr>
            <w:tcW w:w="8911" w:type="dxa"/>
            <w:shd w:val="clear" w:color="auto" w:fill="FFFFFF"/>
          </w:tcPr>
          <w:p w:rsidR="00E70ED7" w:rsidRPr="001E08B8" w:rsidRDefault="00846871" w:rsidP="001E08B8">
            <w:pPr>
              <w:pStyle w:val="BodyTextIndent"/>
              <w:spacing w:line="276" w:lineRule="auto"/>
              <w:ind w:left="0"/>
              <w:jc w:val="both"/>
              <w:rPr>
                <w:rFonts w:asciiTheme="majorBidi" w:hAnsiTheme="majorBidi" w:cstheme="majorBidi"/>
                <w:b/>
                <w:bCs/>
                <w:sz w:val="28"/>
                <w:szCs w:val="28"/>
                <w:rtl/>
              </w:rPr>
            </w:pPr>
            <w:r w:rsidRPr="001E08B8">
              <w:rPr>
                <w:rFonts w:asciiTheme="majorBidi" w:hAnsiTheme="majorBidi" w:cstheme="majorBidi"/>
                <w:b/>
                <w:bCs/>
                <w:sz w:val="28"/>
                <w:szCs w:val="28"/>
                <w:rtl/>
              </w:rPr>
              <w:t>שמות המרצים החיצוניים יפורסמו בהמשך.</w:t>
            </w:r>
          </w:p>
        </w:tc>
      </w:tr>
      <w:tr w:rsidR="00C47DB0" w:rsidRPr="001E08B8" w:rsidTr="00112BEB">
        <w:trPr>
          <w:cantSplit/>
          <w:jc w:val="center"/>
        </w:trPr>
        <w:tc>
          <w:tcPr>
            <w:tcW w:w="1629" w:type="dxa"/>
            <w:shd w:val="clear" w:color="auto" w:fill="33CCCC"/>
            <w:vAlign w:val="center"/>
          </w:tcPr>
          <w:p w:rsidR="00C47DB0" w:rsidRPr="001E08B8" w:rsidRDefault="00C47DB0" w:rsidP="001E08B8">
            <w:pPr>
              <w:pStyle w:val="Title"/>
              <w:bidi/>
              <w:spacing w:before="80" w:beforeAutospacing="0" w:after="0" w:afterAutospacing="0" w:line="276" w:lineRule="auto"/>
              <w:jc w:val="both"/>
              <w:rPr>
                <w:rStyle w:val="Strong"/>
                <w:rFonts w:asciiTheme="majorBidi" w:hAnsiTheme="majorBidi" w:cstheme="majorBidi"/>
                <w:caps/>
                <w:sz w:val="28"/>
                <w:szCs w:val="28"/>
              </w:rPr>
            </w:pPr>
            <w:r w:rsidRPr="001E08B8">
              <w:rPr>
                <w:rStyle w:val="Strong"/>
                <w:rFonts w:asciiTheme="majorBidi" w:hAnsiTheme="majorBidi" w:cstheme="majorBidi"/>
                <w:caps/>
                <w:sz w:val="28"/>
                <w:szCs w:val="28"/>
                <w:rtl/>
              </w:rPr>
              <w:t>מיקום</w:t>
            </w:r>
          </w:p>
        </w:tc>
        <w:tc>
          <w:tcPr>
            <w:tcW w:w="8911" w:type="dxa"/>
            <w:shd w:val="clear" w:color="auto" w:fill="FFFFFF"/>
          </w:tcPr>
          <w:p w:rsidR="00F2696C" w:rsidRPr="001E08B8" w:rsidRDefault="00BC0C8E" w:rsidP="001E08B8">
            <w:pPr>
              <w:pStyle w:val="BodyTextIndent"/>
              <w:spacing w:line="276" w:lineRule="auto"/>
              <w:ind w:left="0"/>
              <w:jc w:val="both"/>
              <w:rPr>
                <w:rFonts w:asciiTheme="majorBidi" w:hAnsiTheme="majorBidi" w:cstheme="majorBidi"/>
                <w:b/>
                <w:bCs/>
                <w:sz w:val="28"/>
                <w:szCs w:val="28"/>
                <w:rtl/>
              </w:rPr>
            </w:pPr>
            <w:r w:rsidRPr="001E08B8">
              <w:rPr>
                <w:rFonts w:asciiTheme="majorBidi" w:hAnsiTheme="majorBidi" w:cstheme="majorBidi"/>
                <w:b/>
                <w:bCs/>
                <w:sz w:val="28"/>
                <w:szCs w:val="28"/>
                <w:rtl/>
              </w:rPr>
              <w:t>משרדי הרשות הלאומית להסמכת מעבדות, רח' כנרת, בנין חאן, קריית שדה התעופה. חני</w:t>
            </w:r>
            <w:r w:rsidR="001315E1" w:rsidRPr="001E08B8">
              <w:rPr>
                <w:rFonts w:asciiTheme="majorBidi" w:hAnsiTheme="majorBidi" w:cstheme="majorBidi"/>
                <w:b/>
                <w:bCs/>
                <w:sz w:val="28"/>
                <w:szCs w:val="28"/>
                <w:rtl/>
              </w:rPr>
              <w:t xml:space="preserve">ון בתשלום </w:t>
            </w:r>
            <w:r w:rsidRPr="001E08B8">
              <w:rPr>
                <w:rFonts w:asciiTheme="majorBidi" w:hAnsiTheme="majorBidi" w:cstheme="majorBidi"/>
                <w:b/>
                <w:bCs/>
                <w:sz w:val="28"/>
                <w:szCs w:val="28"/>
                <w:rtl/>
              </w:rPr>
              <w:t>ברח' הירדן.</w:t>
            </w:r>
            <w:r w:rsidR="004064A6" w:rsidRPr="001E08B8">
              <w:rPr>
                <w:rFonts w:asciiTheme="majorBidi" w:hAnsiTheme="majorBidi" w:cstheme="majorBidi"/>
                <w:b/>
                <w:bCs/>
                <w:sz w:val="28"/>
                <w:szCs w:val="28"/>
                <w:rtl/>
              </w:rPr>
              <w:t xml:space="preserve"> </w:t>
            </w:r>
            <w:r w:rsidR="001315E1" w:rsidRPr="001E08B8">
              <w:rPr>
                <w:rFonts w:asciiTheme="majorBidi" w:hAnsiTheme="majorBidi" w:cstheme="majorBidi"/>
                <w:b/>
                <w:bCs/>
                <w:sz w:val="28"/>
                <w:szCs w:val="28"/>
                <w:rtl/>
              </w:rPr>
              <w:t xml:space="preserve">ראה: </w:t>
            </w:r>
            <w:hyperlink r:id="rId6" w:history="1">
              <w:r w:rsidR="001315E1" w:rsidRPr="001E08B8">
                <w:rPr>
                  <w:rStyle w:val="Hyperlink"/>
                  <w:rFonts w:asciiTheme="majorBidi" w:hAnsiTheme="majorBidi" w:cstheme="majorBidi"/>
                  <w:b/>
                  <w:bCs/>
                  <w:sz w:val="28"/>
                  <w:szCs w:val="28"/>
                  <w:rtl/>
                </w:rPr>
                <w:t>מפת הגעה</w:t>
              </w:r>
            </w:hyperlink>
          </w:p>
        </w:tc>
      </w:tr>
      <w:tr w:rsidR="00C47DB0" w:rsidRPr="001E08B8" w:rsidTr="00112BEB">
        <w:trPr>
          <w:cantSplit/>
          <w:jc w:val="center"/>
        </w:trPr>
        <w:tc>
          <w:tcPr>
            <w:tcW w:w="1629" w:type="dxa"/>
            <w:shd w:val="clear" w:color="auto" w:fill="33CCCC"/>
            <w:vAlign w:val="center"/>
          </w:tcPr>
          <w:p w:rsidR="00C47DB0" w:rsidRPr="001E08B8" w:rsidRDefault="00C47DB0" w:rsidP="001E08B8">
            <w:pPr>
              <w:pStyle w:val="Title"/>
              <w:bidi/>
              <w:spacing w:before="80" w:beforeAutospacing="0" w:after="0" w:afterAutospacing="0" w:line="276" w:lineRule="auto"/>
              <w:jc w:val="both"/>
              <w:rPr>
                <w:rStyle w:val="Strong"/>
                <w:rFonts w:asciiTheme="majorBidi" w:hAnsiTheme="majorBidi" w:cstheme="majorBidi"/>
                <w:caps/>
                <w:sz w:val="28"/>
                <w:szCs w:val="28"/>
                <w:rtl/>
              </w:rPr>
            </w:pPr>
            <w:r w:rsidRPr="001E08B8">
              <w:rPr>
                <w:rStyle w:val="Strong"/>
                <w:rFonts w:asciiTheme="majorBidi" w:hAnsiTheme="majorBidi" w:cstheme="majorBidi"/>
                <w:caps/>
                <w:sz w:val="28"/>
                <w:szCs w:val="28"/>
                <w:rtl/>
              </w:rPr>
              <w:t>הרשמה</w:t>
            </w:r>
          </w:p>
        </w:tc>
        <w:tc>
          <w:tcPr>
            <w:tcW w:w="8911" w:type="dxa"/>
            <w:shd w:val="clear" w:color="auto" w:fill="FFFFFF"/>
          </w:tcPr>
          <w:p w:rsidR="004064A6" w:rsidRPr="001E08B8" w:rsidRDefault="00335889" w:rsidP="001E08B8">
            <w:pPr>
              <w:pStyle w:val="BodyTextIndent"/>
              <w:spacing w:line="276" w:lineRule="auto"/>
              <w:ind w:left="0"/>
              <w:jc w:val="both"/>
              <w:rPr>
                <w:rFonts w:asciiTheme="majorBidi" w:hAnsiTheme="majorBidi" w:cstheme="majorBidi"/>
                <w:b/>
                <w:bCs/>
                <w:sz w:val="28"/>
                <w:szCs w:val="28"/>
                <w:rtl/>
              </w:rPr>
            </w:pPr>
            <w:r w:rsidRPr="001E08B8">
              <w:rPr>
                <w:rFonts w:asciiTheme="majorBidi" w:hAnsiTheme="majorBidi" w:cstheme="majorBidi"/>
                <w:b/>
                <w:bCs/>
                <w:sz w:val="28"/>
                <w:szCs w:val="28"/>
                <w:rtl/>
              </w:rPr>
              <w:t xml:space="preserve">אנא מלא </w:t>
            </w:r>
            <w:hyperlink r:id="rId7" w:history="1">
              <w:r w:rsidR="00C47DB0" w:rsidRPr="00791FA3">
                <w:rPr>
                  <w:rStyle w:val="Hyperlink"/>
                  <w:rFonts w:asciiTheme="majorBidi" w:hAnsiTheme="majorBidi" w:cstheme="majorBidi"/>
                  <w:b/>
                  <w:bCs/>
                  <w:sz w:val="28"/>
                  <w:szCs w:val="28"/>
                  <w:rtl/>
                </w:rPr>
                <w:t>טופס הרשמה</w:t>
              </w:r>
            </w:hyperlink>
            <w:bookmarkStart w:id="0" w:name="_GoBack"/>
            <w:bookmarkEnd w:id="0"/>
            <w:r w:rsidR="00C47DB0" w:rsidRPr="001E08B8">
              <w:rPr>
                <w:rFonts w:asciiTheme="majorBidi" w:hAnsiTheme="majorBidi" w:cstheme="majorBidi"/>
                <w:b/>
                <w:bCs/>
                <w:sz w:val="28"/>
                <w:szCs w:val="28"/>
                <w:rtl/>
              </w:rPr>
              <w:t xml:space="preserve"> </w:t>
            </w:r>
            <w:r w:rsidRPr="001E08B8">
              <w:rPr>
                <w:rFonts w:asciiTheme="majorBidi" w:hAnsiTheme="majorBidi" w:cstheme="majorBidi"/>
                <w:b/>
                <w:bCs/>
                <w:sz w:val="28"/>
                <w:szCs w:val="28"/>
                <w:rtl/>
              </w:rPr>
              <w:t>בעזרת הקישור ו</w:t>
            </w:r>
            <w:r w:rsidR="00C47DB0" w:rsidRPr="001E08B8">
              <w:rPr>
                <w:rFonts w:asciiTheme="majorBidi" w:hAnsiTheme="majorBidi" w:cstheme="majorBidi"/>
                <w:b/>
                <w:bCs/>
                <w:sz w:val="28"/>
                <w:szCs w:val="28"/>
                <w:rtl/>
              </w:rPr>
              <w:t xml:space="preserve">שלח </w:t>
            </w:r>
            <w:r w:rsidRPr="001E08B8">
              <w:rPr>
                <w:rFonts w:asciiTheme="majorBidi" w:hAnsiTheme="majorBidi" w:cstheme="majorBidi"/>
                <w:b/>
                <w:bCs/>
                <w:sz w:val="28"/>
                <w:szCs w:val="28"/>
                <w:rtl/>
              </w:rPr>
              <w:t xml:space="preserve">אותו </w:t>
            </w:r>
            <w:r w:rsidR="00C47DB0" w:rsidRPr="001E08B8">
              <w:rPr>
                <w:rFonts w:asciiTheme="majorBidi" w:hAnsiTheme="majorBidi" w:cstheme="majorBidi"/>
                <w:b/>
                <w:bCs/>
                <w:sz w:val="28"/>
                <w:szCs w:val="28"/>
                <w:rtl/>
              </w:rPr>
              <w:t>לרשות במייל</w:t>
            </w:r>
            <w:r w:rsidR="00BC0C8E" w:rsidRPr="001E08B8">
              <w:rPr>
                <w:rFonts w:asciiTheme="majorBidi" w:hAnsiTheme="majorBidi" w:cstheme="majorBidi"/>
                <w:b/>
                <w:bCs/>
                <w:sz w:val="28"/>
                <w:szCs w:val="28"/>
                <w:rtl/>
              </w:rPr>
              <w:t xml:space="preserve"> </w:t>
            </w:r>
            <w:r w:rsidR="007C0A20" w:rsidRPr="001E08B8">
              <w:rPr>
                <w:rFonts w:asciiTheme="majorBidi" w:hAnsiTheme="majorBidi" w:cstheme="majorBidi"/>
                <w:b/>
                <w:bCs/>
                <w:sz w:val="28"/>
                <w:szCs w:val="28"/>
                <w:rtl/>
              </w:rPr>
              <w:t>אל</w:t>
            </w:r>
            <w:r w:rsidR="00C47DB0" w:rsidRPr="001E08B8">
              <w:rPr>
                <w:rFonts w:asciiTheme="majorBidi" w:hAnsiTheme="majorBidi" w:cstheme="majorBidi"/>
                <w:b/>
                <w:bCs/>
                <w:sz w:val="28"/>
                <w:szCs w:val="28"/>
                <w:rtl/>
              </w:rPr>
              <w:t xml:space="preserve"> </w:t>
            </w:r>
          </w:p>
          <w:p w:rsidR="00C47DB0" w:rsidRPr="001E08B8" w:rsidRDefault="004C0A97" w:rsidP="001E08B8">
            <w:pPr>
              <w:pStyle w:val="BodyTextIndent"/>
              <w:spacing w:line="276" w:lineRule="auto"/>
              <w:ind w:left="0"/>
              <w:jc w:val="both"/>
              <w:rPr>
                <w:rFonts w:asciiTheme="majorBidi" w:hAnsiTheme="majorBidi" w:cstheme="majorBidi"/>
                <w:b/>
                <w:bCs/>
                <w:sz w:val="28"/>
                <w:szCs w:val="28"/>
                <w:rtl/>
              </w:rPr>
            </w:pPr>
            <w:r w:rsidRPr="001E08B8">
              <w:rPr>
                <w:rFonts w:asciiTheme="majorBidi" w:hAnsiTheme="majorBidi" w:cstheme="majorBidi"/>
                <w:b/>
                <w:bCs/>
                <w:sz w:val="28"/>
                <w:szCs w:val="28"/>
                <w:rtl/>
              </w:rPr>
              <w:t>גב'</w:t>
            </w:r>
            <w:r w:rsidR="00ED665A" w:rsidRPr="001E08B8">
              <w:rPr>
                <w:rFonts w:asciiTheme="majorBidi" w:hAnsiTheme="majorBidi" w:cstheme="majorBidi"/>
                <w:b/>
                <w:bCs/>
                <w:sz w:val="28"/>
                <w:szCs w:val="28"/>
                <w:rtl/>
              </w:rPr>
              <w:t xml:space="preserve"> </w:t>
            </w:r>
            <w:hyperlink r:id="rId8" w:history="1">
              <w:r w:rsidR="00EC510E" w:rsidRPr="001E08B8">
                <w:rPr>
                  <w:rStyle w:val="Hyperlink"/>
                  <w:rFonts w:asciiTheme="majorBidi" w:hAnsiTheme="majorBidi" w:cstheme="majorBidi"/>
                  <w:b/>
                  <w:bCs/>
                  <w:sz w:val="28"/>
                  <w:szCs w:val="28"/>
                  <w:rtl/>
                </w:rPr>
                <w:t xml:space="preserve">שירה כהן </w:t>
              </w:r>
            </w:hyperlink>
            <w:r w:rsidR="00EC510E" w:rsidRPr="001E08B8">
              <w:rPr>
                <w:rFonts w:asciiTheme="majorBidi" w:hAnsiTheme="majorBidi" w:cstheme="majorBidi"/>
                <w:b/>
                <w:bCs/>
                <w:sz w:val="28"/>
                <w:szCs w:val="28"/>
                <w:u w:val="single"/>
                <w:rtl/>
              </w:rPr>
              <w:t xml:space="preserve"> </w:t>
            </w:r>
            <w:r w:rsidR="00C47DB0" w:rsidRPr="001E08B8">
              <w:rPr>
                <w:rFonts w:asciiTheme="majorBidi" w:hAnsiTheme="majorBidi" w:cstheme="majorBidi"/>
                <w:b/>
                <w:bCs/>
                <w:sz w:val="28"/>
                <w:szCs w:val="28"/>
                <w:rtl/>
              </w:rPr>
              <w:t xml:space="preserve">או בפקס שמספרו: </w:t>
            </w:r>
            <w:r w:rsidR="00C47DB0" w:rsidRPr="001E08B8">
              <w:rPr>
                <w:rFonts w:asciiTheme="majorBidi" w:hAnsiTheme="majorBidi" w:cstheme="majorBidi"/>
                <w:b/>
                <w:bCs/>
                <w:sz w:val="28"/>
                <w:szCs w:val="28"/>
              </w:rPr>
              <w:t>9702413</w:t>
            </w:r>
            <w:r w:rsidR="00C47DB0" w:rsidRPr="001E08B8">
              <w:rPr>
                <w:rFonts w:asciiTheme="majorBidi" w:hAnsiTheme="majorBidi" w:cstheme="majorBidi"/>
                <w:b/>
                <w:bCs/>
                <w:sz w:val="28"/>
                <w:szCs w:val="28"/>
                <w:rtl/>
              </w:rPr>
              <w:t>–03.</w:t>
            </w:r>
          </w:p>
        </w:tc>
      </w:tr>
    </w:tbl>
    <w:p w:rsidR="009D536A" w:rsidRPr="00DD1EF5" w:rsidRDefault="009D536A" w:rsidP="001E08B8">
      <w:pPr>
        <w:spacing w:line="276" w:lineRule="auto"/>
        <w:jc w:val="both"/>
        <w:rPr>
          <w:rFonts w:asciiTheme="majorBidi" w:hAnsiTheme="majorBidi" w:cstheme="majorBidi"/>
          <w:b/>
          <w:bCs/>
          <w:color w:val="0070C0"/>
          <w:sz w:val="28"/>
          <w:szCs w:val="28"/>
          <w:u w:val="single"/>
          <w:rtl/>
        </w:rPr>
      </w:pPr>
    </w:p>
    <w:sectPr w:rsidR="009D536A" w:rsidRPr="00DD1EF5" w:rsidSect="00571234">
      <w:pgSz w:w="11906" w:h="16838"/>
      <w:pgMar w:top="72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52F"/>
    <w:multiLevelType w:val="hybridMultilevel"/>
    <w:tmpl w:val="9AD42A2C"/>
    <w:lvl w:ilvl="0" w:tplc="040D0001">
      <w:start w:val="1"/>
      <w:numFmt w:val="bullet"/>
      <w:lvlText w:val=""/>
      <w:lvlJc w:val="left"/>
      <w:pPr>
        <w:tabs>
          <w:tab w:val="num" w:pos="1858"/>
        </w:tabs>
        <w:ind w:left="1858" w:right="1858" w:hanging="360"/>
      </w:pPr>
      <w:rPr>
        <w:rFonts w:ascii="Symbol" w:hAnsi="Symbol" w:hint="default"/>
      </w:rPr>
    </w:lvl>
    <w:lvl w:ilvl="1" w:tplc="040D0003" w:tentative="1">
      <w:start w:val="1"/>
      <w:numFmt w:val="bullet"/>
      <w:lvlText w:val="o"/>
      <w:lvlJc w:val="left"/>
      <w:pPr>
        <w:tabs>
          <w:tab w:val="num" w:pos="2578"/>
        </w:tabs>
        <w:ind w:left="2578" w:right="2578" w:hanging="360"/>
      </w:pPr>
      <w:rPr>
        <w:rFonts w:ascii="Courier New" w:hAnsi="Courier New" w:hint="default"/>
      </w:rPr>
    </w:lvl>
    <w:lvl w:ilvl="2" w:tplc="040D0005" w:tentative="1">
      <w:start w:val="1"/>
      <w:numFmt w:val="bullet"/>
      <w:lvlText w:val=""/>
      <w:lvlJc w:val="left"/>
      <w:pPr>
        <w:tabs>
          <w:tab w:val="num" w:pos="3298"/>
        </w:tabs>
        <w:ind w:left="3298" w:right="3298" w:hanging="360"/>
      </w:pPr>
      <w:rPr>
        <w:rFonts w:ascii="Wingdings" w:hAnsi="Wingdings" w:hint="default"/>
      </w:rPr>
    </w:lvl>
    <w:lvl w:ilvl="3" w:tplc="040D0001" w:tentative="1">
      <w:start w:val="1"/>
      <w:numFmt w:val="bullet"/>
      <w:lvlText w:val=""/>
      <w:lvlJc w:val="left"/>
      <w:pPr>
        <w:tabs>
          <w:tab w:val="num" w:pos="4018"/>
        </w:tabs>
        <w:ind w:left="4018" w:right="4018" w:hanging="360"/>
      </w:pPr>
      <w:rPr>
        <w:rFonts w:ascii="Symbol" w:hAnsi="Symbol" w:hint="default"/>
      </w:rPr>
    </w:lvl>
    <w:lvl w:ilvl="4" w:tplc="040D0003" w:tentative="1">
      <w:start w:val="1"/>
      <w:numFmt w:val="bullet"/>
      <w:lvlText w:val="o"/>
      <w:lvlJc w:val="left"/>
      <w:pPr>
        <w:tabs>
          <w:tab w:val="num" w:pos="4738"/>
        </w:tabs>
        <w:ind w:left="4738" w:right="4738" w:hanging="360"/>
      </w:pPr>
      <w:rPr>
        <w:rFonts w:ascii="Courier New" w:hAnsi="Courier New" w:hint="default"/>
      </w:rPr>
    </w:lvl>
    <w:lvl w:ilvl="5" w:tplc="040D0005" w:tentative="1">
      <w:start w:val="1"/>
      <w:numFmt w:val="bullet"/>
      <w:lvlText w:val=""/>
      <w:lvlJc w:val="left"/>
      <w:pPr>
        <w:tabs>
          <w:tab w:val="num" w:pos="5458"/>
        </w:tabs>
        <w:ind w:left="5458" w:right="5458" w:hanging="360"/>
      </w:pPr>
      <w:rPr>
        <w:rFonts w:ascii="Wingdings" w:hAnsi="Wingdings" w:hint="default"/>
      </w:rPr>
    </w:lvl>
    <w:lvl w:ilvl="6" w:tplc="040D0001" w:tentative="1">
      <w:start w:val="1"/>
      <w:numFmt w:val="bullet"/>
      <w:lvlText w:val=""/>
      <w:lvlJc w:val="left"/>
      <w:pPr>
        <w:tabs>
          <w:tab w:val="num" w:pos="6178"/>
        </w:tabs>
        <w:ind w:left="6178" w:right="6178" w:hanging="360"/>
      </w:pPr>
      <w:rPr>
        <w:rFonts w:ascii="Symbol" w:hAnsi="Symbol" w:hint="default"/>
      </w:rPr>
    </w:lvl>
    <w:lvl w:ilvl="7" w:tplc="040D0003" w:tentative="1">
      <w:start w:val="1"/>
      <w:numFmt w:val="bullet"/>
      <w:lvlText w:val="o"/>
      <w:lvlJc w:val="left"/>
      <w:pPr>
        <w:tabs>
          <w:tab w:val="num" w:pos="6898"/>
        </w:tabs>
        <w:ind w:left="6898" w:right="6898" w:hanging="360"/>
      </w:pPr>
      <w:rPr>
        <w:rFonts w:ascii="Courier New" w:hAnsi="Courier New" w:hint="default"/>
      </w:rPr>
    </w:lvl>
    <w:lvl w:ilvl="8" w:tplc="040D0005" w:tentative="1">
      <w:start w:val="1"/>
      <w:numFmt w:val="bullet"/>
      <w:lvlText w:val=""/>
      <w:lvlJc w:val="left"/>
      <w:pPr>
        <w:tabs>
          <w:tab w:val="num" w:pos="7618"/>
        </w:tabs>
        <w:ind w:left="7618" w:right="7618" w:hanging="360"/>
      </w:pPr>
      <w:rPr>
        <w:rFonts w:ascii="Wingdings" w:hAnsi="Wingdings" w:hint="default"/>
      </w:rPr>
    </w:lvl>
  </w:abstractNum>
  <w:abstractNum w:abstractNumId="1">
    <w:nsid w:val="443D10FB"/>
    <w:multiLevelType w:val="hybridMultilevel"/>
    <w:tmpl w:val="13F279C4"/>
    <w:lvl w:ilvl="0" w:tplc="7C262E0E">
      <w:start w:val="2"/>
      <w:numFmt w:val="bullet"/>
      <w:lvlText w:val="-"/>
      <w:lvlJc w:val="left"/>
      <w:pPr>
        <w:tabs>
          <w:tab w:val="num" w:pos="880"/>
        </w:tabs>
        <w:ind w:left="880" w:right="880" w:hanging="360"/>
      </w:pPr>
      <w:rPr>
        <w:rFonts w:ascii="Times New Roman" w:eastAsia="Times New Roman" w:hAnsi="Times New Roman" w:cs="Times New Roman" w:hint="default"/>
      </w:rPr>
    </w:lvl>
    <w:lvl w:ilvl="1" w:tplc="040D0003" w:tentative="1">
      <w:start w:val="1"/>
      <w:numFmt w:val="bullet"/>
      <w:lvlText w:val="o"/>
      <w:lvlJc w:val="left"/>
      <w:pPr>
        <w:tabs>
          <w:tab w:val="num" w:pos="1600"/>
        </w:tabs>
        <w:ind w:left="1600" w:right="1600" w:hanging="360"/>
      </w:pPr>
      <w:rPr>
        <w:rFonts w:ascii="Courier New" w:hAnsi="Courier New" w:hint="default"/>
      </w:rPr>
    </w:lvl>
    <w:lvl w:ilvl="2" w:tplc="040D0005" w:tentative="1">
      <w:start w:val="1"/>
      <w:numFmt w:val="bullet"/>
      <w:lvlText w:val=""/>
      <w:lvlJc w:val="left"/>
      <w:pPr>
        <w:tabs>
          <w:tab w:val="num" w:pos="2320"/>
        </w:tabs>
        <w:ind w:left="2320" w:right="2320" w:hanging="360"/>
      </w:pPr>
      <w:rPr>
        <w:rFonts w:ascii="Wingdings" w:hAnsi="Wingdings" w:hint="default"/>
      </w:rPr>
    </w:lvl>
    <w:lvl w:ilvl="3" w:tplc="040D0001" w:tentative="1">
      <w:start w:val="1"/>
      <w:numFmt w:val="bullet"/>
      <w:lvlText w:val=""/>
      <w:lvlJc w:val="left"/>
      <w:pPr>
        <w:tabs>
          <w:tab w:val="num" w:pos="3040"/>
        </w:tabs>
        <w:ind w:left="3040" w:right="3040" w:hanging="360"/>
      </w:pPr>
      <w:rPr>
        <w:rFonts w:ascii="Symbol" w:hAnsi="Symbol" w:hint="default"/>
      </w:rPr>
    </w:lvl>
    <w:lvl w:ilvl="4" w:tplc="040D0003" w:tentative="1">
      <w:start w:val="1"/>
      <w:numFmt w:val="bullet"/>
      <w:lvlText w:val="o"/>
      <w:lvlJc w:val="left"/>
      <w:pPr>
        <w:tabs>
          <w:tab w:val="num" w:pos="3760"/>
        </w:tabs>
        <w:ind w:left="3760" w:right="3760" w:hanging="360"/>
      </w:pPr>
      <w:rPr>
        <w:rFonts w:ascii="Courier New" w:hAnsi="Courier New" w:hint="default"/>
      </w:rPr>
    </w:lvl>
    <w:lvl w:ilvl="5" w:tplc="040D0005" w:tentative="1">
      <w:start w:val="1"/>
      <w:numFmt w:val="bullet"/>
      <w:lvlText w:val=""/>
      <w:lvlJc w:val="left"/>
      <w:pPr>
        <w:tabs>
          <w:tab w:val="num" w:pos="4480"/>
        </w:tabs>
        <w:ind w:left="4480" w:right="4480" w:hanging="360"/>
      </w:pPr>
      <w:rPr>
        <w:rFonts w:ascii="Wingdings" w:hAnsi="Wingdings" w:hint="default"/>
      </w:rPr>
    </w:lvl>
    <w:lvl w:ilvl="6" w:tplc="040D0001" w:tentative="1">
      <w:start w:val="1"/>
      <w:numFmt w:val="bullet"/>
      <w:lvlText w:val=""/>
      <w:lvlJc w:val="left"/>
      <w:pPr>
        <w:tabs>
          <w:tab w:val="num" w:pos="5200"/>
        </w:tabs>
        <w:ind w:left="5200" w:right="5200" w:hanging="360"/>
      </w:pPr>
      <w:rPr>
        <w:rFonts w:ascii="Symbol" w:hAnsi="Symbol" w:hint="default"/>
      </w:rPr>
    </w:lvl>
    <w:lvl w:ilvl="7" w:tplc="040D0003" w:tentative="1">
      <w:start w:val="1"/>
      <w:numFmt w:val="bullet"/>
      <w:lvlText w:val="o"/>
      <w:lvlJc w:val="left"/>
      <w:pPr>
        <w:tabs>
          <w:tab w:val="num" w:pos="5920"/>
        </w:tabs>
        <w:ind w:left="5920" w:right="5920" w:hanging="360"/>
      </w:pPr>
      <w:rPr>
        <w:rFonts w:ascii="Courier New" w:hAnsi="Courier New" w:hint="default"/>
      </w:rPr>
    </w:lvl>
    <w:lvl w:ilvl="8" w:tplc="040D0005" w:tentative="1">
      <w:start w:val="1"/>
      <w:numFmt w:val="bullet"/>
      <w:lvlText w:val=""/>
      <w:lvlJc w:val="left"/>
      <w:pPr>
        <w:tabs>
          <w:tab w:val="num" w:pos="6640"/>
        </w:tabs>
        <w:ind w:left="6640" w:right="6640" w:hanging="360"/>
      </w:pPr>
      <w:rPr>
        <w:rFonts w:ascii="Wingdings" w:hAnsi="Wingdings" w:hint="default"/>
      </w:rPr>
    </w:lvl>
  </w:abstractNum>
  <w:abstractNum w:abstractNumId="2">
    <w:nsid w:val="6FA02B2C"/>
    <w:multiLevelType w:val="hybridMultilevel"/>
    <w:tmpl w:val="9886E3A4"/>
    <w:lvl w:ilvl="0" w:tplc="716EF8BA">
      <w:start w:val="2"/>
      <w:numFmt w:val="bullet"/>
      <w:lvlText w:val="-"/>
      <w:lvlJc w:val="left"/>
      <w:pPr>
        <w:tabs>
          <w:tab w:val="num" w:pos="388"/>
        </w:tabs>
        <w:ind w:left="388" w:right="388" w:hanging="360"/>
      </w:pPr>
      <w:rPr>
        <w:rFonts w:ascii="Arial" w:eastAsia="Times New Roman" w:hAnsi="Arial" w:cs="David" w:hint="default"/>
      </w:rPr>
    </w:lvl>
    <w:lvl w:ilvl="1" w:tplc="040D0003" w:tentative="1">
      <w:start w:val="1"/>
      <w:numFmt w:val="bullet"/>
      <w:lvlText w:val="o"/>
      <w:lvlJc w:val="left"/>
      <w:pPr>
        <w:tabs>
          <w:tab w:val="num" w:pos="1108"/>
        </w:tabs>
        <w:ind w:left="1108" w:right="1108" w:hanging="360"/>
      </w:pPr>
      <w:rPr>
        <w:rFonts w:ascii="Courier New" w:hAnsi="Courier New" w:hint="default"/>
      </w:rPr>
    </w:lvl>
    <w:lvl w:ilvl="2" w:tplc="040D0005" w:tentative="1">
      <w:start w:val="1"/>
      <w:numFmt w:val="bullet"/>
      <w:lvlText w:val=""/>
      <w:lvlJc w:val="left"/>
      <w:pPr>
        <w:tabs>
          <w:tab w:val="num" w:pos="1828"/>
        </w:tabs>
        <w:ind w:left="1828" w:right="1828" w:hanging="360"/>
      </w:pPr>
      <w:rPr>
        <w:rFonts w:ascii="Wingdings" w:hAnsi="Wingdings" w:hint="default"/>
      </w:rPr>
    </w:lvl>
    <w:lvl w:ilvl="3" w:tplc="040D0001" w:tentative="1">
      <w:start w:val="1"/>
      <w:numFmt w:val="bullet"/>
      <w:lvlText w:val=""/>
      <w:lvlJc w:val="left"/>
      <w:pPr>
        <w:tabs>
          <w:tab w:val="num" w:pos="2548"/>
        </w:tabs>
        <w:ind w:left="2548" w:right="2548" w:hanging="360"/>
      </w:pPr>
      <w:rPr>
        <w:rFonts w:ascii="Symbol" w:hAnsi="Symbol" w:hint="default"/>
      </w:rPr>
    </w:lvl>
    <w:lvl w:ilvl="4" w:tplc="040D0003" w:tentative="1">
      <w:start w:val="1"/>
      <w:numFmt w:val="bullet"/>
      <w:lvlText w:val="o"/>
      <w:lvlJc w:val="left"/>
      <w:pPr>
        <w:tabs>
          <w:tab w:val="num" w:pos="3268"/>
        </w:tabs>
        <w:ind w:left="3268" w:right="3268" w:hanging="360"/>
      </w:pPr>
      <w:rPr>
        <w:rFonts w:ascii="Courier New" w:hAnsi="Courier New" w:hint="default"/>
      </w:rPr>
    </w:lvl>
    <w:lvl w:ilvl="5" w:tplc="040D0005" w:tentative="1">
      <w:start w:val="1"/>
      <w:numFmt w:val="bullet"/>
      <w:lvlText w:val=""/>
      <w:lvlJc w:val="left"/>
      <w:pPr>
        <w:tabs>
          <w:tab w:val="num" w:pos="3988"/>
        </w:tabs>
        <w:ind w:left="3988" w:right="3988" w:hanging="360"/>
      </w:pPr>
      <w:rPr>
        <w:rFonts w:ascii="Wingdings" w:hAnsi="Wingdings" w:hint="default"/>
      </w:rPr>
    </w:lvl>
    <w:lvl w:ilvl="6" w:tplc="040D0001" w:tentative="1">
      <w:start w:val="1"/>
      <w:numFmt w:val="bullet"/>
      <w:lvlText w:val=""/>
      <w:lvlJc w:val="left"/>
      <w:pPr>
        <w:tabs>
          <w:tab w:val="num" w:pos="4708"/>
        </w:tabs>
        <w:ind w:left="4708" w:right="4708" w:hanging="360"/>
      </w:pPr>
      <w:rPr>
        <w:rFonts w:ascii="Symbol" w:hAnsi="Symbol" w:hint="default"/>
      </w:rPr>
    </w:lvl>
    <w:lvl w:ilvl="7" w:tplc="040D0003" w:tentative="1">
      <w:start w:val="1"/>
      <w:numFmt w:val="bullet"/>
      <w:lvlText w:val="o"/>
      <w:lvlJc w:val="left"/>
      <w:pPr>
        <w:tabs>
          <w:tab w:val="num" w:pos="5428"/>
        </w:tabs>
        <w:ind w:left="5428" w:right="5428" w:hanging="360"/>
      </w:pPr>
      <w:rPr>
        <w:rFonts w:ascii="Courier New" w:hAnsi="Courier New" w:hint="default"/>
      </w:rPr>
    </w:lvl>
    <w:lvl w:ilvl="8" w:tplc="040D0005" w:tentative="1">
      <w:start w:val="1"/>
      <w:numFmt w:val="bullet"/>
      <w:lvlText w:val=""/>
      <w:lvlJc w:val="left"/>
      <w:pPr>
        <w:tabs>
          <w:tab w:val="num" w:pos="6148"/>
        </w:tabs>
        <w:ind w:left="6148" w:right="6148" w:hanging="360"/>
      </w:pPr>
      <w:rPr>
        <w:rFonts w:ascii="Wingdings" w:hAnsi="Wingdings" w:hint="default"/>
      </w:rPr>
    </w:lvl>
  </w:abstractNum>
  <w:abstractNum w:abstractNumId="3">
    <w:nsid w:val="713A0225"/>
    <w:multiLevelType w:val="hybridMultilevel"/>
    <w:tmpl w:val="E8B29968"/>
    <w:lvl w:ilvl="0" w:tplc="040D0001">
      <w:start w:val="1"/>
      <w:numFmt w:val="bullet"/>
      <w:lvlText w:val=""/>
      <w:lvlJc w:val="left"/>
      <w:pPr>
        <w:tabs>
          <w:tab w:val="num" w:pos="880"/>
        </w:tabs>
        <w:ind w:left="880" w:right="880" w:hanging="360"/>
      </w:pPr>
      <w:rPr>
        <w:rFonts w:ascii="Symbol" w:hAnsi="Symbol" w:hint="default"/>
      </w:rPr>
    </w:lvl>
    <w:lvl w:ilvl="1" w:tplc="040D0003" w:tentative="1">
      <w:start w:val="1"/>
      <w:numFmt w:val="bullet"/>
      <w:lvlText w:val="o"/>
      <w:lvlJc w:val="left"/>
      <w:pPr>
        <w:tabs>
          <w:tab w:val="num" w:pos="1600"/>
        </w:tabs>
        <w:ind w:left="1600" w:right="1600" w:hanging="360"/>
      </w:pPr>
      <w:rPr>
        <w:rFonts w:ascii="Courier New" w:hAnsi="Courier New" w:hint="default"/>
      </w:rPr>
    </w:lvl>
    <w:lvl w:ilvl="2" w:tplc="040D0005" w:tentative="1">
      <w:start w:val="1"/>
      <w:numFmt w:val="bullet"/>
      <w:lvlText w:val=""/>
      <w:lvlJc w:val="left"/>
      <w:pPr>
        <w:tabs>
          <w:tab w:val="num" w:pos="2320"/>
        </w:tabs>
        <w:ind w:left="2320" w:right="2320" w:hanging="360"/>
      </w:pPr>
      <w:rPr>
        <w:rFonts w:ascii="Wingdings" w:hAnsi="Wingdings" w:hint="default"/>
      </w:rPr>
    </w:lvl>
    <w:lvl w:ilvl="3" w:tplc="040D0001" w:tentative="1">
      <w:start w:val="1"/>
      <w:numFmt w:val="bullet"/>
      <w:lvlText w:val=""/>
      <w:lvlJc w:val="left"/>
      <w:pPr>
        <w:tabs>
          <w:tab w:val="num" w:pos="3040"/>
        </w:tabs>
        <w:ind w:left="3040" w:right="3040" w:hanging="360"/>
      </w:pPr>
      <w:rPr>
        <w:rFonts w:ascii="Symbol" w:hAnsi="Symbol" w:hint="default"/>
      </w:rPr>
    </w:lvl>
    <w:lvl w:ilvl="4" w:tplc="040D0003" w:tentative="1">
      <w:start w:val="1"/>
      <w:numFmt w:val="bullet"/>
      <w:lvlText w:val="o"/>
      <w:lvlJc w:val="left"/>
      <w:pPr>
        <w:tabs>
          <w:tab w:val="num" w:pos="3760"/>
        </w:tabs>
        <w:ind w:left="3760" w:right="3760" w:hanging="360"/>
      </w:pPr>
      <w:rPr>
        <w:rFonts w:ascii="Courier New" w:hAnsi="Courier New" w:hint="default"/>
      </w:rPr>
    </w:lvl>
    <w:lvl w:ilvl="5" w:tplc="040D0005" w:tentative="1">
      <w:start w:val="1"/>
      <w:numFmt w:val="bullet"/>
      <w:lvlText w:val=""/>
      <w:lvlJc w:val="left"/>
      <w:pPr>
        <w:tabs>
          <w:tab w:val="num" w:pos="4480"/>
        </w:tabs>
        <w:ind w:left="4480" w:right="4480" w:hanging="360"/>
      </w:pPr>
      <w:rPr>
        <w:rFonts w:ascii="Wingdings" w:hAnsi="Wingdings" w:hint="default"/>
      </w:rPr>
    </w:lvl>
    <w:lvl w:ilvl="6" w:tplc="040D0001" w:tentative="1">
      <w:start w:val="1"/>
      <w:numFmt w:val="bullet"/>
      <w:lvlText w:val=""/>
      <w:lvlJc w:val="left"/>
      <w:pPr>
        <w:tabs>
          <w:tab w:val="num" w:pos="5200"/>
        </w:tabs>
        <w:ind w:left="5200" w:right="5200" w:hanging="360"/>
      </w:pPr>
      <w:rPr>
        <w:rFonts w:ascii="Symbol" w:hAnsi="Symbol" w:hint="default"/>
      </w:rPr>
    </w:lvl>
    <w:lvl w:ilvl="7" w:tplc="040D0003" w:tentative="1">
      <w:start w:val="1"/>
      <w:numFmt w:val="bullet"/>
      <w:lvlText w:val="o"/>
      <w:lvlJc w:val="left"/>
      <w:pPr>
        <w:tabs>
          <w:tab w:val="num" w:pos="5920"/>
        </w:tabs>
        <w:ind w:left="5920" w:right="5920" w:hanging="360"/>
      </w:pPr>
      <w:rPr>
        <w:rFonts w:ascii="Courier New" w:hAnsi="Courier New" w:hint="default"/>
      </w:rPr>
    </w:lvl>
    <w:lvl w:ilvl="8" w:tplc="040D0005" w:tentative="1">
      <w:start w:val="1"/>
      <w:numFmt w:val="bullet"/>
      <w:lvlText w:val=""/>
      <w:lvlJc w:val="left"/>
      <w:pPr>
        <w:tabs>
          <w:tab w:val="num" w:pos="6640"/>
        </w:tabs>
        <w:ind w:left="6640" w:right="6640" w:hanging="360"/>
      </w:pPr>
      <w:rPr>
        <w:rFonts w:ascii="Wingdings" w:hAnsi="Wingdings" w:hint="default"/>
      </w:rPr>
    </w:lvl>
  </w:abstractNum>
  <w:abstractNum w:abstractNumId="4">
    <w:nsid w:val="726D7D65"/>
    <w:multiLevelType w:val="hybridMultilevel"/>
    <w:tmpl w:val="A9F2265E"/>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90"/>
    <w:rsid w:val="00016ADC"/>
    <w:rsid w:val="000310E7"/>
    <w:rsid w:val="00061B5A"/>
    <w:rsid w:val="00063ABC"/>
    <w:rsid w:val="00063B60"/>
    <w:rsid w:val="000C0386"/>
    <w:rsid w:val="000C39BF"/>
    <w:rsid w:val="000D6C60"/>
    <w:rsid w:val="000D7A2E"/>
    <w:rsid w:val="00103AD3"/>
    <w:rsid w:val="00112BEB"/>
    <w:rsid w:val="00121A04"/>
    <w:rsid w:val="00122773"/>
    <w:rsid w:val="001279CA"/>
    <w:rsid w:val="001315E1"/>
    <w:rsid w:val="00156D2E"/>
    <w:rsid w:val="001579DD"/>
    <w:rsid w:val="001C12D8"/>
    <w:rsid w:val="001C3906"/>
    <w:rsid w:val="001C5FD5"/>
    <w:rsid w:val="001E08B8"/>
    <w:rsid w:val="001E74B6"/>
    <w:rsid w:val="00214788"/>
    <w:rsid w:val="00265963"/>
    <w:rsid w:val="002813FE"/>
    <w:rsid w:val="00282E6D"/>
    <w:rsid w:val="00284D2A"/>
    <w:rsid w:val="002B4AAE"/>
    <w:rsid w:val="002B6E97"/>
    <w:rsid w:val="002C69F9"/>
    <w:rsid w:val="002D177D"/>
    <w:rsid w:val="00335889"/>
    <w:rsid w:val="00341858"/>
    <w:rsid w:val="003432EC"/>
    <w:rsid w:val="003A0D3E"/>
    <w:rsid w:val="003D6104"/>
    <w:rsid w:val="004064A6"/>
    <w:rsid w:val="004B2898"/>
    <w:rsid w:val="004C0A97"/>
    <w:rsid w:val="004F388B"/>
    <w:rsid w:val="004F6A6B"/>
    <w:rsid w:val="0051528D"/>
    <w:rsid w:val="00525BE7"/>
    <w:rsid w:val="00540C32"/>
    <w:rsid w:val="0054292F"/>
    <w:rsid w:val="0055569D"/>
    <w:rsid w:val="005600C4"/>
    <w:rsid w:val="00571234"/>
    <w:rsid w:val="005B2BE8"/>
    <w:rsid w:val="005D4490"/>
    <w:rsid w:val="00615BCA"/>
    <w:rsid w:val="00652ACF"/>
    <w:rsid w:val="0065328C"/>
    <w:rsid w:val="00682738"/>
    <w:rsid w:val="00693D2D"/>
    <w:rsid w:val="006A2BE2"/>
    <w:rsid w:val="006A78B3"/>
    <w:rsid w:val="006E3442"/>
    <w:rsid w:val="00717FBD"/>
    <w:rsid w:val="007216E4"/>
    <w:rsid w:val="00721A79"/>
    <w:rsid w:val="007303D3"/>
    <w:rsid w:val="007364A1"/>
    <w:rsid w:val="00772DAF"/>
    <w:rsid w:val="00791FA3"/>
    <w:rsid w:val="007B7B89"/>
    <w:rsid w:val="007C0A20"/>
    <w:rsid w:val="007E4C87"/>
    <w:rsid w:val="007F6A49"/>
    <w:rsid w:val="0080059E"/>
    <w:rsid w:val="008074AE"/>
    <w:rsid w:val="008121F7"/>
    <w:rsid w:val="00846871"/>
    <w:rsid w:val="00851ACC"/>
    <w:rsid w:val="00896AEC"/>
    <w:rsid w:val="008D1FC4"/>
    <w:rsid w:val="008D79B6"/>
    <w:rsid w:val="008E5939"/>
    <w:rsid w:val="008E766A"/>
    <w:rsid w:val="00904DD9"/>
    <w:rsid w:val="0090508C"/>
    <w:rsid w:val="00943122"/>
    <w:rsid w:val="0095202F"/>
    <w:rsid w:val="00982C9D"/>
    <w:rsid w:val="009D2726"/>
    <w:rsid w:val="009D536A"/>
    <w:rsid w:val="00A01E11"/>
    <w:rsid w:val="00A92753"/>
    <w:rsid w:val="00AB346A"/>
    <w:rsid w:val="00AC0895"/>
    <w:rsid w:val="00AD1972"/>
    <w:rsid w:val="00B2701F"/>
    <w:rsid w:val="00B66142"/>
    <w:rsid w:val="00B929BC"/>
    <w:rsid w:val="00BC0C8E"/>
    <w:rsid w:val="00BE265C"/>
    <w:rsid w:val="00C24433"/>
    <w:rsid w:val="00C47DB0"/>
    <w:rsid w:val="00C51687"/>
    <w:rsid w:val="00C647F4"/>
    <w:rsid w:val="00C70D43"/>
    <w:rsid w:val="00C851B5"/>
    <w:rsid w:val="00CB14C3"/>
    <w:rsid w:val="00CE35EB"/>
    <w:rsid w:val="00CE7C16"/>
    <w:rsid w:val="00CF28C7"/>
    <w:rsid w:val="00CF4FD4"/>
    <w:rsid w:val="00D251D4"/>
    <w:rsid w:val="00D36A30"/>
    <w:rsid w:val="00D51E01"/>
    <w:rsid w:val="00D80D93"/>
    <w:rsid w:val="00DD1EF5"/>
    <w:rsid w:val="00DF1F4A"/>
    <w:rsid w:val="00E100B6"/>
    <w:rsid w:val="00E204EB"/>
    <w:rsid w:val="00E70ED7"/>
    <w:rsid w:val="00E80897"/>
    <w:rsid w:val="00EC510E"/>
    <w:rsid w:val="00ED665A"/>
    <w:rsid w:val="00EF49BA"/>
    <w:rsid w:val="00F1354A"/>
    <w:rsid w:val="00F2696C"/>
    <w:rsid w:val="00F36DEA"/>
    <w:rsid w:val="00F60F4A"/>
    <w:rsid w:val="00F64967"/>
    <w:rsid w:val="00FC362B"/>
    <w:rsid w:val="00FC366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ba7ff,#b7b7ff"/>
    </o:shapedefaults>
    <o:shapelayout v:ext="edit">
      <o:idmap v:ext="edit" data="1"/>
    </o:shapelayout>
  </w:shapeDefaults>
  <w:decimalSymbol w:val="."/>
  <w:listSeparator w:val=","/>
  <w15:docId w15:val="{3CFDE769-C96E-47F0-BB3F-5ED0EED1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spacing w:before="100" w:beforeAutospacing="1" w:after="100" w:afterAutospacing="1"/>
    </w:pPr>
  </w:style>
  <w:style w:type="character" w:styleId="Strong">
    <w:name w:val="Strong"/>
    <w:qFormat/>
    <w:rPr>
      <w:b/>
      <w:bCs/>
    </w:rPr>
  </w:style>
  <w:style w:type="paragraph" w:styleId="BodyText">
    <w:name w:val="Body Text"/>
    <w:basedOn w:val="Normal"/>
    <w:semiHidden/>
    <w:pPr>
      <w:bidi w:val="0"/>
      <w:spacing w:before="100" w:beforeAutospacing="1" w:after="100" w:afterAutospacing="1"/>
    </w:pPr>
  </w:style>
  <w:style w:type="character" w:styleId="Hyperlink">
    <w:name w:val="Hyperlink"/>
    <w:semiHidden/>
    <w:rPr>
      <w:color w:val="0000FF"/>
      <w:u w:val="single"/>
    </w:rPr>
  </w:style>
  <w:style w:type="paragraph" w:styleId="Subtitle">
    <w:name w:val="Subtitle"/>
    <w:basedOn w:val="Normal"/>
    <w:qFormat/>
    <w:pPr>
      <w:spacing w:line="360" w:lineRule="auto"/>
      <w:ind w:left="27" w:firstLine="3"/>
    </w:pPr>
    <w:rPr>
      <w:rFonts w:cs="David"/>
      <w:b/>
      <w:bCs/>
      <w:color w:val="0000FF"/>
      <w:lang w:eastAsia="en-US"/>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left="1080"/>
    </w:pPr>
    <w:rPr>
      <w:rFonts w:ascii="Arial" w:hAnsi="Arial" w:cs="David"/>
      <w:sz w:val="22"/>
      <w:lang w:eastAsia="en-US"/>
    </w:rPr>
  </w:style>
  <w:style w:type="paragraph" w:styleId="BodyTextIndent2">
    <w:name w:val="Body Text Indent 2"/>
    <w:basedOn w:val="Normal"/>
    <w:semiHidden/>
    <w:pPr>
      <w:spacing w:before="80" w:line="360" w:lineRule="auto"/>
      <w:ind w:left="28" w:firstLine="6"/>
    </w:pPr>
    <w:rPr>
      <w:rFonts w:ascii="Arial" w:hAnsi="Arial" w:cs="Arial"/>
      <w:b/>
      <w:bCs/>
      <w:color w:val="333399"/>
      <w:lang w:eastAsia="en-US"/>
    </w:rPr>
  </w:style>
  <w:style w:type="character" w:customStyle="1" w:styleId="hps">
    <w:name w:val="hps"/>
    <w:basedOn w:val="DefaultParagraphFont"/>
    <w:rsid w:val="00D80D93"/>
  </w:style>
  <w:style w:type="character" w:customStyle="1" w:styleId="atn">
    <w:name w:val="atn"/>
    <w:basedOn w:val="DefaultParagraphFont"/>
    <w:rsid w:val="00D80D93"/>
  </w:style>
  <w:style w:type="paragraph" w:styleId="BalloonText">
    <w:name w:val="Balloon Text"/>
    <w:basedOn w:val="Normal"/>
    <w:link w:val="BalloonTextChar"/>
    <w:uiPriority w:val="99"/>
    <w:semiHidden/>
    <w:unhideWhenUsed/>
    <w:rsid w:val="00214788"/>
    <w:rPr>
      <w:rFonts w:ascii="Tahoma" w:hAnsi="Tahoma"/>
      <w:sz w:val="16"/>
      <w:szCs w:val="16"/>
      <w:lang w:val="x-none"/>
    </w:rPr>
  </w:style>
  <w:style w:type="character" w:customStyle="1" w:styleId="BalloonTextChar">
    <w:name w:val="Balloon Text Char"/>
    <w:link w:val="BalloonText"/>
    <w:uiPriority w:val="99"/>
    <w:semiHidden/>
    <w:rsid w:val="00214788"/>
    <w:rPr>
      <w:rFonts w:ascii="Tahoma" w:hAnsi="Tahoma" w:cs="Tahoma"/>
      <w:sz w:val="16"/>
      <w:szCs w:val="16"/>
      <w:lang w:eastAsia="he-IL"/>
    </w:rPr>
  </w:style>
  <w:style w:type="character" w:styleId="CommentReference">
    <w:name w:val="annotation reference"/>
    <w:uiPriority w:val="99"/>
    <w:semiHidden/>
    <w:unhideWhenUsed/>
    <w:rsid w:val="008D79B6"/>
    <w:rPr>
      <w:sz w:val="16"/>
      <w:szCs w:val="16"/>
    </w:rPr>
  </w:style>
  <w:style w:type="paragraph" w:styleId="CommentText">
    <w:name w:val="annotation text"/>
    <w:basedOn w:val="Normal"/>
    <w:link w:val="CommentTextChar"/>
    <w:uiPriority w:val="99"/>
    <w:semiHidden/>
    <w:unhideWhenUsed/>
    <w:rsid w:val="008D79B6"/>
    <w:rPr>
      <w:sz w:val="20"/>
      <w:szCs w:val="20"/>
    </w:rPr>
  </w:style>
  <w:style w:type="character" w:customStyle="1" w:styleId="CommentTextChar">
    <w:name w:val="Comment Text Char"/>
    <w:link w:val="CommentText"/>
    <w:uiPriority w:val="99"/>
    <w:semiHidden/>
    <w:rsid w:val="008D79B6"/>
    <w:rPr>
      <w:lang w:eastAsia="he-IL"/>
    </w:rPr>
  </w:style>
  <w:style w:type="paragraph" w:styleId="CommentSubject">
    <w:name w:val="annotation subject"/>
    <w:basedOn w:val="CommentText"/>
    <w:next w:val="CommentText"/>
    <w:link w:val="CommentSubjectChar"/>
    <w:uiPriority w:val="99"/>
    <w:semiHidden/>
    <w:unhideWhenUsed/>
    <w:rsid w:val="008D79B6"/>
    <w:rPr>
      <w:b/>
      <w:bCs/>
    </w:rPr>
  </w:style>
  <w:style w:type="character" w:customStyle="1" w:styleId="CommentSubjectChar">
    <w:name w:val="Comment Subject Char"/>
    <w:link w:val="CommentSubject"/>
    <w:uiPriority w:val="99"/>
    <w:semiHidden/>
    <w:rsid w:val="008D79B6"/>
    <w:rPr>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2082">
      <w:bodyDiv w:val="1"/>
      <w:marLeft w:val="0"/>
      <w:marRight w:val="0"/>
      <w:marTop w:val="0"/>
      <w:marBottom w:val="0"/>
      <w:divBdr>
        <w:top w:val="none" w:sz="0" w:space="0" w:color="auto"/>
        <w:left w:val="none" w:sz="0" w:space="0" w:color="auto"/>
        <w:bottom w:val="none" w:sz="0" w:space="0" w:color="auto"/>
        <w:right w:val="none" w:sz="0" w:space="0" w:color="auto"/>
      </w:divBdr>
    </w:div>
    <w:div w:id="463887485">
      <w:bodyDiv w:val="1"/>
      <w:marLeft w:val="0"/>
      <w:marRight w:val="0"/>
      <w:marTop w:val="0"/>
      <w:marBottom w:val="0"/>
      <w:divBdr>
        <w:top w:val="none" w:sz="0" w:space="0" w:color="auto"/>
        <w:left w:val="none" w:sz="0" w:space="0" w:color="auto"/>
        <w:bottom w:val="none" w:sz="0" w:space="0" w:color="auto"/>
        <w:right w:val="none" w:sz="0" w:space="0" w:color="auto"/>
      </w:divBdr>
      <w:divsChild>
        <w:div w:id="1033769602">
          <w:marLeft w:val="0"/>
          <w:marRight w:val="0"/>
          <w:marTop w:val="0"/>
          <w:marBottom w:val="0"/>
          <w:divBdr>
            <w:top w:val="none" w:sz="0" w:space="0" w:color="auto"/>
            <w:left w:val="none" w:sz="0" w:space="0" w:color="auto"/>
            <w:bottom w:val="none" w:sz="0" w:space="0" w:color="auto"/>
            <w:right w:val="none" w:sz="0" w:space="0" w:color="auto"/>
          </w:divBdr>
          <w:divsChild>
            <w:div w:id="1499805548">
              <w:marLeft w:val="0"/>
              <w:marRight w:val="0"/>
              <w:marTop w:val="0"/>
              <w:marBottom w:val="0"/>
              <w:divBdr>
                <w:top w:val="none" w:sz="0" w:space="0" w:color="auto"/>
                <w:left w:val="none" w:sz="0" w:space="0" w:color="auto"/>
                <w:bottom w:val="none" w:sz="0" w:space="0" w:color="auto"/>
                <w:right w:val="none" w:sz="0" w:space="0" w:color="auto"/>
              </w:divBdr>
              <w:divsChild>
                <w:div w:id="888104522">
                  <w:marLeft w:val="0"/>
                  <w:marRight w:val="0"/>
                  <w:marTop w:val="0"/>
                  <w:marBottom w:val="0"/>
                  <w:divBdr>
                    <w:top w:val="none" w:sz="0" w:space="0" w:color="auto"/>
                    <w:left w:val="none" w:sz="0" w:space="0" w:color="auto"/>
                    <w:bottom w:val="none" w:sz="0" w:space="0" w:color="auto"/>
                    <w:right w:val="none" w:sz="0" w:space="0" w:color="auto"/>
                  </w:divBdr>
                  <w:divsChild>
                    <w:div w:id="1636718543">
                      <w:marLeft w:val="0"/>
                      <w:marRight w:val="0"/>
                      <w:marTop w:val="0"/>
                      <w:marBottom w:val="0"/>
                      <w:divBdr>
                        <w:top w:val="none" w:sz="0" w:space="0" w:color="auto"/>
                        <w:left w:val="none" w:sz="0" w:space="0" w:color="auto"/>
                        <w:bottom w:val="none" w:sz="0" w:space="0" w:color="auto"/>
                        <w:right w:val="none" w:sz="0" w:space="0" w:color="auto"/>
                      </w:divBdr>
                      <w:divsChild>
                        <w:div w:id="1007707489">
                          <w:marLeft w:val="0"/>
                          <w:marRight w:val="0"/>
                          <w:marTop w:val="0"/>
                          <w:marBottom w:val="0"/>
                          <w:divBdr>
                            <w:top w:val="none" w:sz="0" w:space="0" w:color="auto"/>
                            <w:left w:val="none" w:sz="0" w:space="0" w:color="auto"/>
                            <w:bottom w:val="none" w:sz="0" w:space="0" w:color="auto"/>
                            <w:right w:val="none" w:sz="0" w:space="0" w:color="auto"/>
                          </w:divBdr>
                          <w:divsChild>
                            <w:div w:id="983504045">
                              <w:marLeft w:val="0"/>
                              <w:marRight w:val="0"/>
                              <w:marTop w:val="0"/>
                              <w:marBottom w:val="0"/>
                              <w:divBdr>
                                <w:top w:val="none" w:sz="0" w:space="0" w:color="auto"/>
                                <w:left w:val="none" w:sz="0" w:space="0" w:color="auto"/>
                                <w:bottom w:val="none" w:sz="0" w:space="0" w:color="auto"/>
                                <w:right w:val="none" w:sz="0" w:space="0" w:color="auto"/>
                              </w:divBdr>
                              <w:divsChild>
                                <w:div w:id="997880127">
                                  <w:marLeft w:val="0"/>
                                  <w:marRight w:val="0"/>
                                  <w:marTop w:val="0"/>
                                  <w:marBottom w:val="0"/>
                                  <w:divBdr>
                                    <w:top w:val="single" w:sz="4" w:space="0" w:color="F5F5F5"/>
                                    <w:left w:val="single" w:sz="4" w:space="0" w:color="F5F5F5"/>
                                    <w:bottom w:val="single" w:sz="4" w:space="0" w:color="F5F5F5"/>
                                    <w:right w:val="single" w:sz="4" w:space="0" w:color="F5F5F5"/>
                                  </w:divBdr>
                                  <w:divsChild>
                                    <w:div w:id="209266415">
                                      <w:marLeft w:val="0"/>
                                      <w:marRight w:val="0"/>
                                      <w:marTop w:val="0"/>
                                      <w:marBottom w:val="0"/>
                                      <w:divBdr>
                                        <w:top w:val="none" w:sz="0" w:space="0" w:color="auto"/>
                                        <w:left w:val="none" w:sz="0" w:space="0" w:color="auto"/>
                                        <w:bottom w:val="none" w:sz="0" w:space="0" w:color="auto"/>
                                        <w:right w:val="none" w:sz="0" w:space="0" w:color="auto"/>
                                      </w:divBdr>
                                      <w:divsChild>
                                        <w:div w:id="131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902361">
      <w:bodyDiv w:val="1"/>
      <w:marLeft w:val="0"/>
      <w:marRight w:val="0"/>
      <w:marTop w:val="0"/>
      <w:marBottom w:val="0"/>
      <w:divBdr>
        <w:top w:val="none" w:sz="0" w:space="0" w:color="auto"/>
        <w:left w:val="none" w:sz="0" w:space="0" w:color="auto"/>
        <w:bottom w:val="none" w:sz="0" w:space="0" w:color="auto"/>
        <w:right w:val="none" w:sz="0" w:space="0" w:color="auto"/>
      </w:divBdr>
      <w:divsChild>
        <w:div w:id="1722090861">
          <w:marLeft w:val="0"/>
          <w:marRight w:val="0"/>
          <w:marTop w:val="0"/>
          <w:marBottom w:val="0"/>
          <w:divBdr>
            <w:top w:val="none" w:sz="0" w:space="0" w:color="auto"/>
            <w:left w:val="none" w:sz="0" w:space="0" w:color="auto"/>
            <w:bottom w:val="none" w:sz="0" w:space="0" w:color="auto"/>
            <w:right w:val="none" w:sz="0" w:space="0" w:color="auto"/>
          </w:divBdr>
          <w:divsChild>
            <w:div w:id="991565915">
              <w:marLeft w:val="0"/>
              <w:marRight w:val="0"/>
              <w:marTop w:val="0"/>
              <w:marBottom w:val="0"/>
              <w:divBdr>
                <w:top w:val="none" w:sz="0" w:space="0" w:color="auto"/>
                <w:left w:val="none" w:sz="0" w:space="0" w:color="auto"/>
                <w:bottom w:val="none" w:sz="0" w:space="0" w:color="auto"/>
                <w:right w:val="none" w:sz="0" w:space="0" w:color="auto"/>
              </w:divBdr>
              <w:divsChild>
                <w:div w:id="476651730">
                  <w:marLeft w:val="0"/>
                  <w:marRight w:val="0"/>
                  <w:marTop w:val="0"/>
                  <w:marBottom w:val="0"/>
                  <w:divBdr>
                    <w:top w:val="none" w:sz="0" w:space="0" w:color="auto"/>
                    <w:left w:val="none" w:sz="0" w:space="0" w:color="auto"/>
                    <w:bottom w:val="none" w:sz="0" w:space="0" w:color="auto"/>
                    <w:right w:val="none" w:sz="0" w:space="0" w:color="auto"/>
                  </w:divBdr>
                  <w:divsChild>
                    <w:div w:id="931280590">
                      <w:marLeft w:val="0"/>
                      <w:marRight w:val="0"/>
                      <w:marTop w:val="0"/>
                      <w:marBottom w:val="0"/>
                      <w:divBdr>
                        <w:top w:val="none" w:sz="0" w:space="0" w:color="auto"/>
                        <w:left w:val="none" w:sz="0" w:space="0" w:color="auto"/>
                        <w:bottom w:val="none" w:sz="0" w:space="0" w:color="auto"/>
                        <w:right w:val="none" w:sz="0" w:space="0" w:color="auto"/>
                      </w:divBdr>
                      <w:divsChild>
                        <w:div w:id="224146634">
                          <w:marLeft w:val="0"/>
                          <w:marRight w:val="0"/>
                          <w:marTop w:val="0"/>
                          <w:marBottom w:val="0"/>
                          <w:divBdr>
                            <w:top w:val="none" w:sz="0" w:space="0" w:color="auto"/>
                            <w:left w:val="none" w:sz="0" w:space="0" w:color="auto"/>
                            <w:bottom w:val="none" w:sz="0" w:space="0" w:color="auto"/>
                            <w:right w:val="none" w:sz="0" w:space="0" w:color="auto"/>
                          </w:divBdr>
                          <w:divsChild>
                            <w:div w:id="454180712">
                              <w:marLeft w:val="0"/>
                              <w:marRight w:val="0"/>
                              <w:marTop w:val="0"/>
                              <w:marBottom w:val="0"/>
                              <w:divBdr>
                                <w:top w:val="none" w:sz="0" w:space="0" w:color="auto"/>
                                <w:left w:val="none" w:sz="0" w:space="0" w:color="auto"/>
                                <w:bottom w:val="none" w:sz="0" w:space="0" w:color="auto"/>
                                <w:right w:val="none" w:sz="0" w:space="0" w:color="auto"/>
                              </w:divBdr>
                              <w:divsChild>
                                <w:div w:id="614215240">
                                  <w:marLeft w:val="0"/>
                                  <w:marRight w:val="0"/>
                                  <w:marTop w:val="0"/>
                                  <w:marBottom w:val="0"/>
                                  <w:divBdr>
                                    <w:top w:val="single" w:sz="8" w:space="0" w:color="F5F5F5"/>
                                    <w:left w:val="single" w:sz="8" w:space="0" w:color="F5F5F5"/>
                                    <w:bottom w:val="single" w:sz="8" w:space="0" w:color="F5F5F5"/>
                                    <w:right w:val="single" w:sz="8" w:space="0" w:color="F5F5F5"/>
                                  </w:divBdr>
                                  <w:divsChild>
                                    <w:div w:id="848830397">
                                      <w:marLeft w:val="0"/>
                                      <w:marRight w:val="0"/>
                                      <w:marTop w:val="0"/>
                                      <w:marBottom w:val="0"/>
                                      <w:divBdr>
                                        <w:top w:val="none" w:sz="0" w:space="0" w:color="auto"/>
                                        <w:left w:val="none" w:sz="0" w:space="0" w:color="auto"/>
                                        <w:bottom w:val="none" w:sz="0" w:space="0" w:color="auto"/>
                                        <w:right w:val="none" w:sz="0" w:space="0" w:color="auto"/>
                                      </w:divBdr>
                                      <w:divsChild>
                                        <w:div w:id="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626720">
      <w:bodyDiv w:val="1"/>
      <w:marLeft w:val="0"/>
      <w:marRight w:val="0"/>
      <w:marTop w:val="0"/>
      <w:marBottom w:val="0"/>
      <w:divBdr>
        <w:top w:val="none" w:sz="0" w:space="0" w:color="auto"/>
        <w:left w:val="none" w:sz="0" w:space="0" w:color="auto"/>
        <w:bottom w:val="none" w:sz="0" w:space="0" w:color="auto"/>
        <w:right w:val="none" w:sz="0" w:space="0" w:color="auto"/>
      </w:divBdr>
    </w:div>
    <w:div w:id="1651589989">
      <w:bodyDiv w:val="1"/>
      <w:marLeft w:val="0"/>
      <w:marRight w:val="0"/>
      <w:marTop w:val="0"/>
      <w:marBottom w:val="0"/>
      <w:divBdr>
        <w:top w:val="none" w:sz="0" w:space="0" w:color="auto"/>
        <w:left w:val="none" w:sz="0" w:space="0" w:color="auto"/>
        <w:bottom w:val="none" w:sz="0" w:space="0" w:color="auto"/>
        <w:right w:val="none" w:sz="0" w:space="0" w:color="auto"/>
      </w:divBdr>
      <w:divsChild>
        <w:div w:id="156266376">
          <w:marLeft w:val="0"/>
          <w:marRight w:val="0"/>
          <w:marTop w:val="0"/>
          <w:marBottom w:val="0"/>
          <w:divBdr>
            <w:top w:val="none" w:sz="0" w:space="0" w:color="auto"/>
            <w:left w:val="none" w:sz="0" w:space="0" w:color="auto"/>
            <w:bottom w:val="none" w:sz="0" w:space="0" w:color="auto"/>
            <w:right w:val="none" w:sz="0" w:space="0" w:color="auto"/>
          </w:divBdr>
          <w:divsChild>
            <w:div w:id="170023255">
              <w:marLeft w:val="0"/>
              <w:marRight w:val="0"/>
              <w:marTop w:val="0"/>
              <w:marBottom w:val="0"/>
              <w:divBdr>
                <w:top w:val="none" w:sz="0" w:space="0" w:color="auto"/>
                <w:left w:val="none" w:sz="0" w:space="0" w:color="auto"/>
                <w:bottom w:val="none" w:sz="0" w:space="0" w:color="auto"/>
                <w:right w:val="none" w:sz="0" w:space="0" w:color="auto"/>
              </w:divBdr>
              <w:divsChild>
                <w:div w:id="1893081734">
                  <w:marLeft w:val="0"/>
                  <w:marRight w:val="0"/>
                  <w:marTop w:val="0"/>
                  <w:marBottom w:val="0"/>
                  <w:divBdr>
                    <w:top w:val="none" w:sz="0" w:space="0" w:color="auto"/>
                    <w:left w:val="none" w:sz="0" w:space="0" w:color="auto"/>
                    <w:bottom w:val="none" w:sz="0" w:space="0" w:color="auto"/>
                    <w:right w:val="none" w:sz="0" w:space="0" w:color="auto"/>
                  </w:divBdr>
                  <w:divsChild>
                    <w:div w:id="1697194850">
                      <w:marLeft w:val="0"/>
                      <w:marRight w:val="0"/>
                      <w:marTop w:val="0"/>
                      <w:marBottom w:val="0"/>
                      <w:divBdr>
                        <w:top w:val="none" w:sz="0" w:space="0" w:color="auto"/>
                        <w:left w:val="none" w:sz="0" w:space="0" w:color="auto"/>
                        <w:bottom w:val="none" w:sz="0" w:space="0" w:color="auto"/>
                        <w:right w:val="none" w:sz="0" w:space="0" w:color="auto"/>
                      </w:divBdr>
                      <w:divsChild>
                        <w:div w:id="662204837">
                          <w:marLeft w:val="0"/>
                          <w:marRight w:val="0"/>
                          <w:marTop w:val="0"/>
                          <w:marBottom w:val="0"/>
                          <w:divBdr>
                            <w:top w:val="none" w:sz="0" w:space="0" w:color="auto"/>
                            <w:left w:val="none" w:sz="0" w:space="0" w:color="auto"/>
                            <w:bottom w:val="none" w:sz="0" w:space="0" w:color="auto"/>
                            <w:right w:val="none" w:sz="0" w:space="0" w:color="auto"/>
                          </w:divBdr>
                          <w:divsChild>
                            <w:div w:id="1224217509">
                              <w:marLeft w:val="0"/>
                              <w:marRight w:val="0"/>
                              <w:marTop w:val="0"/>
                              <w:marBottom w:val="0"/>
                              <w:divBdr>
                                <w:top w:val="none" w:sz="0" w:space="0" w:color="auto"/>
                                <w:left w:val="none" w:sz="0" w:space="0" w:color="auto"/>
                                <w:bottom w:val="none" w:sz="0" w:space="0" w:color="auto"/>
                                <w:right w:val="none" w:sz="0" w:space="0" w:color="auto"/>
                              </w:divBdr>
                              <w:divsChild>
                                <w:div w:id="2120290861">
                                  <w:marLeft w:val="0"/>
                                  <w:marRight w:val="0"/>
                                  <w:marTop w:val="0"/>
                                  <w:marBottom w:val="0"/>
                                  <w:divBdr>
                                    <w:top w:val="single" w:sz="8" w:space="0" w:color="F5F5F5"/>
                                    <w:left w:val="single" w:sz="8" w:space="0" w:color="F5F5F5"/>
                                    <w:bottom w:val="single" w:sz="8" w:space="0" w:color="F5F5F5"/>
                                    <w:right w:val="single" w:sz="8" w:space="0" w:color="F5F5F5"/>
                                  </w:divBdr>
                                  <w:divsChild>
                                    <w:div w:id="1112212200">
                                      <w:marLeft w:val="0"/>
                                      <w:marRight w:val="0"/>
                                      <w:marTop w:val="0"/>
                                      <w:marBottom w:val="0"/>
                                      <w:divBdr>
                                        <w:top w:val="none" w:sz="0" w:space="0" w:color="auto"/>
                                        <w:left w:val="none" w:sz="0" w:space="0" w:color="auto"/>
                                        <w:bottom w:val="none" w:sz="0" w:space="0" w:color="auto"/>
                                        <w:right w:val="none" w:sz="0" w:space="0" w:color="auto"/>
                                      </w:divBdr>
                                      <w:divsChild>
                                        <w:div w:id="5749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a%20Cohen%20%3cshirac@israc.gov.il%3e" TargetMode="External"/><Relationship Id="rId3" Type="http://schemas.openxmlformats.org/officeDocument/2006/relationships/settings" Target="settings.xml"/><Relationship Id="rId7" Type="http://schemas.openxmlformats.org/officeDocument/2006/relationships/hyperlink" Target="http://www.israc.gov.il/_Uploads/dbsAttachedFiles/regjster6.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c.gov.il/?CategoryID=205&amp;ArticleID=13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1116</CharactersWithSpaces>
  <SharedDoc>false</SharedDoc>
  <HLinks>
    <vt:vector size="24" baseType="variant">
      <vt:variant>
        <vt:i4>262209</vt:i4>
      </vt:variant>
      <vt:variant>
        <vt:i4>9</vt:i4>
      </vt:variant>
      <vt:variant>
        <vt:i4>0</vt:i4>
      </vt:variant>
      <vt:variant>
        <vt:i4>5</vt:i4>
      </vt:variant>
      <vt:variant>
        <vt:lpwstr>http://www.israc.gov.il/</vt:lpwstr>
      </vt:variant>
      <vt:variant>
        <vt:lpwstr/>
      </vt:variant>
      <vt:variant>
        <vt:i4>4718643</vt:i4>
      </vt:variant>
      <vt:variant>
        <vt:i4>6</vt:i4>
      </vt:variant>
      <vt:variant>
        <vt:i4>0</vt:i4>
      </vt:variant>
      <vt:variant>
        <vt:i4>5</vt:i4>
      </vt:variant>
      <vt:variant>
        <vt:lpwstr>mailto:shirac@israc.gov.il</vt:lpwstr>
      </vt:variant>
      <vt:variant>
        <vt:lpwstr/>
      </vt:variant>
      <vt:variant>
        <vt:i4>6226005</vt:i4>
      </vt:variant>
      <vt:variant>
        <vt:i4>3</vt:i4>
      </vt:variant>
      <vt:variant>
        <vt:i4>0</vt:i4>
      </vt:variant>
      <vt:variant>
        <vt:i4>5</vt:i4>
      </vt:variant>
      <vt:variant>
        <vt:lpwstr>http://www.israc.gov.il/Courses/15.1.14.docx</vt:lpwstr>
      </vt:variant>
      <vt:variant>
        <vt:lpwstr/>
      </vt:variant>
      <vt:variant>
        <vt:i4>4128820</vt:i4>
      </vt:variant>
      <vt:variant>
        <vt:i4>0</vt:i4>
      </vt:variant>
      <vt:variant>
        <vt:i4>0</vt:i4>
      </vt:variant>
      <vt:variant>
        <vt:i4>5</vt:i4>
      </vt:variant>
      <vt:variant>
        <vt:lpwstr>http://www.israc.gov.il/map.htm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Ran Gafny</cp:lastModifiedBy>
  <cp:revision>4</cp:revision>
  <cp:lastPrinted>2011-10-06T06:12:00Z</cp:lastPrinted>
  <dcterms:created xsi:type="dcterms:W3CDTF">2015-04-16T05:40:00Z</dcterms:created>
  <dcterms:modified xsi:type="dcterms:W3CDTF">2015-04-16T06:05:00Z</dcterms:modified>
</cp:coreProperties>
</file>